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D90518" w:rsidRPr="004005E3" w:rsidRDefault="00D90518" w:rsidP="003775AF">
      <w:pPr>
        <w:pBdr>
          <w:top w:val="nil"/>
          <w:left w:val="nil"/>
          <w:bottom w:val="nil"/>
          <w:right w:val="nil"/>
          <w:between w:val="nil"/>
        </w:pBdr>
        <w:spacing w:before="250" w:line="276" w:lineRule="auto"/>
        <w:jc w:val="center"/>
        <w:rPr>
          <w:color w:val="000000" w:themeColor="text1"/>
        </w:rPr>
      </w:pPr>
    </w:p>
    <w:p w14:paraId="00000002" w14:textId="77777777" w:rsidR="00D90518" w:rsidRPr="004005E3" w:rsidRDefault="00AA649F" w:rsidP="003775AF">
      <w:pPr>
        <w:pStyle w:val="Title"/>
        <w:spacing w:line="276" w:lineRule="auto"/>
        <w:ind w:left="2791" w:right="3413" w:firstLine="61"/>
        <w:jc w:val="center"/>
        <w:rPr>
          <w:color w:val="000000" w:themeColor="text1"/>
          <w:sz w:val="22"/>
          <w:szCs w:val="22"/>
        </w:rPr>
      </w:pPr>
      <w:r w:rsidRPr="004005E3">
        <w:rPr>
          <w:color w:val="000000" w:themeColor="text1"/>
          <w:sz w:val="22"/>
          <w:szCs w:val="22"/>
        </w:rPr>
        <w:t>GREATER TZANEEN MUNICIPALITY GROTER TZANEEN MUNISIPALITEIT MASIPALA WA TZANEEN MASEPALA WA TZANEEN</w:t>
      </w:r>
      <w:r w:rsidRPr="004005E3">
        <w:rPr>
          <w:noProof/>
          <w:color w:val="000000" w:themeColor="text1"/>
          <w:sz w:val="22"/>
          <w:szCs w:val="22"/>
        </w:rPr>
        <w:drawing>
          <wp:anchor distT="0" distB="0" distL="0" distR="0" simplePos="0" relativeHeight="251658240" behindDoc="0" locked="0" layoutInCell="1" hidden="0" allowOverlap="1" wp14:anchorId="10DA948E" wp14:editId="2C81C01D">
            <wp:simplePos x="0" y="0"/>
            <wp:positionH relativeFrom="column">
              <wp:posOffset>5673271</wp:posOffset>
            </wp:positionH>
            <wp:positionV relativeFrom="paragraph">
              <wp:posOffset>-381632</wp:posOffset>
            </wp:positionV>
            <wp:extent cx="1070170" cy="1069340"/>
            <wp:effectExtent l="0" t="0" r="0" b="0"/>
            <wp:wrapNone/>
            <wp:docPr id="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a:stretch>
                      <a:fillRect/>
                    </a:stretch>
                  </pic:blipFill>
                  <pic:spPr>
                    <a:xfrm>
                      <a:off x="0" y="0"/>
                      <a:ext cx="1070170" cy="1069340"/>
                    </a:xfrm>
                    <a:prstGeom prst="rect">
                      <a:avLst/>
                    </a:prstGeom>
                    <a:ln/>
                  </pic:spPr>
                </pic:pic>
              </a:graphicData>
            </a:graphic>
          </wp:anchor>
        </w:drawing>
      </w:r>
      <w:r w:rsidRPr="004005E3">
        <w:rPr>
          <w:noProof/>
          <w:color w:val="000000" w:themeColor="text1"/>
          <w:sz w:val="22"/>
          <w:szCs w:val="22"/>
        </w:rPr>
        <w:drawing>
          <wp:anchor distT="0" distB="0" distL="0" distR="0" simplePos="0" relativeHeight="251659264" behindDoc="0" locked="0" layoutInCell="1" hidden="0" allowOverlap="1" wp14:anchorId="08B3D8AD" wp14:editId="768C2AE7">
            <wp:simplePos x="0" y="0"/>
            <wp:positionH relativeFrom="column">
              <wp:posOffset>226058</wp:posOffset>
            </wp:positionH>
            <wp:positionV relativeFrom="paragraph">
              <wp:posOffset>-393692</wp:posOffset>
            </wp:positionV>
            <wp:extent cx="1245869" cy="1364029"/>
            <wp:effectExtent l="0" t="0" r="0" b="0"/>
            <wp:wrapNone/>
            <wp:docPr id="8"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9"/>
                    <a:srcRect/>
                    <a:stretch>
                      <a:fillRect/>
                    </a:stretch>
                  </pic:blipFill>
                  <pic:spPr>
                    <a:xfrm>
                      <a:off x="0" y="0"/>
                      <a:ext cx="1245869" cy="1364029"/>
                    </a:xfrm>
                    <a:prstGeom prst="rect">
                      <a:avLst/>
                    </a:prstGeom>
                    <a:ln/>
                  </pic:spPr>
                </pic:pic>
              </a:graphicData>
            </a:graphic>
          </wp:anchor>
        </w:drawing>
      </w:r>
    </w:p>
    <w:p w14:paraId="00000003" w14:textId="77777777" w:rsidR="00D90518" w:rsidRPr="004005E3" w:rsidRDefault="00D90518" w:rsidP="00BE79FD">
      <w:pPr>
        <w:pBdr>
          <w:top w:val="nil"/>
          <w:left w:val="nil"/>
          <w:bottom w:val="nil"/>
          <w:right w:val="nil"/>
          <w:between w:val="nil"/>
        </w:pBdr>
        <w:spacing w:before="6" w:line="276" w:lineRule="auto"/>
        <w:jc w:val="both"/>
        <w:rPr>
          <w:b/>
          <w:bCs/>
          <w:color w:val="000000" w:themeColor="text1"/>
        </w:rPr>
      </w:pPr>
    </w:p>
    <w:p w14:paraId="00000004" w14:textId="77777777" w:rsidR="00D90518" w:rsidRPr="004005E3" w:rsidRDefault="00AA649F" w:rsidP="00BE79FD">
      <w:pPr>
        <w:spacing w:line="276" w:lineRule="auto"/>
        <w:ind w:left="338"/>
        <w:jc w:val="both"/>
        <w:rPr>
          <w:color w:val="000000" w:themeColor="text1"/>
        </w:rPr>
      </w:pPr>
      <w:r w:rsidRPr="004005E3">
        <w:rPr>
          <w:color w:val="000000" w:themeColor="text1"/>
        </w:rPr>
        <w:t>_</w:t>
      </w:r>
      <w:r w:rsidRPr="004005E3">
        <w:rPr>
          <w:noProof/>
          <w:color w:val="000000" w:themeColor="text1"/>
        </w:rPr>
        <mc:AlternateContent>
          <mc:Choice Requires="wpg">
            <w:drawing>
              <wp:anchor distT="0" distB="0" distL="0" distR="0" simplePos="0" relativeHeight="251660288" behindDoc="0" locked="0" layoutInCell="1" hidden="0" allowOverlap="1" wp14:anchorId="7A56D9C0" wp14:editId="70EC8213">
                <wp:simplePos x="0" y="0"/>
                <wp:positionH relativeFrom="column">
                  <wp:posOffset>210425</wp:posOffset>
                </wp:positionH>
                <wp:positionV relativeFrom="paragraph">
                  <wp:posOffset>-14240</wp:posOffset>
                </wp:positionV>
                <wp:extent cx="6666865" cy="22225"/>
                <wp:effectExtent l="0" t="0" r="0" b="0"/>
                <wp:wrapNone/>
                <wp:docPr id="6" name="Freeform: Shape 6"/>
                <wp:cNvGraphicFramePr/>
                <a:graphic xmlns:a="http://schemas.openxmlformats.org/drawingml/2006/main">
                  <a:graphicData uri="http://schemas.microsoft.com/office/word/2010/wordprocessingShape">
                    <wps:wsp>
                      <wps:cNvSpPr/>
                      <wps:spPr>
                        <a:xfrm>
                          <a:off x="2017330" y="3779365"/>
                          <a:ext cx="6657340" cy="1270"/>
                        </a:xfrm>
                        <a:custGeom>
                          <a:avLst/>
                          <a:gdLst/>
                          <a:ahLst/>
                          <a:cxnLst/>
                          <a:rect l="l" t="t" r="r" b="b"/>
                          <a:pathLst>
                            <a:path w="6657340" h="120000" extrusionOk="0">
                              <a:moveTo>
                                <a:pt x="0" y="0"/>
                              </a:moveTo>
                              <a:lnTo>
                                <a:pt x="6656878"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column">
                  <wp:posOffset>210425</wp:posOffset>
                </wp:positionH>
                <wp:positionV relativeFrom="paragraph">
                  <wp:posOffset>-14240</wp:posOffset>
                </wp:positionV>
                <wp:extent cx="6666865" cy="22225"/>
                <wp:effectExtent b="0" l="0" r="0" t="0"/>
                <wp:wrapNone/>
                <wp:docPr id="6" name="image3.png"/>
                <a:graphic>
                  <a:graphicData uri="http://schemas.openxmlformats.org/drawingml/2006/picture">
                    <pic:pic>
                      <pic:nvPicPr>
                        <pic:cNvPr id="0" name="image3.png"/>
                        <pic:cNvPicPr preferRelativeResize="0"/>
                      </pic:nvPicPr>
                      <pic:blipFill>
                        <a:blip r:embed="rId11"/>
                        <a:srcRect/>
                        <a:stretch>
                          <a:fillRect/>
                        </a:stretch>
                      </pic:blipFill>
                      <pic:spPr>
                        <a:xfrm>
                          <a:off x="0" y="0"/>
                          <a:ext cx="6666865" cy="22225"/>
                        </a:xfrm>
                        <a:prstGeom prst="rect"/>
                        <a:ln/>
                      </pic:spPr>
                    </pic:pic>
                  </a:graphicData>
                </a:graphic>
              </wp:anchor>
            </w:drawing>
          </mc:Fallback>
        </mc:AlternateContent>
      </w:r>
    </w:p>
    <w:p w14:paraId="00000005" w14:textId="77777777" w:rsidR="00D90518" w:rsidRPr="004005E3" w:rsidRDefault="00D90518" w:rsidP="00BE79FD">
      <w:pPr>
        <w:pBdr>
          <w:top w:val="nil"/>
          <w:left w:val="nil"/>
          <w:bottom w:val="nil"/>
          <w:right w:val="nil"/>
          <w:between w:val="nil"/>
        </w:pBdr>
        <w:spacing w:line="276" w:lineRule="auto"/>
        <w:jc w:val="both"/>
        <w:rPr>
          <w:color w:val="000000" w:themeColor="text1"/>
        </w:rPr>
      </w:pPr>
    </w:p>
    <w:p w14:paraId="00000006" w14:textId="77777777" w:rsidR="00D90518" w:rsidRPr="004005E3" w:rsidRDefault="00AA649F" w:rsidP="00BE79FD">
      <w:pPr>
        <w:pBdr>
          <w:top w:val="nil"/>
          <w:left w:val="nil"/>
          <w:bottom w:val="nil"/>
          <w:right w:val="nil"/>
          <w:between w:val="nil"/>
        </w:pBdr>
        <w:spacing w:before="101" w:line="276" w:lineRule="auto"/>
        <w:jc w:val="both"/>
        <w:rPr>
          <w:color w:val="000000" w:themeColor="text1"/>
        </w:rPr>
      </w:pPr>
      <w:r w:rsidRPr="004005E3">
        <w:rPr>
          <w:noProof/>
          <w:color w:val="000000" w:themeColor="text1"/>
        </w:rPr>
        <mc:AlternateContent>
          <mc:Choice Requires="wps">
            <w:drawing>
              <wp:anchor distT="0" distB="0" distL="0" distR="0" simplePos="0" relativeHeight="251661312" behindDoc="0" locked="0" layoutInCell="1" hidden="0" allowOverlap="1" wp14:anchorId="3C46FF53" wp14:editId="592F9100">
                <wp:simplePos x="0" y="0"/>
                <wp:positionH relativeFrom="margin">
                  <wp:posOffset>1219200</wp:posOffset>
                </wp:positionH>
                <wp:positionV relativeFrom="paragraph">
                  <wp:posOffset>261620</wp:posOffset>
                </wp:positionV>
                <wp:extent cx="4267200" cy="990600"/>
                <wp:effectExtent l="19050" t="19050" r="19050" b="19050"/>
                <wp:wrapTopAndBottom distT="0" distB="0"/>
                <wp:docPr id="7" name="Rectangle 7"/>
                <wp:cNvGraphicFramePr/>
                <a:graphic xmlns:a="http://schemas.openxmlformats.org/drawingml/2006/main">
                  <a:graphicData uri="http://schemas.microsoft.com/office/word/2010/wordprocessingShape">
                    <wps:wsp>
                      <wps:cNvSpPr/>
                      <wps:spPr>
                        <a:xfrm>
                          <a:off x="0" y="0"/>
                          <a:ext cx="4267200" cy="990600"/>
                        </a:xfrm>
                        <a:prstGeom prst="rect">
                          <a:avLst/>
                        </a:prstGeom>
                        <a:noFill/>
                        <a:ln w="34925" cap="flat" cmpd="sng">
                          <a:solidFill>
                            <a:srgbClr val="000000"/>
                          </a:solidFill>
                          <a:prstDash val="solid"/>
                          <a:round/>
                          <a:headEnd type="none" w="sm" len="sm"/>
                          <a:tailEnd type="none" w="sm" len="sm"/>
                        </a:ln>
                      </wps:spPr>
                      <wps:txbx>
                        <w:txbxContent>
                          <w:p w14:paraId="133C68B3" w14:textId="7AF2B0A2" w:rsidR="009C2529" w:rsidRDefault="00AA649F" w:rsidP="009C2529">
                            <w:pPr>
                              <w:spacing w:before="73" w:line="275" w:lineRule="auto"/>
                              <w:ind w:right="1150"/>
                              <w:jc w:val="center"/>
                              <w:textDirection w:val="btLr"/>
                              <w:rPr>
                                <w:b/>
                                <w:color w:val="000000"/>
                                <w:sz w:val="32"/>
                              </w:rPr>
                            </w:pPr>
                            <w:r>
                              <w:rPr>
                                <w:b/>
                                <w:color w:val="000000"/>
                                <w:sz w:val="32"/>
                              </w:rPr>
                              <w:t>CREDIT CONTROL</w:t>
                            </w:r>
                          </w:p>
                          <w:p w14:paraId="0C9CEB11" w14:textId="4B6F1F4D" w:rsidR="009C2529" w:rsidRDefault="00AA649F" w:rsidP="009C2529">
                            <w:pPr>
                              <w:spacing w:before="73" w:line="275" w:lineRule="auto"/>
                              <w:ind w:right="1150"/>
                              <w:jc w:val="center"/>
                              <w:textDirection w:val="btLr"/>
                              <w:rPr>
                                <w:b/>
                                <w:color w:val="000000"/>
                                <w:sz w:val="32"/>
                              </w:rPr>
                            </w:pPr>
                            <w:r>
                              <w:rPr>
                                <w:b/>
                                <w:color w:val="000000"/>
                                <w:sz w:val="32"/>
                              </w:rPr>
                              <w:t>AND</w:t>
                            </w:r>
                          </w:p>
                          <w:p w14:paraId="5D7046D7" w14:textId="1C052659" w:rsidR="00D90518" w:rsidRDefault="00AA649F" w:rsidP="009C2529">
                            <w:pPr>
                              <w:spacing w:before="73" w:line="275" w:lineRule="auto"/>
                              <w:ind w:right="1150"/>
                              <w:jc w:val="center"/>
                              <w:textDirection w:val="btLr"/>
                            </w:pPr>
                            <w:r>
                              <w:rPr>
                                <w:b/>
                                <w:color w:val="000000"/>
                                <w:sz w:val="32"/>
                              </w:rPr>
                              <w:t>DEBT COLLECTION POLICY</w:t>
                            </w:r>
                          </w:p>
                        </w:txbxContent>
                      </wps:txbx>
                      <wps:bodyPr spcFirstLastPara="1"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rect w14:anchorId="3C46FF53" id="Rectangle 7" o:spid="_x0000_s1026" style="position:absolute;left:0;text-align:left;margin-left:96pt;margin-top:20.6pt;width:336pt;height:78pt;z-index:251661312;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" filled="f" strokeweight="2.75pt">
                <v:stroke startarrowwidth="narrow" startarrowlength="short" endarrowwidth="narrow" endarrowlength="short" joinstyle="round"/>
                <v:textbox inset="0,0,0,0">
                  <w:txbxContent>
                    <w:p w14:paraId="133C68B3" w14:textId="7AF2B0A2" w:rsidR="009C2529" w:rsidRDefault="00AA649F" w:rsidP="009C2529">
                      <w:pPr>
                        <w:spacing w:before="73" w:line="275" w:lineRule="auto"/>
                        <w:ind w:right="1150"/>
                        <w:jc w:val="center"/>
                        <w:textDirection w:val="btLr"/>
                        <w:rPr>
                          <w:b/>
                          <w:color w:val="000000"/>
                          <w:sz w:val="32"/>
                        </w:rPr>
                      </w:pPr>
                      <w:r>
                        <w:rPr>
                          <w:b/>
                          <w:color w:val="000000"/>
                          <w:sz w:val="32"/>
                        </w:rPr>
                        <w:t>CREDIT CONTROL</w:t>
                      </w:r>
                    </w:p>
                    <w:p w14:paraId="0C9CEB11" w14:textId="4B6F1F4D" w:rsidR="009C2529" w:rsidRDefault="00AA649F" w:rsidP="009C2529">
                      <w:pPr>
                        <w:spacing w:before="73" w:line="275" w:lineRule="auto"/>
                        <w:ind w:right="1150"/>
                        <w:jc w:val="center"/>
                        <w:textDirection w:val="btLr"/>
                        <w:rPr>
                          <w:b/>
                          <w:color w:val="000000"/>
                          <w:sz w:val="32"/>
                        </w:rPr>
                      </w:pPr>
                      <w:r>
                        <w:rPr>
                          <w:b/>
                          <w:color w:val="000000"/>
                          <w:sz w:val="32"/>
                        </w:rPr>
                        <w:t>AND</w:t>
                      </w:r>
                    </w:p>
                    <w:p w14:paraId="5D7046D7" w14:textId="1C052659" w:rsidR="00D90518" w:rsidRDefault="00AA649F" w:rsidP="009C2529">
                      <w:pPr>
                        <w:spacing w:before="73" w:line="275" w:lineRule="auto"/>
                        <w:ind w:right="1150"/>
                        <w:jc w:val="center"/>
                        <w:textDirection w:val="btLr"/>
                      </w:pPr>
                      <w:r>
                        <w:rPr>
                          <w:b/>
                          <w:color w:val="000000"/>
                          <w:sz w:val="32"/>
                        </w:rPr>
                        <w:t>DEBT COLLECTION POLICY</w:t>
                      </w:r>
                    </w:p>
                  </w:txbxContent>
                </v:textbox>
                <w10:wrap type="topAndBottom" anchorx="margin"/>
              </v:rect>
            </w:pict>
          </mc:Fallback>
        </mc:AlternateContent>
      </w:r>
    </w:p>
    <w:p w14:paraId="00000007" w14:textId="77777777" w:rsidR="00D90518" w:rsidRPr="004005E3" w:rsidRDefault="00D90518" w:rsidP="00BE79FD">
      <w:pPr>
        <w:pBdr>
          <w:top w:val="nil"/>
          <w:left w:val="nil"/>
          <w:bottom w:val="nil"/>
          <w:right w:val="nil"/>
          <w:between w:val="nil"/>
        </w:pBdr>
        <w:spacing w:line="276" w:lineRule="auto"/>
        <w:jc w:val="both"/>
        <w:rPr>
          <w:color w:val="000000" w:themeColor="text1"/>
        </w:rPr>
      </w:pPr>
    </w:p>
    <w:p w14:paraId="00000008" w14:textId="77777777" w:rsidR="00D90518" w:rsidRPr="004005E3" w:rsidRDefault="00D90518" w:rsidP="00BE79FD">
      <w:pPr>
        <w:pBdr>
          <w:top w:val="nil"/>
          <w:left w:val="nil"/>
          <w:bottom w:val="nil"/>
          <w:right w:val="nil"/>
          <w:between w:val="nil"/>
        </w:pBdr>
        <w:spacing w:before="15" w:line="276" w:lineRule="auto"/>
        <w:jc w:val="both"/>
        <w:rPr>
          <w:color w:val="000000" w:themeColor="text1"/>
        </w:rPr>
      </w:pPr>
    </w:p>
    <w:tbl>
      <w:tblPr>
        <w:tblStyle w:val="a0"/>
        <w:tblW w:w="8829" w:type="dxa"/>
        <w:tblInd w:w="10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419"/>
        <w:gridCol w:w="4410"/>
      </w:tblGrid>
      <w:tr w:rsidR="004005E3" w:rsidRPr="004005E3" w14:paraId="5B3CE980" w14:textId="77777777">
        <w:trPr>
          <w:trHeight w:val="657"/>
        </w:trPr>
        <w:tc>
          <w:tcPr>
            <w:tcW w:w="4419" w:type="dxa"/>
          </w:tcPr>
          <w:p w14:paraId="00000009" w14:textId="77777777" w:rsidR="00D90518" w:rsidRPr="004005E3" w:rsidRDefault="00AA649F" w:rsidP="00BE79FD">
            <w:pPr>
              <w:pBdr>
                <w:top w:val="nil"/>
                <w:left w:val="nil"/>
                <w:bottom w:val="nil"/>
                <w:right w:val="nil"/>
                <w:between w:val="nil"/>
              </w:pBdr>
              <w:spacing w:line="276" w:lineRule="auto"/>
              <w:ind w:left="105"/>
              <w:jc w:val="both"/>
              <w:rPr>
                <w:b/>
                <w:bCs/>
                <w:color w:val="000000" w:themeColor="text1"/>
              </w:rPr>
            </w:pPr>
            <w:r w:rsidRPr="004005E3">
              <w:rPr>
                <w:b/>
                <w:bCs/>
                <w:color w:val="000000" w:themeColor="text1"/>
              </w:rPr>
              <w:t xml:space="preserve">Policy </w:t>
            </w:r>
            <w:sdt>
              <w:sdtPr>
                <w:rPr>
                  <w:color w:val="000000" w:themeColor="text1"/>
                </w:rPr>
                <w:tag w:val="goog_rdk_0"/>
                <w:id w:val="-111341021"/>
              </w:sdtPr>
              <w:sdtEndPr/>
              <w:sdtContent/>
            </w:sdt>
            <w:r w:rsidRPr="004005E3">
              <w:rPr>
                <w:b/>
                <w:bCs/>
                <w:color w:val="000000" w:themeColor="text1"/>
              </w:rPr>
              <w:t>Number:</w:t>
            </w:r>
          </w:p>
        </w:tc>
        <w:tc>
          <w:tcPr>
            <w:tcW w:w="4410" w:type="dxa"/>
          </w:tcPr>
          <w:p w14:paraId="0000000A" w14:textId="77777777" w:rsidR="00D90518" w:rsidRPr="004005E3" w:rsidRDefault="00AA649F" w:rsidP="00BE79FD">
            <w:pPr>
              <w:pBdr>
                <w:top w:val="nil"/>
                <w:left w:val="nil"/>
                <w:bottom w:val="nil"/>
                <w:right w:val="nil"/>
                <w:between w:val="nil"/>
              </w:pBdr>
              <w:spacing w:line="276" w:lineRule="auto"/>
              <w:ind w:left="107"/>
              <w:jc w:val="both"/>
              <w:rPr>
                <w:b/>
                <w:bCs/>
                <w:color w:val="000000" w:themeColor="text1"/>
              </w:rPr>
            </w:pPr>
            <w:r w:rsidRPr="004005E3">
              <w:rPr>
                <w:b/>
                <w:bCs/>
                <w:color w:val="000000" w:themeColor="text1"/>
              </w:rPr>
              <w:t xml:space="preserve">Approved </w:t>
            </w:r>
            <w:sdt>
              <w:sdtPr>
                <w:rPr>
                  <w:color w:val="000000" w:themeColor="text1"/>
                </w:rPr>
                <w:tag w:val="goog_rdk_1"/>
                <w:id w:val="228181380"/>
              </w:sdtPr>
              <w:sdtEndPr/>
              <w:sdtContent/>
            </w:sdt>
            <w:r w:rsidRPr="004005E3">
              <w:rPr>
                <w:b/>
                <w:bCs/>
                <w:color w:val="000000" w:themeColor="text1"/>
              </w:rPr>
              <w:t>Date:</w:t>
            </w:r>
          </w:p>
        </w:tc>
      </w:tr>
      <w:tr w:rsidR="00376FD8" w:rsidRPr="004005E3" w14:paraId="4AD6A88B" w14:textId="77777777">
        <w:trPr>
          <w:trHeight w:val="760"/>
        </w:trPr>
        <w:tc>
          <w:tcPr>
            <w:tcW w:w="4419" w:type="dxa"/>
          </w:tcPr>
          <w:p w14:paraId="340FE979" w14:textId="77777777" w:rsidR="00376FD8" w:rsidRPr="00376FD8" w:rsidRDefault="00376FD8" w:rsidP="00376FD8">
            <w:pPr>
              <w:spacing w:line="259" w:lineRule="auto"/>
              <w:ind w:left="108"/>
              <w:rPr>
                <w:b/>
                <w:bCs/>
                <w:color w:val="000000" w:themeColor="text1"/>
              </w:rPr>
            </w:pPr>
            <w:r w:rsidRPr="00376FD8">
              <w:rPr>
                <w:b/>
                <w:bCs/>
                <w:color w:val="000000" w:themeColor="text1"/>
              </w:rPr>
              <w:t>Effective Date: 01 July 2026</w:t>
            </w:r>
          </w:p>
          <w:p w14:paraId="0000000C" w14:textId="617CA391" w:rsidR="00376FD8" w:rsidRPr="00376FD8" w:rsidRDefault="00376FD8" w:rsidP="00376FD8">
            <w:pPr>
              <w:pBdr>
                <w:top w:val="nil"/>
                <w:left w:val="nil"/>
                <w:bottom w:val="nil"/>
                <w:right w:val="nil"/>
                <w:between w:val="nil"/>
              </w:pBdr>
              <w:spacing w:line="276" w:lineRule="auto"/>
              <w:ind w:left="105"/>
              <w:jc w:val="both"/>
              <w:rPr>
                <w:b/>
                <w:bCs/>
                <w:color w:val="000000" w:themeColor="text1"/>
              </w:rPr>
            </w:pPr>
            <w:r w:rsidRPr="00376FD8">
              <w:rPr>
                <w:b/>
                <w:bCs/>
                <w:color w:val="000000" w:themeColor="text1"/>
              </w:rPr>
              <w:t xml:space="preserve"> </w:t>
            </w:r>
          </w:p>
        </w:tc>
        <w:tc>
          <w:tcPr>
            <w:tcW w:w="4410" w:type="dxa"/>
          </w:tcPr>
          <w:p w14:paraId="0000000D" w14:textId="01157E58" w:rsidR="00376FD8" w:rsidRPr="00376FD8" w:rsidRDefault="00376FD8" w:rsidP="00376FD8">
            <w:pPr>
              <w:pBdr>
                <w:top w:val="nil"/>
                <w:left w:val="nil"/>
                <w:bottom w:val="nil"/>
                <w:right w:val="nil"/>
                <w:between w:val="nil"/>
              </w:pBdr>
              <w:spacing w:before="2" w:line="276" w:lineRule="auto"/>
              <w:ind w:left="107"/>
              <w:jc w:val="both"/>
              <w:rPr>
                <w:b/>
                <w:bCs/>
                <w:color w:val="000000" w:themeColor="text1"/>
              </w:rPr>
            </w:pPr>
            <w:r w:rsidRPr="00376FD8">
              <w:rPr>
                <w:b/>
                <w:bCs/>
                <w:color w:val="000000" w:themeColor="text1"/>
              </w:rPr>
              <w:t>Review Date:   2026 0</w:t>
            </w:r>
            <w:r w:rsidR="004253A8">
              <w:rPr>
                <w:b/>
                <w:bCs/>
                <w:color w:val="000000" w:themeColor="text1"/>
              </w:rPr>
              <w:t>5</w:t>
            </w:r>
            <w:r w:rsidRPr="00376FD8">
              <w:rPr>
                <w:b/>
                <w:bCs/>
                <w:color w:val="000000" w:themeColor="text1"/>
              </w:rPr>
              <w:t xml:space="preserve"> 2</w:t>
            </w:r>
            <w:r w:rsidR="004253A8">
              <w:rPr>
                <w:b/>
                <w:bCs/>
                <w:color w:val="000000" w:themeColor="text1"/>
              </w:rPr>
              <w:t>8</w:t>
            </w:r>
          </w:p>
        </w:tc>
      </w:tr>
      <w:tr w:rsidR="00376FD8" w:rsidRPr="004005E3" w14:paraId="280CBC8E" w14:textId="77777777">
        <w:trPr>
          <w:trHeight w:val="549"/>
        </w:trPr>
        <w:tc>
          <w:tcPr>
            <w:tcW w:w="4419" w:type="dxa"/>
          </w:tcPr>
          <w:p w14:paraId="7084C9E5" w14:textId="77777777" w:rsidR="00376FD8" w:rsidRPr="00376FD8" w:rsidRDefault="00376FD8" w:rsidP="00376FD8">
            <w:pPr>
              <w:spacing w:line="259" w:lineRule="auto"/>
              <w:ind w:left="108"/>
              <w:rPr>
                <w:b/>
                <w:bCs/>
                <w:color w:val="000000" w:themeColor="text1"/>
              </w:rPr>
            </w:pPr>
            <w:r w:rsidRPr="00376FD8">
              <w:rPr>
                <w:b/>
                <w:bCs/>
                <w:color w:val="000000" w:themeColor="text1"/>
              </w:rPr>
              <w:t xml:space="preserve">Council Resolution:  </w:t>
            </w:r>
          </w:p>
          <w:p w14:paraId="0000000E" w14:textId="5E5652CB" w:rsidR="00376FD8" w:rsidRPr="004005E3" w:rsidRDefault="00376FD8" w:rsidP="00376FD8">
            <w:pPr>
              <w:pBdr>
                <w:top w:val="nil"/>
                <w:left w:val="nil"/>
                <w:bottom w:val="nil"/>
                <w:right w:val="nil"/>
                <w:between w:val="nil"/>
              </w:pBdr>
              <w:spacing w:line="276" w:lineRule="auto"/>
              <w:ind w:left="105"/>
              <w:jc w:val="both"/>
              <w:rPr>
                <w:b/>
                <w:bCs/>
                <w:color w:val="000000" w:themeColor="text1"/>
              </w:rPr>
            </w:pPr>
            <w:r w:rsidRPr="00376FD8">
              <w:rPr>
                <w:b/>
                <w:bCs/>
                <w:color w:val="000000" w:themeColor="text1"/>
              </w:rPr>
              <w:t xml:space="preserve">E/C </w:t>
            </w:r>
            <w:r w:rsidR="0059476C">
              <w:rPr>
                <w:b/>
                <w:bCs/>
                <w:color w:val="000000" w:themeColor="text1"/>
              </w:rPr>
              <w:t>21</w:t>
            </w:r>
            <w:r w:rsidRPr="00376FD8">
              <w:rPr>
                <w:b/>
                <w:bCs/>
                <w:color w:val="000000" w:themeColor="text1"/>
              </w:rPr>
              <w:t xml:space="preserve"> 0</w:t>
            </w:r>
            <w:r w:rsidR="0059476C">
              <w:rPr>
                <w:b/>
                <w:bCs/>
                <w:color w:val="000000" w:themeColor="text1"/>
              </w:rPr>
              <w:t>5</w:t>
            </w:r>
            <w:r w:rsidRPr="00376FD8">
              <w:rPr>
                <w:b/>
                <w:bCs/>
                <w:color w:val="000000" w:themeColor="text1"/>
              </w:rPr>
              <w:t xml:space="preserve"> 2026; C 2</w:t>
            </w:r>
            <w:r w:rsidR="00C45EC1">
              <w:rPr>
                <w:b/>
                <w:bCs/>
                <w:color w:val="000000" w:themeColor="text1"/>
              </w:rPr>
              <w:t>8</w:t>
            </w:r>
            <w:r w:rsidRPr="00376FD8">
              <w:rPr>
                <w:b/>
                <w:bCs/>
                <w:color w:val="000000" w:themeColor="text1"/>
              </w:rPr>
              <w:t xml:space="preserve"> 0</w:t>
            </w:r>
            <w:r w:rsidR="00C45EC1">
              <w:rPr>
                <w:b/>
                <w:bCs/>
                <w:color w:val="000000" w:themeColor="text1"/>
              </w:rPr>
              <w:t>5</w:t>
            </w:r>
            <w:r w:rsidRPr="00376FD8">
              <w:rPr>
                <w:b/>
                <w:bCs/>
                <w:color w:val="000000" w:themeColor="text1"/>
              </w:rPr>
              <w:t xml:space="preserve"> 2026</w:t>
            </w:r>
          </w:p>
        </w:tc>
        <w:tc>
          <w:tcPr>
            <w:tcW w:w="4410" w:type="dxa"/>
          </w:tcPr>
          <w:p w14:paraId="57A041F5" w14:textId="77777777" w:rsidR="00376FD8" w:rsidRPr="00376FD8" w:rsidRDefault="00376FD8" w:rsidP="00376FD8">
            <w:pPr>
              <w:spacing w:line="259" w:lineRule="auto"/>
              <w:ind w:left="110"/>
              <w:rPr>
                <w:b/>
                <w:bCs/>
                <w:color w:val="000000" w:themeColor="text1"/>
              </w:rPr>
            </w:pPr>
          </w:p>
          <w:p w14:paraId="0000000F" w14:textId="3A0F302B" w:rsidR="00376FD8" w:rsidRPr="00376FD8" w:rsidRDefault="00376FD8" w:rsidP="00376FD8">
            <w:pPr>
              <w:pBdr>
                <w:top w:val="nil"/>
                <w:left w:val="nil"/>
                <w:bottom w:val="nil"/>
                <w:right w:val="nil"/>
                <w:between w:val="nil"/>
              </w:pBdr>
              <w:spacing w:line="276" w:lineRule="auto"/>
              <w:jc w:val="both"/>
              <w:rPr>
                <w:b/>
                <w:bCs/>
                <w:color w:val="000000" w:themeColor="text1"/>
              </w:rPr>
            </w:pPr>
            <w:r w:rsidRPr="00376FD8">
              <w:rPr>
                <w:b/>
                <w:bCs/>
                <w:color w:val="000000" w:themeColor="text1"/>
              </w:rPr>
              <w:t xml:space="preserve"> </w:t>
            </w:r>
          </w:p>
        </w:tc>
      </w:tr>
    </w:tbl>
    <w:p w14:paraId="00000010" w14:textId="77777777" w:rsidR="00D90518" w:rsidRPr="004005E3" w:rsidRDefault="00D90518" w:rsidP="00BE79FD">
      <w:pPr>
        <w:pBdr>
          <w:top w:val="nil"/>
          <w:left w:val="nil"/>
          <w:bottom w:val="nil"/>
          <w:right w:val="nil"/>
          <w:between w:val="nil"/>
        </w:pBdr>
        <w:spacing w:before="167" w:line="360" w:lineRule="auto"/>
        <w:jc w:val="both"/>
        <w:rPr>
          <w:color w:val="000000" w:themeColor="text1"/>
        </w:rPr>
      </w:pPr>
    </w:p>
    <w:p w14:paraId="00000011" w14:textId="274014BF" w:rsidR="00D90518" w:rsidRPr="004005E3" w:rsidRDefault="00AA649F" w:rsidP="00BE79FD">
      <w:pPr>
        <w:spacing w:line="360" w:lineRule="auto"/>
        <w:ind w:left="766" w:right="969"/>
        <w:jc w:val="both"/>
        <w:rPr>
          <w:b/>
          <w:bCs/>
          <w:i/>
          <w:iCs/>
          <w:color w:val="000000" w:themeColor="text1"/>
        </w:rPr>
        <w:sectPr w:rsidR="00D90518" w:rsidRPr="004005E3" w:rsidSect="00F615D5">
          <w:footerReference w:type="default" r:id="rId12"/>
          <w:pgSz w:w="12240" w:h="15840"/>
          <w:pgMar w:top="1580" w:right="360" w:bottom="280" w:left="1080" w:header="720" w:footer="1134" w:gutter="0"/>
          <w:pgNumType w:start="1"/>
          <w:cols w:space="720"/>
          <w:docGrid w:linePitch="299"/>
        </w:sectPr>
      </w:pPr>
      <w:r w:rsidRPr="004005E3">
        <w:rPr>
          <w:b/>
          <w:bCs/>
          <w:i/>
          <w:iCs/>
          <w:color w:val="000000" w:themeColor="text1"/>
        </w:rPr>
        <w:t>Notwithstanding the review date herein, this policy shall remain effective until such time approved otherwise by Council and may be reviewed on an earlier date if necessary</w:t>
      </w:r>
    </w:p>
    <w:p w14:paraId="00000014" w14:textId="77777777" w:rsidR="00D90518" w:rsidRPr="004005E3" w:rsidRDefault="00AA649F" w:rsidP="00B62098">
      <w:pPr>
        <w:spacing w:line="276" w:lineRule="auto"/>
        <w:jc w:val="both"/>
        <w:rPr>
          <w:b/>
          <w:bCs/>
          <w:color w:val="000000" w:themeColor="text1"/>
        </w:rPr>
      </w:pPr>
      <w:r w:rsidRPr="004005E3">
        <w:rPr>
          <w:b/>
          <w:bCs/>
          <w:color w:val="000000" w:themeColor="text1"/>
        </w:rPr>
        <w:lastRenderedPageBreak/>
        <w:t>CREDIT CONTROL AND DEBT COLLECTION POLICY</w:t>
      </w:r>
    </w:p>
    <w:p w14:paraId="00000015" w14:textId="77777777" w:rsidR="00D90518" w:rsidRPr="004005E3" w:rsidRDefault="00D90518" w:rsidP="00BE79FD">
      <w:pPr>
        <w:pBdr>
          <w:top w:val="nil"/>
          <w:left w:val="nil"/>
          <w:bottom w:val="nil"/>
          <w:right w:val="nil"/>
          <w:between w:val="nil"/>
        </w:pBdr>
        <w:spacing w:before="309" w:line="276" w:lineRule="auto"/>
        <w:jc w:val="both"/>
        <w:rPr>
          <w:b/>
          <w:bCs/>
          <w:color w:val="000000" w:themeColor="text1"/>
        </w:rPr>
      </w:pPr>
    </w:p>
    <w:p w14:paraId="00000016" w14:textId="77777777" w:rsidR="00D90518" w:rsidRPr="004005E3" w:rsidRDefault="00AA649F" w:rsidP="00BE79FD">
      <w:pPr>
        <w:spacing w:before="1" w:line="276" w:lineRule="auto"/>
        <w:ind w:left="338"/>
        <w:jc w:val="both"/>
        <w:rPr>
          <w:b/>
          <w:bCs/>
          <w:color w:val="000000" w:themeColor="text1"/>
        </w:rPr>
        <w:sectPr w:rsidR="00D90518" w:rsidRPr="004005E3" w:rsidSect="00137735">
          <w:footerReference w:type="default" r:id="rId13"/>
          <w:pgSz w:w="12240" w:h="15840"/>
          <w:pgMar w:top="1200" w:right="360" w:bottom="1551" w:left="1080" w:header="0" w:footer="1134" w:gutter="0"/>
          <w:pgNumType w:start="1"/>
          <w:cols w:space="720"/>
          <w:docGrid w:linePitch="299"/>
        </w:sectPr>
      </w:pPr>
      <w:r w:rsidRPr="004005E3">
        <w:rPr>
          <w:b/>
          <w:bCs/>
          <w:color w:val="000000" w:themeColor="text1"/>
        </w:rPr>
        <w:t>TABLE OF CONTENTS</w:t>
      </w:r>
    </w:p>
    <w:p w14:paraId="00000017" w14:textId="77777777" w:rsidR="00D90518" w:rsidRPr="004005E3" w:rsidRDefault="00D90518" w:rsidP="00BE79FD">
      <w:pPr>
        <w:keepNext/>
        <w:keepLines/>
        <w:widowControl/>
        <w:pBdr>
          <w:top w:val="nil"/>
          <w:left w:val="nil"/>
          <w:bottom w:val="nil"/>
          <w:right w:val="nil"/>
          <w:between w:val="nil"/>
        </w:pBdr>
        <w:spacing w:before="240" w:line="276" w:lineRule="auto"/>
        <w:jc w:val="both"/>
        <w:rPr>
          <w:color w:val="000000" w:themeColor="text1"/>
        </w:rPr>
      </w:pPr>
    </w:p>
    <w:sdt>
      <w:sdtPr>
        <w:rPr>
          <w:color w:val="000000" w:themeColor="text1"/>
        </w:rPr>
        <w:id w:val="-1398858589"/>
        <w:docPartObj>
          <w:docPartGallery w:val="Table of Contents"/>
          <w:docPartUnique/>
        </w:docPartObj>
      </w:sdtPr>
      <w:sdtEndPr/>
      <w:sdtContent>
        <w:p w14:paraId="6FD4F45E" w14:textId="1F29BFB6" w:rsidR="00B62098" w:rsidRPr="004005E3" w:rsidRDefault="00AA649F">
          <w:pPr>
            <w:pStyle w:val="TOC1"/>
            <w:tabs>
              <w:tab w:val="left" w:pos="480"/>
              <w:tab w:val="right" w:leader="dot" w:pos="10790"/>
            </w:tabs>
            <w:rPr>
              <w:rFonts w:asciiTheme="minorHAnsi" w:eastAsiaTheme="minorEastAsia" w:hAnsiTheme="minorHAnsi" w:cstheme="minorBidi"/>
              <w:noProof/>
              <w:color w:val="000000" w:themeColor="text1"/>
              <w:kern w:val="2"/>
              <w:sz w:val="24"/>
              <w:szCs w:val="24"/>
              <w:lang w:val="en-US" w:eastAsia="en-US"/>
              <w14:ligatures w14:val="standardContextual"/>
            </w:rPr>
          </w:pPr>
          <w:r w:rsidRPr="004005E3">
            <w:rPr>
              <w:color w:val="000000" w:themeColor="text1"/>
            </w:rPr>
            <w:fldChar w:fldCharType="begin"/>
          </w:r>
          <w:r w:rsidRPr="004005E3">
            <w:rPr>
              <w:color w:val="000000" w:themeColor="text1"/>
            </w:rPr>
            <w:instrText xml:space="preserve"> TOC \h \u \z \t "Heading 1,1,Heading 2,2,Heading 3,3,"</w:instrText>
          </w:r>
          <w:r w:rsidRPr="004005E3">
            <w:rPr>
              <w:color w:val="000000" w:themeColor="text1"/>
            </w:rPr>
            <w:fldChar w:fldCharType="separate"/>
          </w:r>
          <w:hyperlink w:anchor="_Toc225291371" w:history="1">
            <w:r w:rsidR="00B62098" w:rsidRPr="004005E3">
              <w:rPr>
                <w:rStyle w:val="Hyperlink"/>
                <w:noProof/>
                <w:color w:val="000000" w:themeColor="text1"/>
              </w:rPr>
              <w:t>1</w:t>
            </w:r>
            <w:r w:rsidR="00B62098" w:rsidRPr="004005E3">
              <w:rPr>
                <w:rFonts w:asciiTheme="minorHAnsi" w:eastAsiaTheme="minorEastAsia" w:hAnsiTheme="minorHAnsi" w:cstheme="minorBidi"/>
                <w:noProof/>
                <w:color w:val="000000" w:themeColor="text1"/>
                <w:kern w:val="2"/>
                <w:sz w:val="24"/>
                <w:szCs w:val="24"/>
                <w:lang w:val="en-US" w:eastAsia="en-US"/>
                <w14:ligatures w14:val="standardContextual"/>
              </w:rPr>
              <w:tab/>
            </w:r>
            <w:r w:rsidR="00B62098" w:rsidRPr="004005E3">
              <w:rPr>
                <w:rStyle w:val="Hyperlink"/>
                <w:noProof/>
                <w:color w:val="000000" w:themeColor="text1"/>
              </w:rPr>
              <w:t>DEFINITIONS</w:t>
            </w:r>
            <w:r w:rsidR="00B62098" w:rsidRPr="004005E3">
              <w:rPr>
                <w:noProof/>
                <w:webHidden/>
                <w:color w:val="000000" w:themeColor="text1"/>
              </w:rPr>
              <w:tab/>
            </w:r>
            <w:r w:rsidR="00B62098" w:rsidRPr="004005E3">
              <w:rPr>
                <w:noProof/>
                <w:webHidden/>
                <w:color w:val="000000" w:themeColor="text1"/>
              </w:rPr>
              <w:fldChar w:fldCharType="begin"/>
            </w:r>
            <w:r w:rsidR="00B62098" w:rsidRPr="004005E3">
              <w:rPr>
                <w:noProof/>
                <w:webHidden/>
                <w:color w:val="000000" w:themeColor="text1"/>
              </w:rPr>
              <w:instrText xml:space="preserve"> PAGEREF _Toc225291371 \h </w:instrText>
            </w:r>
            <w:r w:rsidR="00B62098" w:rsidRPr="004005E3">
              <w:rPr>
                <w:noProof/>
                <w:webHidden/>
                <w:color w:val="000000" w:themeColor="text1"/>
              </w:rPr>
            </w:r>
            <w:r w:rsidR="00B62098" w:rsidRPr="004005E3">
              <w:rPr>
                <w:noProof/>
                <w:webHidden/>
                <w:color w:val="000000" w:themeColor="text1"/>
              </w:rPr>
              <w:fldChar w:fldCharType="separate"/>
            </w:r>
            <w:r w:rsidR="00B62098" w:rsidRPr="004005E3">
              <w:rPr>
                <w:noProof/>
                <w:webHidden/>
                <w:color w:val="000000" w:themeColor="text1"/>
              </w:rPr>
              <w:t>4</w:t>
            </w:r>
            <w:r w:rsidR="00B62098" w:rsidRPr="004005E3">
              <w:rPr>
                <w:noProof/>
                <w:webHidden/>
                <w:color w:val="000000" w:themeColor="text1"/>
              </w:rPr>
              <w:fldChar w:fldCharType="end"/>
            </w:r>
          </w:hyperlink>
        </w:p>
        <w:p w14:paraId="57AFA42C" w14:textId="362BF991" w:rsidR="00B62098" w:rsidRPr="004005E3" w:rsidRDefault="00B62098">
          <w:pPr>
            <w:pStyle w:val="TOC1"/>
            <w:tabs>
              <w:tab w:val="left" w:pos="480"/>
              <w:tab w:val="right" w:leader="dot" w:pos="1079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91372" w:history="1">
            <w:r w:rsidRPr="004005E3">
              <w:rPr>
                <w:rStyle w:val="Hyperlink"/>
                <w:noProof/>
                <w:color w:val="000000" w:themeColor="text1"/>
              </w:rPr>
              <w:t>2</w:t>
            </w:r>
            <w:r w:rsidRPr="004005E3">
              <w:rPr>
                <w:rFonts w:asciiTheme="minorHAnsi" w:eastAsiaTheme="minorEastAsia" w:hAnsiTheme="minorHAnsi" w:cstheme="minorBidi"/>
                <w:noProof/>
                <w:color w:val="000000" w:themeColor="text1"/>
                <w:kern w:val="2"/>
                <w:sz w:val="24"/>
                <w:szCs w:val="24"/>
                <w:lang w:val="en-US" w:eastAsia="en-US"/>
                <w14:ligatures w14:val="standardContextual"/>
              </w:rPr>
              <w:tab/>
            </w:r>
            <w:r w:rsidRPr="004005E3">
              <w:rPr>
                <w:rStyle w:val="Hyperlink"/>
                <w:noProof/>
                <w:color w:val="000000" w:themeColor="text1"/>
              </w:rPr>
              <w:t>PURPOSE AND OBJECTIVES OF THE POLICY</w:t>
            </w:r>
            <w:r w:rsidRPr="004005E3">
              <w:rPr>
                <w:noProof/>
                <w:webHidden/>
                <w:color w:val="000000" w:themeColor="text1"/>
              </w:rPr>
              <w:tab/>
            </w:r>
            <w:r w:rsidRPr="004005E3">
              <w:rPr>
                <w:noProof/>
                <w:webHidden/>
                <w:color w:val="000000" w:themeColor="text1"/>
              </w:rPr>
              <w:fldChar w:fldCharType="begin"/>
            </w:r>
            <w:r w:rsidRPr="004005E3">
              <w:rPr>
                <w:noProof/>
                <w:webHidden/>
                <w:color w:val="000000" w:themeColor="text1"/>
              </w:rPr>
              <w:instrText xml:space="preserve"> PAGEREF _Toc225291372 \h </w:instrText>
            </w:r>
            <w:r w:rsidRPr="004005E3">
              <w:rPr>
                <w:noProof/>
                <w:webHidden/>
                <w:color w:val="000000" w:themeColor="text1"/>
              </w:rPr>
            </w:r>
            <w:r w:rsidRPr="004005E3">
              <w:rPr>
                <w:noProof/>
                <w:webHidden/>
                <w:color w:val="000000" w:themeColor="text1"/>
              </w:rPr>
              <w:fldChar w:fldCharType="separate"/>
            </w:r>
            <w:r w:rsidRPr="004005E3">
              <w:rPr>
                <w:noProof/>
                <w:webHidden/>
                <w:color w:val="000000" w:themeColor="text1"/>
              </w:rPr>
              <w:t>10</w:t>
            </w:r>
            <w:r w:rsidRPr="004005E3">
              <w:rPr>
                <w:noProof/>
                <w:webHidden/>
                <w:color w:val="000000" w:themeColor="text1"/>
              </w:rPr>
              <w:fldChar w:fldCharType="end"/>
            </w:r>
          </w:hyperlink>
        </w:p>
        <w:p w14:paraId="083A06BA" w14:textId="5F06BE7E" w:rsidR="00B62098" w:rsidRPr="004005E3" w:rsidRDefault="00B62098">
          <w:pPr>
            <w:pStyle w:val="TOC1"/>
            <w:tabs>
              <w:tab w:val="left" w:pos="480"/>
              <w:tab w:val="right" w:leader="dot" w:pos="1079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91373" w:history="1">
            <w:r w:rsidRPr="004005E3">
              <w:rPr>
                <w:rStyle w:val="Hyperlink"/>
                <w:noProof/>
                <w:color w:val="000000" w:themeColor="text1"/>
              </w:rPr>
              <w:t>3</w:t>
            </w:r>
            <w:r w:rsidRPr="004005E3">
              <w:rPr>
                <w:rFonts w:asciiTheme="minorHAnsi" w:eastAsiaTheme="minorEastAsia" w:hAnsiTheme="minorHAnsi" w:cstheme="minorBidi"/>
                <w:noProof/>
                <w:color w:val="000000" w:themeColor="text1"/>
                <w:kern w:val="2"/>
                <w:sz w:val="24"/>
                <w:szCs w:val="24"/>
                <w:lang w:val="en-US" w:eastAsia="en-US"/>
                <w14:ligatures w14:val="standardContextual"/>
              </w:rPr>
              <w:tab/>
            </w:r>
            <w:r w:rsidRPr="004005E3">
              <w:rPr>
                <w:rStyle w:val="Hyperlink"/>
                <w:noProof/>
                <w:color w:val="000000" w:themeColor="text1"/>
              </w:rPr>
              <w:t>LEGISLATIVE FRAMEWORK</w:t>
            </w:r>
            <w:r w:rsidRPr="004005E3">
              <w:rPr>
                <w:noProof/>
                <w:webHidden/>
                <w:color w:val="000000" w:themeColor="text1"/>
              </w:rPr>
              <w:tab/>
            </w:r>
            <w:r w:rsidRPr="004005E3">
              <w:rPr>
                <w:noProof/>
                <w:webHidden/>
                <w:color w:val="000000" w:themeColor="text1"/>
              </w:rPr>
              <w:fldChar w:fldCharType="begin"/>
            </w:r>
            <w:r w:rsidRPr="004005E3">
              <w:rPr>
                <w:noProof/>
                <w:webHidden/>
                <w:color w:val="000000" w:themeColor="text1"/>
              </w:rPr>
              <w:instrText xml:space="preserve"> PAGEREF _Toc225291373 \h </w:instrText>
            </w:r>
            <w:r w:rsidRPr="004005E3">
              <w:rPr>
                <w:noProof/>
                <w:webHidden/>
                <w:color w:val="000000" w:themeColor="text1"/>
              </w:rPr>
            </w:r>
            <w:r w:rsidRPr="004005E3">
              <w:rPr>
                <w:noProof/>
                <w:webHidden/>
                <w:color w:val="000000" w:themeColor="text1"/>
              </w:rPr>
              <w:fldChar w:fldCharType="separate"/>
            </w:r>
            <w:r w:rsidRPr="004005E3">
              <w:rPr>
                <w:noProof/>
                <w:webHidden/>
                <w:color w:val="000000" w:themeColor="text1"/>
              </w:rPr>
              <w:t>12</w:t>
            </w:r>
            <w:r w:rsidRPr="004005E3">
              <w:rPr>
                <w:noProof/>
                <w:webHidden/>
                <w:color w:val="000000" w:themeColor="text1"/>
              </w:rPr>
              <w:fldChar w:fldCharType="end"/>
            </w:r>
          </w:hyperlink>
        </w:p>
        <w:p w14:paraId="3520BFC6" w14:textId="090EDB62" w:rsidR="00B62098" w:rsidRPr="004005E3" w:rsidRDefault="00B62098">
          <w:pPr>
            <w:pStyle w:val="TOC1"/>
            <w:tabs>
              <w:tab w:val="left" w:pos="480"/>
              <w:tab w:val="right" w:leader="dot" w:pos="1079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91374" w:history="1">
            <w:r w:rsidRPr="004005E3">
              <w:rPr>
                <w:rStyle w:val="Hyperlink"/>
                <w:noProof/>
                <w:color w:val="000000" w:themeColor="text1"/>
              </w:rPr>
              <w:t>4</w:t>
            </w:r>
            <w:r w:rsidRPr="004005E3">
              <w:rPr>
                <w:rFonts w:asciiTheme="minorHAnsi" w:eastAsiaTheme="minorEastAsia" w:hAnsiTheme="minorHAnsi" w:cstheme="minorBidi"/>
                <w:noProof/>
                <w:color w:val="000000" w:themeColor="text1"/>
                <w:kern w:val="2"/>
                <w:sz w:val="24"/>
                <w:szCs w:val="24"/>
                <w:lang w:val="en-US" w:eastAsia="en-US"/>
                <w14:ligatures w14:val="standardContextual"/>
              </w:rPr>
              <w:tab/>
            </w:r>
            <w:r w:rsidRPr="004005E3">
              <w:rPr>
                <w:rStyle w:val="Hyperlink"/>
                <w:noProof/>
                <w:color w:val="000000" w:themeColor="text1"/>
              </w:rPr>
              <w:t>CUSTOMER CARE AND MANAGEMENT</w:t>
            </w:r>
            <w:r w:rsidRPr="004005E3">
              <w:rPr>
                <w:noProof/>
                <w:webHidden/>
                <w:color w:val="000000" w:themeColor="text1"/>
              </w:rPr>
              <w:tab/>
            </w:r>
            <w:r w:rsidRPr="004005E3">
              <w:rPr>
                <w:noProof/>
                <w:webHidden/>
                <w:color w:val="000000" w:themeColor="text1"/>
              </w:rPr>
              <w:fldChar w:fldCharType="begin"/>
            </w:r>
            <w:r w:rsidRPr="004005E3">
              <w:rPr>
                <w:noProof/>
                <w:webHidden/>
                <w:color w:val="000000" w:themeColor="text1"/>
              </w:rPr>
              <w:instrText xml:space="preserve"> PAGEREF _Toc225291374 \h </w:instrText>
            </w:r>
            <w:r w:rsidRPr="004005E3">
              <w:rPr>
                <w:noProof/>
                <w:webHidden/>
                <w:color w:val="000000" w:themeColor="text1"/>
              </w:rPr>
            </w:r>
            <w:r w:rsidRPr="004005E3">
              <w:rPr>
                <w:noProof/>
                <w:webHidden/>
                <w:color w:val="000000" w:themeColor="text1"/>
              </w:rPr>
              <w:fldChar w:fldCharType="separate"/>
            </w:r>
            <w:r w:rsidRPr="004005E3">
              <w:rPr>
                <w:noProof/>
                <w:webHidden/>
                <w:color w:val="000000" w:themeColor="text1"/>
              </w:rPr>
              <w:t>13</w:t>
            </w:r>
            <w:r w:rsidRPr="004005E3">
              <w:rPr>
                <w:noProof/>
                <w:webHidden/>
                <w:color w:val="000000" w:themeColor="text1"/>
              </w:rPr>
              <w:fldChar w:fldCharType="end"/>
            </w:r>
          </w:hyperlink>
        </w:p>
        <w:p w14:paraId="4469DD3B" w14:textId="0129F71E" w:rsidR="00B62098" w:rsidRPr="004005E3" w:rsidRDefault="00B62098">
          <w:pPr>
            <w:pStyle w:val="TOC1"/>
            <w:tabs>
              <w:tab w:val="left" w:pos="480"/>
              <w:tab w:val="right" w:leader="dot" w:pos="1079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91375" w:history="1">
            <w:r w:rsidRPr="004005E3">
              <w:rPr>
                <w:rStyle w:val="Hyperlink"/>
                <w:noProof/>
                <w:color w:val="000000" w:themeColor="text1"/>
              </w:rPr>
              <w:t>5</w:t>
            </w:r>
            <w:r w:rsidRPr="004005E3">
              <w:rPr>
                <w:rFonts w:asciiTheme="minorHAnsi" w:eastAsiaTheme="minorEastAsia" w:hAnsiTheme="minorHAnsi" w:cstheme="minorBidi"/>
                <w:noProof/>
                <w:color w:val="000000" w:themeColor="text1"/>
                <w:kern w:val="2"/>
                <w:sz w:val="24"/>
                <w:szCs w:val="24"/>
                <w:lang w:val="en-US" w:eastAsia="en-US"/>
                <w14:ligatures w14:val="standardContextual"/>
              </w:rPr>
              <w:tab/>
            </w:r>
            <w:r w:rsidRPr="004005E3">
              <w:rPr>
                <w:rStyle w:val="Hyperlink"/>
                <w:noProof/>
                <w:color w:val="000000" w:themeColor="text1"/>
              </w:rPr>
              <w:t>CODE OF ETHICS</w:t>
            </w:r>
            <w:r w:rsidRPr="004005E3">
              <w:rPr>
                <w:noProof/>
                <w:webHidden/>
                <w:color w:val="000000" w:themeColor="text1"/>
              </w:rPr>
              <w:tab/>
            </w:r>
            <w:r w:rsidRPr="004005E3">
              <w:rPr>
                <w:noProof/>
                <w:webHidden/>
                <w:color w:val="000000" w:themeColor="text1"/>
              </w:rPr>
              <w:fldChar w:fldCharType="begin"/>
            </w:r>
            <w:r w:rsidRPr="004005E3">
              <w:rPr>
                <w:noProof/>
                <w:webHidden/>
                <w:color w:val="000000" w:themeColor="text1"/>
              </w:rPr>
              <w:instrText xml:space="preserve"> PAGEREF _Toc225291375 \h </w:instrText>
            </w:r>
            <w:r w:rsidRPr="004005E3">
              <w:rPr>
                <w:noProof/>
                <w:webHidden/>
                <w:color w:val="000000" w:themeColor="text1"/>
              </w:rPr>
            </w:r>
            <w:r w:rsidRPr="004005E3">
              <w:rPr>
                <w:noProof/>
                <w:webHidden/>
                <w:color w:val="000000" w:themeColor="text1"/>
              </w:rPr>
              <w:fldChar w:fldCharType="separate"/>
            </w:r>
            <w:r w:rsidRPr="004005E3">
              <w:rPr>
                <w:noProof/>
                <w:webHidden/>
                <w:color w:val="000000" w:themeColor="text1"/>
              </w:rPr>
              <w:t>14</w:t>
            </w:r>
            <w:r w:rsidRPr="004005E3">
              <w:rPr>
                <w:noProof/>
                <w:webHidden/>
                <w:color w:val="000000" w:themeColor="text1"/>
              </w:rPr>
              <w:fldChar w:fldCharType="end"/>
            </w:r>
          </w:hyperlink>
        </w:p>
        <w:p w14:paraId="2C58F328" w14:textId="2D6A5E29" w:rsidR="00B62098" w:rsidRPr="004005E3" w:rsidRDefault="00B62098">
          <w:pPr>
            <w:pStyle w:val="TOC1"/>
            <w:tabs>
              <w:tab w:val="left" w:pos="480"/>
              <w:tab w:val="right" w:leader="dot" w:pos="1079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91376" w:history="1">
            <w:r w:rsidRPr="004005E3">
              <w:rPr>
                <w:rStyle w:val="Hyperlink"/>
                <w:noProof/>
                <w:color w:val="000000" w:themeColor="text1"/>
              </w:rPr>
              <w:t>6</w:t>
            </w:r>
            <w:r w:rsidRPr="004005E3">
              <w:rPr>
                <w:rFonts w:asciiTheme="minorHAnsi" w:eastAsiaTheme="minorEastAsia" w:hAnsiTheme="minorHAnsi" w:cstheme="minorBidi"/>
                <w:noProof/>
                <w:color w:val="000000" w:themeColor="text1"/>
                <w:kern w:val="2"/>
                <w:sz w:val="24"/>
                <w:szCs w:val="24"/>
                <w:lang w:val="en-US" w:eastAsia="en-US"/>
                <w14:ligatures w14:val="standardContextual"/>
              </w:rPr>
              <w:tab/>
            </w:r>
            <w:r w:rsidRPr="004005E3">
              <w:rPr>
                <w:rStyle w:val="Hyperlink"/>
                <w:noProof/>
                <w:color w:val="000000" w:themeColor="text1"/>
              </w:rPr>
              <w:t>MUNICIPAL SERVICES</w:t>
            </w:r>
            <w:r w:rsidRPr="004005E3">
              <w:rPr>
                <w:noProof/>
                <w:webHidden/>
                <w:color w:val="000000" w:themeColor="text1"/>
              </w:rPr>
              <w:tab/>
            </w:r>
            <w:r w:rsidRPr="004005E3">
              <w:rPr>
                <w:noProof/>
                <w:webHidden/>
                <w:color w:val="000000" w:themeColor="text1"/>
              </w:rPr>
              <w:fldChar w:fldCharType="begin"/>
            </w:r>
            <w:r w:rsidRPr="004005E3">
              <w:rPr>
                <w:noProof/>
                <w:webHidden/>
                <w:color w:val="000000" w:themeColor="text1"/>
              </w:rPr>
              <w:instrText xml:space="preserve"> PAGEREF _Toc225291376 \h </w:instrText>
            </w:r>
            <w:r w:rsidRPr="004005E3">
              <w:rPr>
                <w:noProof/>
                <w:webHidden/>
                <w:color w:val="000000" w:themeColor="text1"/>
              </w:rPr>
            </w:r>
            <w:r w:rsidRPr="004005E3">
              <w:rPr>
                <w:noProof/>
                <w:webHidden/>
                <w:color w:val="000000" w:themeColor="text1"/>
              </w:rPr>
              <w:fldChar w:fldCharType="separate"/>
            </w:r>
            <w:r w:rsidRPr="004005E3">
              <w:rPr>
                <w:noProof/>
                <w:webHidden/>
                <w:color w:val="000000" w:themeColor="text1"/>
              </w:rPr>
              <w:t>16</w:t>
            </w:r>
            <w:r w:rsidRPr="004005E3">
              <w:rPr>
                <w:noProof/>
                <w:webHidden/>
                <w:color w:val="000000" w:themeColor="text1"/>
              </w:rPr>
              <w:fldChar w:fldCharType="end"/>
            </w:r>
          </w:hyperlink>
        </w:p>
        <w:p w14:paraId="6B750D63" w14:textId="11D2F2D2" w:rsidR="00B62098" w:rsidRPr="004005E3" w:rsidRDefault="00B62098">
          <w:pPr>
            <w:pStyle w:val="TOC2"/>
            <w:tabs>
              <w:tab w:val="left" w:pos="960"/>
              <w:tab w:val="right" w:leader="dot" w:pos="1079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91377" w:history="1">
            <w:r w:rsidRPr="004005E3">
              <w:rPr>
                <w:rStyle w:val="Hyperlink"/>
                <w:noProof/>
                <w:color w:val="000000" w:themeColor="text1"/>
              </w:rPr>
              <w:t>6.1</w:t>
            </w:r>
            <w:r w:rsidRPr="004005E3">
              <w:rPr>
                <w:rFonts w:asciiTheme="minorHAnsi" w:eastAsiaTheme="minorEastAsia" w:hAnsiTheme="minorHAnsi" w:cstheme="minorBidi"/>
                <w:noProof/>
                <w:color w:val="000000" w:themeColor="text1"/>
                <w:kern w:val="2"/>
                <w:sz w:val="24"/>
                <w:szCs w:val="24"/>
                <w:lang w:val="en-US" w:eastAsia="en-US"/>
                <w14:ligatures w14:val="standardContextual"/>
              </w:rPr>
              <w:tab/>
            </w:r>
            <w:r w:rsidRPr="004005E3">
              <w:rPr>
                <w:rStyle w:val="Hyperlink"/>
                <w:noProof/>
                <w:color w:val="000000" w:themeColor="text1"/>
              </w:rPr>
              <w:t>RATES</w:t>
            </w:r>
            <w:r w:rsidRPr="004005E3">
              <w:rPr>
                <w:noProof/>
                <w:webHidden/>
                <w:color w:val="000000" w:themeColor="text1"/>
              </w:rPr>
              <w:tab/>
            </w:r>
            <w:r w:rsidRPr="004005E3">
              <w:rPr>
                <w:noProof/>
                <w:webHidden/>
                <w:color w:val="000000" w:themeColor="text1"/>
              </w:rPr>
              <w:fldChar w:fldCharType="begin"/>
            </w:r>
            <w:r w:rsidRPr="004005E3">
              <w:rPr>
                <w:noProof/>
                <w:webHidden/>
                <w:color w:val="000000" w:themeColor="text1"/>
              </w:rPr>
              <w:instrText xml:space="preserve"> PAGEREF _Toc225291377 \h </w:instrText>
            </w:r>
            <w:r w:rsidRPr="004005E3">
              <w:rPr>
                <w:noProof/>
                <w:webHidden/>
                <w:color w:val="000000" w:themeColor="text1"/>
              </w:rPr>
            </w:r>
            <w:r w:rsidRPr="004005E3">
              <w:rPr>
                <w:noProof/>
                <w:webHidden/>
                <w:color w:val="000000" w:themeColor="text1"/>
              </w:rPr>
              <w:fldChar w:fldCharType="separate"/>
            </w:r>
            <w:r w:rsidRPr="004005E3">
              <w:rPr>
                <w:noProof/>
                <w:webHidden/>
                <w:color w:val="000000" w:themeColor="text1"/>
              </w:rPr>
              <w:t>16</w:t>
            </w:r>
            <w:r w:rsidRPr="004005E3">
              <w:rPr>
                <w:noProof/>
                <w:webHidden/>
                <w:color w:val="000000" w:themeColor="text1"/>
              </w:rPr>
              <w:fldChar w:fldCharType="end"/>
            </w:r>
          </w:hyperlink>
        </w:p>
        <w:p w14:paraId="048F703A" w14:textId="53743FC5" w:rsidR="00B62098" w:rsidRPr="004005E3" w:rsidRDefault="00B62098">
          <w:pPr>
            <w:pStyle w:val="TOC2"/>
            <w:tabs>
              <w:tab w:val="left" w:pos="960"/>
              <w:tab w:val="right" w:leader="dot" w:pos="1079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91378" w:history="1">
            <w:r w:rsidRPr="004005E3">
              <w:rPr>
                <w:rStyle w:val="Hyperlink"/>
                <w:noProof/>
                <w:color w:val="000000" w:themeColor="text1"/>
              </w:rPr>
              <w:t>6.2</w:t>
            </w:r>
            <w:r w:rsidRPr="004005E3">
              <w:rPr>
                <w:rFonts w:asciiTheme="minorHAnsi" w:eastAsiaTheme="minorEastAsia" w:hAnsiTheme="minorHAnsi" w:cstheme="minorBidi"/>
                <w:noProof/>
                <w:color w:val="000000" w:themeColor="text1"/>
                <w:kern w:val="2"/>
                <w:sz w:val="24"/>
                <w:szCs w:val="24"/>
                <w:lang w:val="en-US" w:eastAsia="en-US"/>
                <w14:ligatures w14:val="standardContextual"/>
              </w:rPr>
              <w:tab/>
            </w:r>
            <w:r w:rsidRPr="004005E3">
              <w:rPr>
                <w:rStyle w:val="Hyperlink"/>
                <w:noProof/>
                <w:color w:val="000000" w:themeColor="text1"/>
              </w:rPr>
              <w:t>SERVICES</w:t>
            </w:r>
            <w:r w:rsidRPr="004005E3">
              <w:rPr>
                <w:noProof/>
                <w:webHidden/>
                <w:color w:val="000000" w:themeColor="text1"/>
              </w:rPr>
              <w:tab/>
            </w:r>
            <w:r w:rsidRPr="004005E3">
              <w:rPr>
                <w:noProof/>
                <w:webHidden/>
                <w:color w:val="000000" w:themeColor="text1"/>
              </w:rPr>
              <w:fldChar w:fldCharType="begin"/>
            </w:r>
            <w:r w:rsidRPr="004005E3">
              <w:rPr>
                <w:noProof/>
                <w:webHidden/>
                <w:color w:val="000000" w:themeColor="text1"/>
              </w:rPr>
              <w:instrText xml:space="preserve"> PAGEREF _Toc225291378 \h </w:instrText>
            </w:r>
            <w:r w:rsidRPr="004005E3">
              <w:rPr>
                <w:noProof/>
                <w:webHidden/>
                <w:color w:val="000000" w:themeColor="text1"/>
              </w:rPr>
            </w:r>
            <w:r w:rsidRPr="004005E3">
              <w:rPr>
                <w:noProof/>
                <w:webHidden/>
                <w:color w:val="000000" w:themeColor="text1"/>
              </w:rPr>
              <w:fldChar w:fldCharType="separate"/>
            </w:r>
            <w:r w:rsidRPr="004005E3">
              <w:rPr>
                <w:noProof/>
                <w:webHidden/>
                <w:color w:val="000000" w:themeColor="text1"/>
              </w:rPr>
              <w:t>17</w:t>
            </w:r>
            <w:r w:rsidRPr="004005E3">
              <w:rPr>
                <w:noProof/>
                <w:webHidden/>
                <w:color w:val="000000" w:themeColor="text1"/>
              </w:rPr>
              <w:fldChar w:fldCharType="end"/>
            </w:r>
          </w:hyperlink>
        </w:p>
        <w:p w14:paraId="0DD10BDC" w14:textId="1D18A4D1" w:rsidR="00B62098" w:rsidRPr="004005E3" w:rsidRDefault="00B62098">
          <w:pPr>
            <w:pStyle w:val="TOC2"/>
            <w:tabs>
              <w:tab w:val="left" w:pos="960"/>
              <w:tab w:val="right" w:leader="dot" w:pos="1079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91379" w:history="1">
            <w:r w:rsidRPr="004005E3">
              <w:rPr>
                <w:rStyle w:val="Hyperlink"/>
                <w:noProof/>
                <w:color w:val="000000" w:themeColor="text1"/>
              </w:rPr>
              <w:t>6.3</w:t>
            </w:r>
            <w:r w:rsidRPr="004005E3">
              <w:rPr>
                <w:rFonts w:asciiTheme="minorHAnsi" w:eastAsiaTheme="minorEastAsia" w:hAnsiTheme="minorHAnsi" w:cstheme="minorBidi"/>
                <w:noProof/>
                <w:color w:val="000000" w:themeColor="text1"/>
                <w:kern w:val="2"/>
                <w:sz w:val="24"/>
                <w:szCs w:val="24"/>
                <w:lang w:val="en-US" w:eastAsia="en-US"/>
                <w14:ligatures w14:val="standardContextual"/>
              </w:rPr>
              <w:tab/>
            </w:r>
            <w:r w:rsidRPr="004005E3">
              <w:rPr>
                <w:rStyle w:val="Hyperlink"/>
                <w:noProof/>
                <w:color w:val="000000" w:themeColor="text1"/>
              </w:rPr>
              <w:t>OTHER DEBT</w:t>
            </w:r>
            <w:r w:rsidRPr="004005E3">
              <w:rPr>
                <w:noProof/>
                <w:webHidden/>
                <w:color w:val="000000" w:themeColor="text1"/>
              </w:rPr>
              <w:tab/>
            </w:r>
            <w:r w:rsidRPr="004005E3">
              <w:rPr>
                <w:noProof/>
                <w:webHidden/>
                <w:color w:val="000000" w:themeColor="text1"/>
              </w:rPr>
              <w:fldChar w:fldCharType="begin"/>
            </w:r>
            <w:r w:rsidRPr="004005E3">
              <w:rPr>
                <w:noProof/>
                <w:webHidden/>
                <w:color w:val="000000" w:themeColor="text1"/>
              </w:rPr>
              <w:instrText xml:space="preserve"> PAGEREF _Toc225291379 \h </w:instrText>
            </w:r>
            <w:r w:rsidRPr="004005E3">
              <w:rPr>
                <w:noProof/>
                <w:webHidden/>
                <w:color w:val="000000" w:themeColor="text1"/>
              </w:rPr>
            </w:r>
            <w:r w:rsidRPr="004005E3">
              <w:rPr>
                <w:noProof/>
                <w:webHidden/>
                <w:color w:val="000000" w:themeColor="text1"/>
              </w:rPr>
              <w:fldChar w:fldCharType="separate"/>
            </w:r>
            <w:r w:rsidRPr="004005E3">
              <w:rPr>
                <w:noProof/>
                <w:webHidden/>
                <w:color w:val="000000" w:themeColor="text1"/>
              </w:rPr>
              <w:t>23</w:t>
            </w:r>
            <w:r w:rsidRPr="004005E3">
              <w:rPr>
                <w:noProof/>
                <w:webHidden/>
                <w:color w:val="000000" w:themeColor="text1"/>
              </w:rPr>
              <w:fldChar w:fldCharType="end"/>
            </w:r>
          </w:hyperlink>
        </w:p>
        <w:p w14:paraId="27C09F89" w14:textId="1739DF31" w:rsidR="00B62098" w:rsidRPr="004005E3" w:rsidRDefault="00B62098">
          <w:pPr>
            <w:pStyle w:val="TOC1"/>
            <w:tabs>
              <w:tab w:val="left" w:pos="480"/>
              <w:tab w:val="right" w:leader="dot" w:pos="1079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91380" w:history="1">
            <w:r w:rsidRPr="004005E3">
              <w:rPr>
                <w:rStyle w:val="Hyperlink"/>
                <w:noProof/>
                <w:color w:val="000000" w:themeColor="text1"/>
              </w:rPr>
              <w:t>7</w:t>
            </w:r>
            <w:r w:rsidRPr="004005E3">
              <w:rPr>
                <w:rFonts w:asciiTheme="minorHAnsi" w:eastAsiaTheme="minorEastAsia" w:hAnsiTheme="minorHAnsi" w:cstheme="minorBidi"/>
                <w:noProof/>
                <w:color w:val="000000" w:themeColor="text1"/>
                <w:kern w:val="2"/>
                <w:sz w:val="24"/>
                <w:szCs w:val="24"/>
                <w:lang w:val="en-US" w:eastAsia="en-US"/>
                <w14:ligatures w14:val="standardContextual"/>
              </w:rPr>
              <w:tab/>
              <w:t xml:space="preserve">     </w:t>
            </w:r>
            <w:r w:rsidRPr="004005E3">
              <w:rPr>
                <w:rStyle w:val="Hyperlink"/>
                <w:noProof/>
                <w:color w:val="000000" w:themeColor="text1"/>
              </w:rPr>
              <w:t>SERVICE AGREEMENT</w:t>
            </w:r>
            <w:r w:rsidRPr="004005E3">
              <w:rPr>
                <w:noProof/>
                <w:webHidden/>
                <w:color w:val="000000" w:themeColor="text1"/>
              </w:rPr>
              <w:tab/>
            </w:r>
            <w:r w:rsidRPr="004005E3">
              <w:rPr>
                <w:noProof/>
                <w:webHidden/>
                <w:color w:val="000000" w:themeColor="text1"/>
              </w:rPr>
              <w:fldChar w:fldCharType="begin"/>
            </w:r>
            <w:r w:rsidRPr="004005E3">
              <w:rPr>
                <w:noProof/>
                <w:webHidden/>
                <w:color w:val="000000" w:themeColor="text1"/>
              </w:rPr>
              <w:instrText xml:space="preserve"> PAGEREF _Toc225291380 \h </w:instrText>
            </w:r>
            <w:r w:rsidRPr="004005E3">
              <w:rPr>
                <w:noProof/>
                <w:webHidden/>
                <w:color w:val="000000" w:themeColor="text1"/>
              </w:rPr>
            </w:r>
            <w:r w:rsidRPr="004005E3">
              <w:rPr>
                <w:noProof/>
                <w:webHidden/>
                <w:color w:val="000000" w:themeColor="text1"/>
              </w:rPr>
              <w:fldChar w:fldCharType="separate"/>
            </w:r>
            <w:r w:rsidRPr="004005E3">
              <w:rPr>
                <w:noProof/>
                <w:webHidden/>
                <w:color w:val="000000" w:themeColor="text1"/>
              </w:rPr>
              <w:t>24</w:t>
            </w:r>
            <w:r w:rsidRPr="004005E3">
              <w:rPr>
                <w:noProof/>
                <w:webHidden/>
                <w:color w:val="000000" w:themeColor="text1"/>
              </w:rPr>
              <w:fldChar w:fldCharType="end"/>
            </w:r>
          </w:hyperlink>
        </w:p>
        <w:p w14:paraId="23B50F7B" w14:textId="2874465C" w:rsidR="00B62098" w:rsidRPr="004005E3" w:rsidRDefault="00B62098">
          <w:pPr>
            <w:pStyle w:val="TOC1"/>
            <w:tabs>
              <w:tab w:val="left" w:pos="480"/>
              <w:tab w:val="right" w:leader="dot" w:pos="1079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91381" w:history="1">
            <w:r w:rsidRPr="004005E3">
              <w:rPr>
                <w:rStyle w:val="Hyperlink"/>
                <w:noProof/>
                <w:color w:val="000000" w:themeColor="text1"/>
              </w:rPr>
              <w:t>8</w:t>
            </w:r>
            <w:r w:rsidRPr="004005E3">
              <w:rPr>
                <w:rFonts w:asciiTheme="minorHAnsi" w:eastAsiaTheme="minorEastAsia" w:hAnsiTheme="minorHAnsi" w:cstheme="minorBidi"/>
                <w:noProof/>
                <w:color w:val="000000" w:themeColor="text1"/>
                <w:kern w:val="2"/>
                <w:sz w:val="24"/>
                <w:szCs w:val="24"/>
                <w:lang w:val="en-US" w:eastAsia="en-US"/>
                <w14:ligatures w14:val="standardContextual"/>
              </w:rPr>
              <w:tab/>
              <w:t xml:space="preserve">     </w:t>
            </w:r>
            <w:r w:rsidRPr="004005E3">
              <w:rPr>
                <w:rStyle w:val="Hyperlink"/>
                <w:noProof/>
                <w:color w:val="000000" w:themeColor="text1"/>
              </w:rPr>
              <w:t>SCREENING, CREDIT RATING, AND CONSUMER DEPOSIT</w:t>
            </w:r>
            <w:r w:rsidRPr="004005E3">
              <w:rPr>
                <w:noProof/>
                <w:webHidden/>
                <w:color w:val="000000" w:themeColor="text1"/>
              </w:rPr>
              <w:tab/>
            </w:r>
            <w:r w:rsidRPr="004005E3">
              <w:rPr>
                <w:noProof/>
                <w:webHidden/>
                <w:color w:val="000000" w:themeColor="text1"/>
              </w:rPr>
              <w:fldChar w:fldCharType="begin"/>
            </w:r>
            <w:r w:rsidRPr="004005E3">
              <w:rPr>
                <w:noProof/>
                <w:webHidden/>
                <w:color w:val="000000" w:themeColor="text1"/>
              </w:rPr>
              <w:instrText xml:space="preserve"> PAGEREF _Toc225291381 \h </w:instrText>
            </w:r>
            <w:r w:rsidRPr="004005E3">
              <w:rPr>
                <w:noProof/>
                <w:webHidden/>
                <w:color w:val="000000" w:themeColor="text1"/>
              </w:rPr>
            </w:r>
            <w:r w:rsidRPr="004005E3">
              <w:rPr>
                <w:noProof/>
                <w:webHidden/>
                <w:color w:val="000000" w:themeColor="text1"/>
              </w:rPr>
              <w:fldChar w:fldCharType="separate"/>
            </w:r>
            <w:r w:rsidRPr="004005E3">
              <w:rPr>
                <w:noProof/>
                <w:webHidden/>
                <w:color w:val="000000" w:themeColor="text1"/>
              </w:rPr>
              <w:t>26</w:t>
            </w:r>
            <w:r w:rsidRPr="004005E3">
              <w:rPr>
                <w:noProof/>
                <w:webHidden/>
                <w:color w:val="000000" w:themeColor="text1"/>
              </w:rPr>
              <w:fldChar w:fldCharType="end"/>
            </w:r>
          </w:hyperlink>
        </w:p>
        <w:p w14:paraId="741FAAD0" w14:textId="6C7DB722" w:rsidR="00B62098" w:rsidRPr="004005E3" w:rsidRDefault="00B62098">
          <w:pPr>
            <w:pStyle w:val="TOC1"/>
            <w:tabs>
              <w:tab w:val="left" w:pos="480"/>
              <w:tab w:val="right" w:leader="dot" w:pos="1079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91382" w:history="1">
            <w:r w:rsidRPr="004005E3">
              <w:rPr>
                <w:rStyle w:val="Hyperlink"/>
                <w:noProof/>
                <w:color w:val="000000" w:themeColor="text1"/>
              </w:rPr>
              <w:t>9</w:t>
            </w:r>
            <w:r w:rsidRPr="004005E3">
              <w:rPr>
                <w:rFonts w:asciiTheme="minorHAnsi" w:eastAsiaTheme="minorEastAsia" w:hAnsiTheme="minorHAnsi" w:cstheme="minorBidi"/>
                <w:noProof/>
                <w:color w:val="000000" w:themeColor="text1"/>
                <w:kern w:val="2"/>
                <w:sz w:val="24"/>
                <w:szCs w:val="24"/>
                <w:lang w:val="en-US" w:eastAsia="en-US"/>
                <w14:ligatures w14:val="standardContextual"/>
              </w:rPr>
              <w:tab/>
              <w:t xml:space="preserve">     </w:t>
            </w:r>
            <w:r w:rsidRPr="004005E3">
              <w:rPr>
                <w:rStyle w:val="Hyperlink"/>
                <w:noProof/>
                <w:color w:val="000000" w:themeColor="text1"/>
              </w:rPr>
              <w:t>LEGAL PERSON</w:t>
            </w:r>
            <w:r w:rsidRPr="004005E3">
              <w:rPr>
                <w:noProof/>
                <w:webHidden/>
                <w:color w:val="000000" w:themeColor="text1"/>
              </w:rPr>
              <w:tab/>
            </w:r>
            <w:r w:rsidRPr="004005E3">
              <w:rPr>
                <w:noProof/>
                <w:webHidden/>
                <w:color w:val="000000" w:themeColor="text1"/>
              </w:rPr>
              <w:fldChar w:fldCharType="begin"/>
            </w:r>
            <w:r w:rsidRPr="004005E3">
              <w:rPr>
                <w:noProof/>
                <w:webHidden/>
                <w:color w:val="000000" w:themeColor="text1"/>
              </w:rPr>
              <w:instrText xml:space="preserve"> PAGEREF _Toc225291382 \h </w:instrText>
            </w:r>
            <w:r w:rsidRPr="004005E3">
              <w:rPr>
                <w:noProof/>
                <w:webHidden/>
                <w:color w:val="000000" w:themeColor="text1"/>
              </w:rPr>
            </w:r>
            <w:r w:rsidRPr="004005E3">
              <w:rPr>
                <w:noProof/>
                <w:webHidden/>
                <w:color w:val="000000" w:themeColor="text1"/>
              </w:rPr>
              <w:fldChar w:fldCharType="separate"/>
            </w:r>
            <w:r w:rsidRPr="004005E3">
              <w:rPr>
                <w:noProof/>
                <w:webHidden/>
                <w:color w:val="000000" w:themeColor="text1"/>
              </w:rPr>
              <w:t>27</w:t>
            </w:r>
            <w:r w:rsidRPr="004005E3">
              <w:rPr>
                <w:noProof/>
                <w:webHidden/>
                <w:color w:val="000000" w:themeColor="text1"/>
              </w:rPr>
              <w:fldChar w:fldCharType="end"/>
            </w:r>
          </w:hyperlink>
        </w:p>
        <w:p w14:paraId="7DE8D230" w14:textId="052690E7" w:rsidR="00B62098" w:rsidRPr="004005E3" w:rsidRDefault="00B62098">
          <w:pPr>
            <w:pStyle w:val="TOC1"/>
            <w:tabs>
              <w:tab w:val="left" w:pos="720"/>
              <w:tab w:val="right" w:leader="dot" w:pos="1079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91383" w:history="1">
            <w:r w:rsidRPr="004005E3">
              <w:rPr>
                <w:rStyle w:val="Hyperlink"/>
                <w:noProof/>
                <w:color w:val="000000" w:themeColor="text1"/>
              </w:rPr>
              <w:t>10</w:t>
            </w:r>
            <w:r w:rsidRPr="004005E3">
              <w:rPr>
                <w:rFonts w:asciiTheme="minorHAnsi" w:eastAsiaTheme="minorEastAsia" w:hAnsiTheme="minorHAnsi" w:cstheme="minorBidi"/>
                <w:noProof/>
                <w:color w:val="000000" w:themeColor="text1"/>
                <w:kern w:val="2"/>
                <w:sz w:val="24"/>
                <w:szCs w:val="24"/>
                <w:lang w:val="en-US" w:eastAsia="en-US"/>
                <w14:ligatures w14:val="standardContextual"/>
              </w:rPr>
              <w:tab/>
            </w:r>
            <w:r w:rsidRPr="004005E3">
              <w:rPr>
                <w:rStyle w:val="Hyperlink"/>
                <w:noProof/>
                <w:color w:val="000000" w:themeColor="text1"/>
              </w:rPr>
              <w:t>DISTRIBUTION OF ACCOUNTS</w:t>
            </w:r>
            <w:r w:rsidRPr="004005E3">
              <w:rPr>
                <w:noProof/>
                <w:webHidden/>
                <w:color w:val="000000" w:themeColor="text1"/>
              </w:rPr>
              <w:tab/>
            </w:r>
            <w:r w:rsidRPr="004005E3">
              <w:rPr>
                <w:noProof/>
                <w:webHidden/>
                <w:color w:val="000000" w:themeColor="text1"/>
              </w:rPr>
              <w:fldChar w:fldCharType="begin"/>
            </w:r>
            <w:r w:rsidRPr="004005E3">
              <w:rPr>
                <w:noProof/>
                <w:webHidden/>
                <w:color w:val="000000" w:themeColor="text1"/>
              </w:rPr>
              <w:instrText xml:space="preserve"> PAGEREF _Toc225291383 \h </w:instrText>
            </w:r>
            <w:r w:rsidRPr="004005E3">
              <w:rPr>
                <w:noProof/>
                <w:webHidden/>
                <w:color w:val="000000" w:themeColor="text1"/>
              </w:rPr>
            </w:r>
            <w:r w:rsidRPr="004005E3">
              <w:rPr>
                <w:noProof/>
                <w:webHidden/>
                <w:color w:val="000000" w:themeColor="text1"/>
              </w:rPr>
              <w:fldChar w:fldCharType="separate"/>
            </w:r>
            <w:r w:rsidRPr="004005E3">
              <w:rPr>
                <w:noProof/>
                <w:webHidden/>
                <w:color w:val="000000" w:themeColor="text1"/>
              </w:rPr>
              <w:t>28</w:t>
            </w:r>
            <w:r w:rsidRPr="004005E3">
              <w:rPr>
                <w:noProof/>
                <w:webHidden/>
                <w:color w:val="000000" w:themeColor="text1"/>
              </w:rPr>
              <w:fldChar w:fldCharType="end"/>
            </w:r>
          </w:hyperlink>
        </w:p>
        <w:p w14:paraId="67D4798A" w14:textId="2DE77E20" w:rsidR="00B62098" w:rsidRPr="004005E3" w:rsidRDefault="00B62098">
          <w:pPr>
            <w:pStyle w:val="TOC1"/>
            <w:tabs>
              <w:tab w:val="left" w:pos="720"/>
              <w:tab w:val="right" w:leader="dot" w:pos="1079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91384" w:history="1">
            <w:r w:rsidRPr="004005E3">
              <w:rPr>
                <w:rStyle w:val="Hyperlink"/>
                <w:noProof/>
                <w:color w:val="000000" w:themeColor="text1"/>
              </w:rPr>
              <w:t>11</w:t>
            </w:r>
            <w:r w:rsidRPr="004005E3">
              <w:rPr>
                <w:rFonts w:asciiTheme="minorHAnsi" w:eastAsiaTheme="minorEastAsia" w:hAnsiTheme="minorHAnsi" w:cstheme="minorBidi"/>
                <w:noProof/>
                <w:color w:val="000000" w:themeColor="text1"/>
                <w:kern w:val="2"/>
                <w:sz w:val="24"/>
                <w:szCs w:val="24"/>
                <w:lang w:val="en-US" w:eastAsia="en-US"/>
                <w14:ligatures w14:val="standardContextual"/>
              </w:rPr>
              <w:tab/>
            </w:r>
            <w:r w:rsidRPr="004005E3">
              <w:rPr>
                <w:rStyle w:val="Hyperlink"/>
                <w:noProof/>
                <w:color w:val="000000" w:themeColor="text1"/>
              </w:rPr>
              <w:t>PRE-PAYMENT METERING SYSTEM</w:t>
            </w:r>
            <w:r w:rsidRPr="004005E3">
              <w:rPr>
                <w:noProof/>
                <w:webHidden/>
                <w:color w:val="000000" w:themeColor="text1"/>
              </w:rPr>
              <w:tab/>
            </w:r>
            <w:r w:rsidRPr="004005E3">
              <w:rPr>
                <w:noProof/>
                <w:webHidden/>
                <w:color w:val="000000" w:themeColor="text1"/>
              </w:rPr>
              <w:fldChar w:fldCharType="begin"/>
            </w:r>
            <w:r w:rsidRPr="004005E3">
              <w:rPr>
                <w:noProof/>
                <w:webHidden/>
                <w:color w:val="000000" w:themeColor="text1"/>
              </w:rPr>
              <w:instrText xml:space="preserve"> PAGEREF _Toc225291384 \h </w:instrText>
            </w:r>
            <w:r w:rsidRPr="004005E3">
              <w:rPr>
                <w:noProof/>
                <w:webHidden/>
                <w:color w:val="000000" w:themeColor="text1"/>
              </w:rPr>
            </w:r>
            <w:r w:rsidRPr="004005E3">
              <w:rPr>
                <w:noProof/>
                <w:webHidden/>
                <w:color w:val="000000" w:themeColor="text1"/>
              </w:rPr>
              <w:fldChar w:fldCharType="separate"/>
            </w:r>
            <w:r w:rsidRPr="004005E3">
              <w:rPr>
                <w:noProof/>
                <w:webHidden/>
                <w:color w:val="000000" w:themeColor="text1"/>
              </w:rPr>
              <w:t>29</w:t>
            </w:r>
            <w:r w:rsidRPr="004005E3">
              <w:rPr>
                <w:noProof/>
                <w:webHidden/>
                <w:color w:val="000000" w:themeColor="text1"/>
              </w:rPr>
              <w:fldChar w:fldCharType="end"/>
            </w:r>
          </w:hyperlink>
        </w:p>
        <w:p w14:paraId="5D4797F2" w14:textId="40A09870" w:rsidR="00B62098" w:rsidRPr="004005E3" w:rsidRDefault="00B62098">
          <w:pPr>
            <w:pStyle w:val="TOC1"/>
            <w:tabs>
              <w:tab w:val="left" w:pos="720"/>
              <w:tab w:val="right" w:leader="dot" w:pos="1079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91385" w:history="1">
            <w:r w:rsidRPr="004005E3">
              <w:rPr>
                <w:rStyle w:val="Hyperlink"/>
                <w:noProof/>
                <w:color w:val="000000" w:themeColor="text1"/>
              </w:rPr>
              <w:t>12</w:t>
            </w:r>
            <w:r w:rsidRPr="004005E3">
              <w:rPr>
                <w:rFonts w:asciiTheme="minorHAnsi" w:eastAsiaTheme="minorEastAsia" w:hAnsiTheme="minorHAnsi" w:cstheme="minorBidi"/>
                <w:noProof/>
                <w:color w:val="000000" w:themeColor="text1"/>
                <w:kern w:val="2"/>
                <w:sz w:val="24"/>
                <w:szCs w:val="24"/>
                <w:lang w:val="en-US" w:eastAsia="en-US"/>
                <w14:ligatures w14:val="standardContextual"/>
              </w:rPr>
              <w:tab/>
            </w:r>
            <w:r w:rsidRPr="004005E3">
              <w:rPr>
                <w:rStyle w:val="Hyperlink"/>
                <w:noProof/>
                <w:color w:val="000000" w:themeColor="text1"/>
              </w:rPr>
              <w:t>PAYMENT OF MUNICIPAL ACCOUNTS</w:t>
            </w:r>
            <w:r w:rsidRPr="004005E3">
              <w:rPr>
                <w:noProof/>
                <w:webHidden/>
                <w:color w:val="000000" w:themeColor="text1"/>
              </w:rPr>
              <w:tab/>
            </w:r>
            <w:r w:rsidRPr="004005E3">
              <w:rPr>
                <w:noProof/>
                <w:webHidden/>
                <w:color w:val="000000" w:themeColor="text1"/>
              </w:rPr>
              <w:fldChar w:fldCharType="begin"/>
            </w:r>
            <w:r w:rsidRPr="004005E3">
              <w:rPr>
                <w:noProof/>
                <w:webHidden/>
                <w:color w:val="000000" w:themeColor="text1"/>
              </w:rPr>
              <w:instrText xml:space="preserve"> PAGEREF _Toc225291385 \h </w:instrText>
            </w:r>
            <w:r w:rsidRPr="004005E3">
              <w:rPr>
                <w:noProof/>
                <w:webHidden/>
                <w:color w:val="000000" w:themeColor="text1"/>
              </w:rPr>
            </w:r>
            <w:r w:rsidRPr="004005E3">
              <w:rPr>
                <w:noProof/>
                <w:webHidden/>
                <w:color w:val="000000" w:themeColor="text1"/>
              </w:rPr>
              <w:fldChar w:fldCharType="separate"/>
            </w:r>
            <w:r w:rsidRPr="004005E3">
              <w:rPr>
                <w:noProof/>
                <w:webHidden/>
                <w:color w:val="000000" w:themeColor="text1"/>
              </w:rPr>
              <w:t>30</w:t>
            </w:r>
            <w:r w:rsidRPr="004005E3">
              <w:rPr>
                <w:noProof/>
                <w:webHidden/>
                <w:color w:val="000000" w:themeColor="text1"/>
              </w:rPr>
              <w:fldChar w:fldCharType="end"/>
            </w:r>
          </w:hyperlink>
        </w:p>
        <w:p w14:paraId="1E9CFF93" w14:textId="0ECABB0A" w:rsidR="00B62098" w:rsidRPr="004005E3" w:rsidRDefault="00B62098">
          <w:pPr>
            <w:pStyle w:val="TOC1"/>
            <w:tabs>
              <w:tab w:val="left" w:pos="720"/>
              <w:tab w:val="right" w:leader="dot" w:pos="1079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91386" w:history="1">
            <w:r w:rsidRPr="004005E3">
              <w:rPr>
                <w:rStyle w:val="Hyperlink"/>
                <w:noProof/>
                <w:color w:val="000000" w:themeColor="text1"/>
              </w:rPr>
              <w:t>13</w:t>
            </w:r>
            <w:r w:rsidRPr="004005E3">
              <w:rPr>
                <w:rFonts w:asciiTheme="minorHAnsi" w:eastAsiaTheme="minorEastAsia" w:hAnsiTheme="minorHAnsi" w:cstheme="minorBidi"/>
                <w:noProof/>
                <w:color w:val="000000" w:themeColor="text1"/>
                <w:kern w:val="2"/>
                <w:sz w:val="24"/>
                <w:szCs w:val="24"/>
                <w:lang w:val="en-US" w:eastAsia="en-US"/>
                <w14:ligatures w14:val="standardContextual"/>
              </w:rPr>
              <w:tab/>
            </w:r>
            <w:r w:rsidRPr="004005E3">
              <w:rPr>
                <w:rStyle w:val="Hyperlink"/>
                <w:noProof/>
                <w:color w:val="000000" w:themeColor="text1"/>
              </w:rPr>
              <w:t>INTEREST</w:t>
            </w:r>
            <w:r w:rsidRPr="004005E3">
              <w:rPr>
                <w:noProof/>
                <w:webHidden/>
                <w:color w:val="000000" w:themeColor="text1"/>
              </w:rPr>
              <w:tab/>
            </w:r>
            <w:r w:rsidRPr="004005E3">
              <w:rPr>
                <w:noProof/>
                <w:webHidden/>
                <w:color w:val="000000" w:themeColor="text1"/>
              </w:rPr>
              <w:fldChar w:fldCharType="begin"/>
            </w:r>
            <w:r w:rsidRPr="004005E3">
              <w:rPr>
                <w:noProof/>
                <w:webHidden/>
                <w:color w:val="000000" w:themeColor="text1"/>
              </w:rPr>
              <w:instrText xml:space="preserve"> PAGEREF _Toc225291386 \h </w:instrText>
            </w:r>
            <w:r w:rsidRPr="004005E3">
              <w:rPr>
                <w:noProof/>
                <w:webHidden/>
                <w:color w:val="000000" w:themeColor="text1"/>
              </w:rPr>
            </w:r>
            <w:r w:rsidRPr="004005E3">
              <w:rPr>
                <w:noProof/>
                <w:webHidden/>
                <w:color w:val="000000" w:themeColor="text1"/>
              </w:rPr>
              <w:fldChar w:fldCharType="separate"/>
            </w:r>
            <w:r w:rsidRPr="004005E3">
              <w:rPr>
                <w:noProof/>
                <w:webHidden/>
                <w:color w:val="000000" w:themeColor="text1"/>
              </w:rPr>
              <w:t>32</w:t>
            </w:r>
            <w:r w:rsidRPr="004005E3">
              <w:rPr>
                <w:noProof/>
                <w:webHidden/>
                <w:color w:val="000000" w:themeColor="text1"/>
              </w:rPr>
              <w:fldChar w:fldCharType="end"/>
            </w:r>
          </w:hyperlink>
        </w:p>
        <w:p w14:paraId="08056A05" w14:textId="5BFE3BB3" w:rsidR="00B62098" w:rsidRPr="004005E3" w:rsidRDefault="00B62098">
          <w:pPr>
            <w:pStyle w:val="TOC1"/>
            <w:tabs>
              <w:tab w:val="left" w:pos="720"/>
              <w:tab w:val="right" w:leader="dot" w:pos="1079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91387" w:history="1">
            <w:r w:rsidRPr="004005E3">
              <w:rPr>
                <w:rStyle w:val="Hyperlink"/>
                <w:noProof/>
                <w:color w:val="000000" w:themeColor="text1"/>
              </w:rPr>
              <w:t>14</w:t>
            </w:r>
            <w:r w:rsidRPr="004005E3">
              <w:rPr>
                <w:rFonts w:asciiTheme="minorHAnsi" w:eastAsiaTheme="minorEastAsia" w:hAnsiTheme="minorHAnsi" w:cstheme="minorBidi"/>
                <w:noProof/>
                <w:color w:val="000000" w:themeColor="text1"/>
                <w:kern w:val="2"/>
                <w:sz w:val="24"/>
                <w:szCs w:val="24"/>
                <w:lang w:val="en-US" w:eastAsia="en-US"/>
                <w14:ligatures w14:val="standardContextual"/>
              </w:rPr>
              <w:tab/>
            </w:r>
            <w:r w:rsidRPr="004005E3">
              <w:rPr>
                <w:rStyle w:val="Hyperlink"/>
                <w:noProof/>
                <w:color w:val="000000" w:themeColor="text1"/>
              </w:rPr>
              <w:t>DISHONOURED PAYMENTS</w:t>
            </w:r>
            <w:r w:rsidRPr="004005E3">
              <w:rPr>
                <w:noProof/>
                <w:webHidden/>
                <w:color w:val="000000" w:themeColor="text1"/>
              </w:rPr>
              <w:tab/>
            </w:r>
            <w:r w:rsidRPr="004005E3">
              <w:rPr>
                <w:noProof/>
                <w:webHidden/>
                <w:color w:val="000000" w:themeColor="text1"/>
              </w:rPr>
              <w:fldChar w:fldCharType="begin"/>
            </w:r>
            <w:r w:rsidRPr="004005E3">
              <w:rPr>
                <w:noProof/>
                <w:webHidden/>
                <w:color w:val="000000" w:themeColor="text1"/>
              </w:rPr>
              <w:instrText xml:space="preserve"> PAGEREF _Toc225291387 \h </w:instrText>
            </w:r>
            <w:r w:rsidRPr="004005E3">
              <w:rPr>
                <w:noProof/>
                <w:webHidden/>
                <w:color w:val="000000" w:themeColor="text1"/>
              </w:rPr>
            </w:r>
            <w:r w:rsidRPr="004005E3">
              <w:rPr>
                <w:noProof/>
                <w:webHidden/>
                <w:color w:val="000000" w:themeColor="text1"/>
              </w:rPr>
              <w:fldChar w:fldCharType="separate"/>
            </w:r>
            <w:r w:rsidRPr="004005E3">
              <w:rPr>
                <w:noProof/>
                <w:webHidden/>
                <w:color w:val="000000" w:themeColor="text1"/>
              </w:rPr>
              <w:t>33</w:t>
            </w:r>
            <w:r w:rsidRPr="004005E3">
              <w:rPr>
                <w:noProof/>
                <w:webHidden/>
                <w:color w:val="000000" w:themeColor="text1"/>
              </w:rPr>
              <w:fldChar w:fldCharType="end"/>
            </w:r>
          </w:hyperlink>
        </w:p>
        <w:p w14:paraId="52C0FD75" w14:textId="50E87BAD" w:rsidR="00B62098" w:rsidRPr="004005E3" w:rsidRDefault="00B62098">
          <w:pPr>
            <w:pStyle w:val="TOC1"/>
            <w:tabs>
              <w:tab w:val="left" w:pos="720"/>
              <w:tab w:val="right" w:leader="dot" w:pos="1079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91388" w:history="1">
            <w:r w:rsidRPr="004005E3">
              <w:rPr>
                <w:rStyle w:val="Hyperlink"/>
                <w:noProof/>
                <w:color w:val="000000" w:themeColor="text1"/>
              </w:rPr>
              <w:t>15</w:t>
            </w:r>
            <w:r w:rsidRPr="004005E3">
              <w:rPr>
                <w:rFonts w:asciiTheme="minorHAnsi" w:eastAsiaTheme="minorEastAsia" w:hAnsiTheme="minorHAnsi" w:cstheme="minorBidi"/>
                <w:noProof/>
                <w:color w:val="000000" w:themeColor="text1"/>
                <w:kern w:val="2"/>
                <w:sz w:val="24"/>
                <w:szCs w:val="24"/>
                <w:lang w:val="en-US" w:eastAsia="en-US"/>
                <w14:ligatures w14:val="standardContextual"/>
              </w:rPr>
              <w:tab/>
            </w:r>
            <w:r w:rsidRPr="004005E3">
              <w:rPr>
                <w:rStyle w:val="Hyperlink"/>
                <w:noProof/>
                <w:color w:val="000000" w:themeColor="text1"/>
              </w:rPr>
              <w:t>STAFF, COUNCILLORS, AND WARD COMMITTEE MEMBERS IN ARREARS</w:t>
            </w:r>
            <w:r w:rsidRPr="004005E3">
              <w:rPr>
                <w:noProof/>
                <w:webHidden/>
                <w:color w:val="000000" w:themeColor="text1"/>
              </w:rPr>
              <w:tab/>
            </w:r>
            <w:r w:rsidRPr="004005E3">
              <w:rPr>
                <w:noProof/>
                <w:webHidden/>
                <w:color w:val="000000" w:themeColor="text1"/>
              </w:rPr>
              <w:fldChar w:fldCharType="begin"/>
            </w:r>
            <w:r w:rsidRPr="004005E3">
              <w:rPr>
                <w:noProof/>
                <w:webHidden/>
                <w:color w:val="000000" w:themeColor="text1"/>
              </w:rPr>
              <w:instrText xml:space="preserve"> PAGEREF _Toc225291388 \h </w:instrText>
            </w:r>
            <w:r w:rsidRPr="004005E3">
              <w:rPr>
                <w:noProof/>
                <w:webHidden/>
                <w:color w:val="000000" w:themeColor="text1"/>
              </w:rPr>
            </w:r>
            <w:r w:rsidRPr="004005E3">
              <w:rPr>
                <w:noProof/>
                <w:webHidden/>
                <w:color w:val="000000" w:themeColor="text1"/>
              </w:rPr>
              <w:fldChar w:fldCharType="separate"/>
            </w:r>
            <w:r w:rsidRPr="004005E3">
              <w:rPr>
                <w:noProof/>
                <w:webHidden/>
                <w:color w:val="000000" w:themeColor="text1"/>
              </w:rPr>
              <w:t>34</w:t>
            </w:r>
            <w:r w:rsidRPr="004005E3">
              <w:rPr>
                <w:noProof/>
                <w:webHidden/>
                <w:color w:val="000000" w:themeColor="text1"/>
              </w:rPr>
              <w:fldChar w:fldCharType="end"/>
            </w:r>
          </w:hyperlink>
        </w:p>
        <w:p w14:paraId="50C861D2" w14:textId="2A43183A" w:rsidR="00B62098" w:rsidRPr="004005E3" w:rsidRDefault="00B62098">
          <w:pPr>
            <w:pStyle w:val="TOC1"/>
            <w:tabs>
              <w:tab w:val="left" w:pos="720"/>
              <w:tab w:val="right" w:leader="dot" w:pos="1079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91389" w:history="1">
            <w:r w:rsidRPr="004005E3">
              <w:rPr>
                <w:rStyle w:val="Hyperlink"/>
                <w:noProof/>
                <w:color w:val="000000" w:themeColor="text1"/>
              </w:rPr>
              <w:t>16</w:t>
            </w:r>
            <w:r w:rsidRPr="004005E3">
              <w:rPr>
                <w:rFonts w:asciiTheme="minorHAnsi" w:eastAsiaTheme="minorEastAsia" w:hAnsiTheme="minorHAnsi" w:cstheme="minorBidi"/>
                <w:noProof/>
                <w:color w:val="000000" w:themeColor="text1"/>
                <w:kern w:val="2"/>
                <w:sz w:val="24"/>
                <w:szCs w:val="24"/>
                <w:lang w:val="en-US" w:eastAsia="en-US"/>
                <w14:ligatures w14:val="standardContextual"/>
              </w:rPr>
              <w:tab/>
            </w:r>
            <w:r w:rsidRPr="004005E3">
              <w:rPr>
                <w:rStyle w:val="Hyperlink"/>
                <w:noProof/>
                <w:color w:val="000000" w:themeColor="text1"/>
              </w:rPr>
              <w:t>SETTLEMENT OF ACCOUNT</w:t>
            </w:r>
            <w:r w:rsidRPr="004005E3">
              <w:rPr>
                <w:noProof/>
                <w:webHidden/>
                <w:color w:val="000000" w:themeColor="text1"/>
              </w:rPr>
              <w:tab/>
            </w:r>
            <w:r w:rsidRPr="004005E3">
              <w:rPr>
                <w:noProof/>
                <w:webHidden/>
                <w:color w:val="000000" w:themeColor="text1"/>
              </w:rPr>
              <w:fldChar w:fldCharType="begin"/>
            </w:r>
            <w:r w:rsidRPr="004005E3">
              <w:rPr>
                <w:noProof/>
                <w:webHidden/>
                <w:color w:val="000000" w:themeColor="text1"/>
              </w:rPr>
              <w:instrText xml:space="preserve"> PAGEREF _Toc225291389 \h </w:instrText>
            </w:r>
            <w:r w:rsidRPr="004005E3">
              <w:rPr>
                <w:noProof/>
                <w:webHidden/>
                <w:color w:val="000000" w:themeColor="text1"/>
              </w:rPr>
            </w:r>
            <w:r w:rsidRPr="004005E3">
              <w:rPr>
                <w:noProof/>
                <w:webHidden/>
                <w:color w:val="000000" w:themeColor="text1"/>
              </w:rPr>
              <w:fldChar w:fldCharType="separate"/>
            </w:r>
            <w:r w:rsidRPr="004005E3">
              <w:rPr>
                <w:noProof/>
                <w:webHidden/>
                <w:color w:val="000000" w:themeColor="text1"/>
              </w:rPr>
              <w:t>35</w:t>
            </w:r>
            <w:r w:rsidRPr="004005E3">
              <w:rPr>
                <w:noProof/>
                <w:webHidden/>
                <w:color w:val="000000" w:themeColor="text1"/>
              </w:rPr>
              <w:fldChar w:fldCharType="end"/>
            </w:r>
          </w:hyperlink>
        </w:p>
        <w:p w14:paraId="325D99D8" w14:textId="44520868" w:rsidR="00B62098" w:rsidRPr="004005E3" w:rsidRDefault="00B62098">
          <w:pPr>
            <w:pStyle w:val="TOC1"/>
            <w:tabs>
              <w:tab w:val="left" w:pos="720"/>
              <w:tab w:val="right" w:leader="dot" w:pos="1079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91390" w:history="1">
            <w:r w:rsidRPr="004005E3">
              <w:rPr>
                <w:rStyle w:val="Hyperlink"/>
                <w:noProof/>
                <w:color w:val="000000" w:themeColor="text1"/>
              </w:rPr>
              <w:t>17</w:t>
            </w:r>
            <w:r w:rsidRPr="004005E3">
              <w:rPr>
                <w:rFonts w:asciiTheme="minorHAnsi" w:eastAsiaTheme="minorEastAsia" w:hAnsiTheme="minorHAnsi" w:cstheme="minorBidi"/>
                <w:noProof/>
                <w:color w:val="000000" w:themeColor="text1"/>
                <w:kern w:val="2"/>
                <w:sz w:val="24"/>
                <w:szCs w:val="24"/>
                <w:lang w:val="en-US" w:eastAsia="en-US"/>
                <w14:ligatures w14:val="standardContextual"/>
              </w:rPr>
              <w:tab/>
            </w:r>
            <w:r w:rsidRPr="004005E3">
              <w:rPr>
                <w:rStyle w:val="Hyperlink"/>
                <w:noProof/>
                <w:color w:val="000000" w:themeColor="text1"/>
              </w:rPr>
              <w:t>CERTIFICATION</w:t>
            </w:r>
            <w:r w:rsidRPr="004005E3">
              <w:rPr>
                <w:noProof/>
                <w:webHidden/>
                <w:color w:val="000000" w:themeColor="text1"/>
              </w:rPr>
              <w:tab/>
            </w:r>
            <w:r w:rsidRPr="004005E3">
              <w:rPr>
                <w:noProof/>
                <w:webHidden/>
                <w:color w:val="000000" w:themeColor="text1"/>
              </w:rPr>
              <w:fldChar w:fldCharType="begin"/>
            </w:r>
            <w:r w:rsidRPr="004005E3">
              <w:rPr>
                <w:noProof/>
                <w:webHidden/>
                <w:color w:val="000000" w:themeColor="text1"/>
              </w:rPr>
              <w:instrText xml:space="preserve"> PAGEREF _Toc225291390 \h </w:instrText>
            </w:r>
            <w:r w:rsidRPr="004005E3">
              <w:rPr>
                <w:noProof/>
                <w:webHidden/>
                <w:color w:val="000000" w:themeColor="text1"/>
              </w:rPr>
            </w:r>
            <w:r w:rsidRPr="004005E3">
              <w:rPr>
                <w:noProof/>
                <w:webHidden/>
                <w:color w:val="000000" w:themeColor="text1"/>
              </w:rPr>
              <w:fldChar w:fldCharType="separate"/>
            </w:r>
            <w:r w:rsidRPr="004005E3">
              <w:rPr>
                <w:noProof/>
                <w:webHidden/>
                <w:color w:val="000000" w:themeColor="text1"/>
              </w:rPr>
              <w:t>36</w:t>
            </w:r>
            <w:r w:rsidRPr="004005E3">
              <w:rPr>
                <w:noProof/>
                <w:webHidden/>
                <w:color w:val="000000" w:themeColor="text1"/>
              </w:rPr>
              <w:fldChar w:fldCharType="end"/>
            </w:r>
          </w:hyperlink>
        </w:p>
        <w:p w14:paraId="4BE3C42B" w14:textId="57605629" w:rsidR="00B62098" w:rsidRPr="004005E3" w:rsidRDefault="00B62098">
          <w:pPr>
            <w:pStyle w:val="TOC1"/>
            <w:tabs>
              <w:tab w:val="left" w:pos="720"/>
              <w:tab w:val="right" w:leader="dot" w:pos="1079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91391" w:history="1">
            <w:r w:rsidRPr="004005E3">
              <w:rPr>
                <w:rStyle w:val="Hyperlink"/>
                <w:noProof/>
                <w:color w:val="000000" w:themeColor="text1"/>
              </w:rPr>
              <w:t>18</w:t>
            </w:r>
            <w:r w:rsidRPr="004005E3">
              <w:rPr>
                <w:rFonts w:asciiTheme="minorHAnsi" w:eastAsiaTheme="minorEastAsia" w:hAnsiTheme="minorHAnsi" w:cstheme="minorBidi"/>
                <w:noProof/>
                <w:color w:val="000000" w:themeColor="text1"/>
                <w:kern w:val="2"/>
                <w:sz w:val="24"/>
                <w:szCs w:val="24"/>
                <w:lang w:val="en-US" w:eastAsia="en-US"/>
                <w14:ligatures w14:val="standardContextual"/>
              </w:rPr>
              <w:tab/>
            </w:r>
            <w:r w:rsidRPr="004005E3">
              <w:rPr>
                <w:rStyle w:val="Hyperlink"/>
                <w:noProof/>
                <w:color w:val="000000" w:themeColor="text1"/>
              </w:rPr>
              <w:t>COLLECTION COSTS</w:t>
            </w:r>
            <w:r w:rsidRPr="004005E3">
              <w:rPr>
                <w:noProof/>
                <w:webHidden/>
                <w:color w:val="000000" w:themeColor="text1"/>
              </w:rPr>
              <w:tab/>
            </w:r>
            <w:r w:rsidRPr="004005E3">
              <w:rPr>
                <w:noProof/>
                <w:webHidden/>
                <w:color w:val="000000" w:themeColor="text1"/>
              </w:rPr>
              <w:fldChar w:fldCharType="begin"/>
            </w:r>
            <w:r w:rsidRPr="004005E3">
              <w:rPr>
                <w:noProof/>
                <w:webHidden/>
                <w:color w:val="000000" w:themeColor="text1"/>
              </w:rPr>
              <w:instrText xml:space="preserve"> PAGEREF _Toc225291391 \h </w:instrText>
            </w:r>
            <w:r w:rsidRPr="004005E3">
              <w:rPr>
                <w:noProof/>
                <w:webHidden/>
                <w:color w:val="000000" w:themeColor="text1"/>
              </w:rPr>
            </w:r>
            <w:r w:rsidRPr="004005E3">
              <w:rPr>
                <w:noProof/>
                <w:webHidden/>
                <w:color w:val="000000" w:themeColor="text1"/>
              </w:rPr>
              <w:fldChar w:fldCharType="separate"/>
            </w:r>
            <w:r w:rsidRPr="004005E3">
              <w:rPr>
                <w:noProof/>
                <w:webHidden/>
                <w:color w:val="000000" w:themeColor="text1"/>
              </w:rPr>
              <w:t>36</w:t>
            </w:r>
            <w:r w:rsidRPr="004005E3">
              <w:rPr>
                <w:noProof/>
                <w:webHidden/>
                <w:color w:val="000000" w:themeColor="text1"/>
              </w:rPr>
              <w:fldChar w:fldCharType="end"/>
            </w:r>
          </w:hyperlink>
        </w:p>
        <w:p w14:paraId="7BE97125" w14:textId="271887A5" w:rsidR="00B62098" w:rsidRPr="004005E3" w:rsidRDefault="00B62098">
          <w:pPr>
            <w:pStyle w:val="TOC1"/>
            <w:tabs>
              <w:tab w:val="left" w:pos="720"/>
              <w:tab w:val="right" w:leader="dot" w:pos="1079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91392" w:history="1">
            <w:r w:rsidRPr="004005E3">
              <w:rPr>
                <w:rStyle w:val="Hyperlink"/>
                <w:noProof/>
                <w:color w:val="000000" w:themeColor="text1"/>
              </w:rPr>
              <w:t>19</w:t>
            </w:r>
            <w:r w:rsidRPr="004005E3">
              <w:rPr>
                <w:rFonts w:asciiTheme="minorHAnsi" w:eastAsiaTheme="minorEastAsia" w:hAnsiTheme="minorHAnsi" w:cstheme="minorBidi"/>
                <w:noProof/>
                <w:color w:val="000000" w:themeColor="text1"/>
                <w:kern w:val="2"/>
                <w:sz w:val="24"/>
                <w:szCs w:val="24"/>
                <w:lang w:val="en-US" w:eastAsia="en-US"/>
                <w14:ligatures w14:val="standardContextual"/>
              </w:rPr>
              <w:tab/>
            </w:r>
            <w:r w:rsidRPr="004005E3">
              <w:rPr>
                <w:rStyle w:val="Hyperlink"/>
                <w:noProof/>
                <w:color w:val="000000" w:themeColor="text1"/>
              </w:rPr>
              <w:t>REMINDER NOTICE</w:t>
            </w:r>
            <w:r w:rsidRPr="004005E3">
              <w:rPr>
                <w:noProof/>
                <w:webHidden/>
                <w:color w:val="000000" w:themeColor="text1"/>
              </w:rPr>
              <w:tab/>
            </w:r>
            <w:r w:rsidRPr="004005E3">
              <w:rPr>
                <w:noProof/>
                <w:webHidden/>
                <w:color w:val="000000" w:themeColor="text1"/>
              </w:rPr>
              <w:fldChar w:fldCharType="begin"/>
            </w:r>
            <w:r w:rsidRPr="004005E3">
              <w:rPr>
                <w:noProof/>
                <w:webHidden/>
                <w:color w:val="000000" w:themeColor="text1"/>
              </w:rPr>
              <w:instrText xml:space="preserve"> PAGEREF _Toc225291392 \h </w:instrText>
            </w:r>
            <w:r w:rsidRPr="004005E3">
              <w:rPr>
                <w:noProof/>
                <w:webHidden/>
                <w:color w:val="000000" w:themeColor="text1"/>
              </w:rPr>
            </w:r>
            <w:r w:rsidRPr="004005E3">
              <w:rPr>
                <w:noProof/>
                <w:webHidden/>
                <w:color w:val="000000" w:themeColor="text1"/>
              </w:rPr>
              <w:fldChar w:fldCharType="separate"/>
            </w:r>
            <w:r w:rsidRPr="004005E3">
              <w:rPr>
                <w:noProof/>
                <w:webHidden/>
                <w:color w:val="000000" w:themeColor="text1"/>
              </w:rPr>
              <w:t>36</w:t>
            </w:r>
            <w:r w:rsidRPr="004005E3">
              <w:rPr>
                <w:noProof/>
                <w:webHidden/>
                <w:color w:val="000000" w:themeColor="text1"/>
              </w:rPr>
              <w:fldChar w:fldCharType="end"/>
            </w:r>
          </w:hyperlink>
        </w:p>
        <w:p w14:paraId="45A69C3E" w14:textId="0D20EEED" w:rsidR="00B62098" w:rsidRPr="004005E3" w:rsidRDefault="00B62098">
          <w:pPr>
            <w:pStyle w:val="TOC1"/>
            <w:tabs>
              <w:tab w:val="left" w:pos="720"/>
              <w:tab w:val="right" w:leader="dot" w:pos="1079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91393" w:history="1">
            <w:r w:rsidRPr="004005E3">
              <w:rPr>
                <w:rStyle w:val="Hyperlink"/>
                <w:noProof/>
                <w:color w:val="000000" w:themeColor="text1"/>
              </w:rPr>
              <w:t>20</w:t>
            </w:r>
            <w:r w:rsidRPr="004005E3">
              <w:rPr>
                <w:rFonts w:asciiTheme="minorHAnsi" w:eastAsiaTheme="minorEastAsia" w:hAnsiTheme="minorHAnsi" w:cstheme="minorBidi"/>
                <w:noProof/>
                <w:color w:val="000000" w:themeColor="text1"/>
                <w:kern w:val="2"/>
                <w:sz w:val="24"/>
                <w:szCs w:val="24"/>
                <w:lang w:val="en-US" w:eastAsia="en-US"/>
                <w14:ligatures w14:val="standardContextual"/>
              </w:rPr>
              <w:tab/>
            </w:r>
            <w:r w:rsidRPr="004005E3">
              <w:rPr>
                <w:rStyle w:val="Hyperlink"/>
                <w:noProof/>
                <w:color w:val="000000" w:themeColor="text1"/>
              </w:rPr>
              <w:t>LETTER OF DEMAND</w:t>
            </w:r>
            <w:r w:rsidRPr="004005E3">
              <w:rPr>
                <w:noProof/>
                <w:webHidden/>
                <w:color w:val="000000" w:themeColor="text1"/>
              </w:rPr>
              <w:tab/>
            </w:r>
            <w:r w:rsidRPr="004005E3">
              <w:rPr>
                <w:noProof/>
                <w:webHidden/>
                <w:color w:val="000000" w:themeColor="text1"/>
              </w:rPr>
              <w:fldChar w:fldCharType="begin"/>
            </w:r>
            <w:r w:rsidRPr="004005E3">
              <w:rPr>
                <w:noProof/>
                <w:webHidden/>
                <w:color w:val="000000" w:themeColor="text1"/>
              </w:rPr>
              <w:instrText xml:space="preserve"> PAGEREF _Toc225291393 \h </w:instrText>
            </w:r>
            <w:r w:rsidRPr="004005E3">
              <w:rPr>
                <w:noProof/>
                <w:webHidden/>
                <w:color w:val="000000" w:themeColor="text1"/>
              </w:rPr>
            </w:r>
            <w:r w:rsidRPr="004005E3">
              <w:rPr>
                <w:noProof/>
                <w:webHidden/>
                <w:color w:val="000000" w:themeColor="text1"/>
              </w:rPr>
              <w:fldChar w:fldCharType="separate"/>
            </w:r>
            <w:r w:rsidRPr="004005E3">
              <w:rPr>
                <w:noProof/>
                <w:webHidden/>
                <w:color w:val="000000" w:themeColor="text1"/>
              </w:rPr>
              <w:t>37</w:t>
            </w:r>
            <w:r w:rsidRPr="004005E3">
              <w:rPr>
                <w:noProof/>
                <w:webHidden/>
                <w:color w:val="000000" w:themeColor="text1"/>
              </w:rPr>
              <w:fldChar w:fldCharType="end"/>
            </w:r>
          </w:hyperlink>
        </w:p>
        <w:p w14:paraId="23C4BD7C" w14:textId="544AB31C" w:rsidR="00B62098" w:rsidRPr="004005E3" w:rsidRDefault="00B62098">
          <w:pPr>
            <w:pStyle w:val="TOC1"/>
            <w:tabs>
              <w:tab w:val="left" w:pos="720"/>
              <w:tab w:val="right" w:leader="dot" w:pos="1079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91394" w:history="1">
            <w:r w:rsidRPr="004005E3">
              <w:rPr>
                <w:rStyle w:val="Hyperlink"/>
                <w:noProof/>
                <w:color w:val="000000" w:themeColor="text1"/>
              </w:rPr>
              <w:t>21</w:t>
            </w:r>
            <w:r w:rsidRPr="004005E3">
              <w:rPr>
                <w:rFonts w:asciiTheme="minorHAnsi" w:eastAsiaTheme="minorEastAsia" w:hAnsiTheme="minorHAnsi" w:cstheme="minorBidi"/>
                <w:noProof/>
                <w:color w:val="000000" w:themeColor="text1"/>
                <w:kern w:val="2"/>
                <w:sz w:val="24"/>
                <w:szCs w:val="24"/>
                <w:lang w:val="en-US" w:eastAsia="en-US"/>
                <w14:ligatures w14:val="standardContextual"/>
              </w:rPr>
              <w:tab/>
            </w:r>
            <w:r w:rsidRPr="004005E3">
              <w:rPr>
                <w:rStyle w:val="Hyperlink"/>
                <w:noProof/>
                <w:color w:val="000000" w:themeColor="text1"/>
              </w:rPr>
              <w:t>DEBT COLLECTORS</w:t>
            </w:r>
            <w:r w:rsidRPr="004005E3">
              <w:rPr>
                <w:noProof/>
                <w:webHidden/>
                <w:color w:val="000000" w:themeColor="text1"/>
              </w:rPr>
              <w:tab/>
            </w:r>
            <w:r w:rsidRPr="004005E3">
              <w:rPr>
                <w:noProof/>
                <w:webHidden/>
                <w:color w:val="000000" w:themeColor="text1"/>
              </w:rPr>
              <w:fldChar w:fldCharType="begin"/>
            </w:r>
            <w:r w:rsidRPr="004005E3">
              <w:rPr>
                <w:noProof/>
                <w:webHidden/>
                <w:color w:val="000000" w:themeColor="text1"/>
              </w:rPr>
              <w:instrText xml:space="preserve"> PAGEREF _Toc225291394 \h </w:instrText>
            </w:r>
            <w:r w:rsidRPr="004005E3">
              <w:rPr>
                <w:noProof/>
                <w:webHidden/>
                <w:color w:val="000000" w:themeColor="text1"/>
              </w:rPr>
            </w:r>
            <w:r w:rsidRPr="004005E3">
              <w:rPr>
                <w:noProof/>
                <w:webHidden/>
                <w:color w:val="000000" w:themeColor="text1"/>
              </w:rPr>
              <w:fldChar w:fldCharType="separate"/>
            </w:r>
            <w:r w:rsidRPr="004005E3">
              <w:rPr>
                <w:noProof/>
                <w:webHidden/>
                <w:color w:val="000000" w:themeColor="text1"/>
              </w:rPr>
              <w:t>38</w:t>
            </w:r>
            <w:r w:rsidRPr="004005E3">
              <w:rPr>
                <w:noProof/>
                <w:webHidden/>
                <w:color w:val="000000" w:themeColor="text1"/>
              </w:rPr>
              <w:fldChar w:fldCharType="end"/>
            </w:r>
          </w:hyperlink>
        </w:p>
        <w:p w14:paraId="4DA5F20C" w14:textId="58F3F5D9" w:rsidR="00B62098" w:rsidRPr="004005E3" w:rsidRDefault="00B62098">
          <w:pPr>
            <w:pStyle w:val="TOC1"/>
            <w:tabs>
              <w:tab w:val="left" w:pos="720"/>
              <w:tab w:val="right" w:leader="dot" w:pos="1079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91395" w:history="1">
            <w:r w:rsidRPr="004005E3">
              <w:rPr>
                <w:rStyle w:val="Hyperlink"/>
                <w:noProof/>
                <w:color w:val="000000" w:themeColor="text1"/>
              </w:rPr>
              <w:t>22</w:t>
            </w:r>
            <w:r w:rsidRPr="004005E3">
              <w:rPr>
                <w:rFonts w:asciiTheme="minorHAnsi" w:eastAsiaTheme="minorEastAsia" w:hAnsiTheme="minorHAnsi" w:cstheme="minorBidi"/>
                <w:noProof/>
                <w:color w:val="000000" w:themeColor="text1"/>
                <w:kern w:val="2"/>
                <w:sz w:val="24"/>
                <w:szCs w:val="24"/>
                <w:lang w:val="en-US" w:eastAsia="en-US"/>
                <w14:ligatures w14:val="standardContextual"/>
              </w:rPr>
              <w:tab/>
            </w:r>
            <w:r w:rsidRPr="004005E3">
              <w:rPr>
                <w:rStyle w:val="Hyperlink"/>
                <w:noProof/>
                <w:color w:val="000000" w:themeColor="text1"/>
              </w:rPr>
              <w:t>ATTORNEYS</w:t>
            </w:r>
            <w:r w:rsidRPr="004005E3">
              <w:rPr>
                <w:noProof/>
                <w:webHidden/>
                <w:color w:val="000000" w:themeColor="text1"/>
              </w:rPr>
              <w:tab/>
            </w:r>
            <w:r w:rsidRPr="004005E3">
              <w:rPr>
                <w:noProof/>
                <w:webHidden/>
                <w:color w:val="000000" w:themeColor="text1"/>
              </w:rPr>
              <w:fldChar w:fldCharType="begin"/>
            </w:r>
            <w:r w:rsidRPr="004005E3">
              <w:rPr>
                <w:noProof/>
                <w:webHidden/>
                <w:color w:val="000000" w:themeColor="text1"/>
              </w:rPr>
              <w:instrText xml:space="preserve"> PAGEREF _Toc225291395 \h </w:instrText>
            </w:r>
            <w:r w:rsidRPr="004005E3">
              <w:rPr>
                <w:noProof/>
                <w:webHidden/>
                <w:color w:val="000000" w:themeColor="text1"/>
              </w:rPr>
            </w:r>
            <w:r w:rsidRPr="004005E3">
              <w:rPr>
                <w:noProof/>
                <w:webHidden/>
                <w:color w:val="000000" w:themeColor="text1"/>
              </w:rPr>
              <w:fldChar w:fldCharType="separate"/>
            </w:r>
            <w:r w:rsidRPr="004005E3">
              <w:rPr>
                <w:noProof/>
                <w:webHidden/>
                <w:color w:val="000000" w:themeColor="text1"/>
              </w:rPr>
              <w:t>39</w:t>
            </w:r>
            <w:r w:rsidRPr="004005E3">
              <w:rPr>
                <w:noProof/>
                <w:webHidden/>
                <w:color w:val="000000" w:themeColor="text1"/>
              </w:rPr>
              <w:fldChar w:fldCharType="end"/>
            </w:r>
          </w:hyperlink>
        </w:p>
        <w:p w14:paraId="72439272" w14:textId="771E82D7" w:rsidR="00B62098" w:rsidRPr="004005E3" w:rsidRDefault="00B62098">
          <w:pPr>
            <w:pStyle w:val="TOC1"/>
            <w:tabs>
              <w:tab w:val="left" w:pos="720"/>
              <w:tab w:val="right" w:leader="dot" w:pos="1079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91396" w:history="1">
            <w:r w:rsidRPr="004005E3">
              <w:rPr>
                <w:rStyle w:val="Hyperlink"/>
                <w:noProof/>
                <w:color w:val="000000" w:themeColor="text1"/>
              </w:rPr>
              <w:t>23</w:t>
            </w:r>
            <w:r w:rsidRPr="004005E3">
              <w:rPr>
                <w:rFonts w:asciiTheme="minorHAnsi" w:eastAsiaTheme="minorEastAsia" w:hAnsiTheme="minorHAnsi" w:cstheme="minorBidi"/>
                <w:noProof/>
                <w:color w:val="000000" w:themeColor="text1"/>
                <w:kern w:val="2"/>
                <w:sz w:val="24"/>
                <w:szCs w:val="24"/>
                <w:lang w:val="en-US" w:eastAsia="en-US"/>
                <w14:ligatures w14:val="standardContextual"/>
              </w:rPr>
              <w:tab/>
            </w:r>
            <w:r w:rsidRPr="004005E3">
              <w:rPr>
                <w:rStyle w:val="Hyperlink"/>
                <w:noProof/>
                <w:color w:val="000000" w:themeColor="text1"/>
              </w:rPr>
              <w:t>RIGHT OF ACCESS TO PROPERTY</w:t>
            </w:r>
            <w:r w:rsidRPr="004005E3">
              <w:rPr>
                <w:noProof/>
                <w:webHidden/>
                <w:color w:val="000000" w:themeColor="text1"/>
              </w:rPr>
              <w:tab/>
            </w:r>
            <w:r w:rsidRPr="004005E3">
              <w:rPr>
                <w:noProof/>
                <w:webHidden/>
                <w:color w:val="000000" w:themeColor="text1"/>
              </w:rPr>
              <w:fldChar w:fldCharType="begin"/>
            </w:r>
            <w:r w:rsidRPr="004005E3">
              <w:rPr>
                <w:noProof/>
                <w:webHidden/>
                <w:color w:val="000000" w:themeColor="text1"/>
              </w:rPr>
              <w:instrText xml:space="preserve"> PAGEREF _Toc225291396 \h </w:instrText>
            </w:r>
            <w:r w:rsidRPr="004005E3">
              <w:rPr>
                <w:noProof/>
                <w:webHidden/>
                <w:color w:val="000000" w:themeColor="text1"/>
              </w:rPr>
            </w:r>
            <w:r w:rsidRPr="004005E3">
              <w:rPr>
                <w:noProof/>
                <w:webHidden/>
                <w:color w:val="000000" w:themeColor="text1"/>
              </w:rPr>
              <w:fldChar w:fldCharType="separate"/>
            </w:r>
            <w:r w:rsidRPr="004005E3">
              <w:rPr>
                <w:noProof/>
                <w:webHidden/>
                <w:color w:val="000000" w:themeColor="text1"/>
              </w:rPr>
              <w:t>39</w:t>
            </w:r>
            <w:r w:rsidRPr="004005E3">
              <w:rPr>
                <w:noProof/>
                <w:webHidden/>
                <w:color w:val="000000" w:themeColor="text1"/>
              </w:rPr>
              <w:fldChar w:fldCharType="end"/>
            </w:r>
          </w:hyperlink>
        </w:p>
        <w:p w14:paraId="25560252" w14:textId="3A936028" w:rsidR="00B62098" w:rsidRPr="004005E3" w:rsidRDefault="00B62098">
          <w:pPr>
            <w:pStyle w:val="TOC1"/>
            <w:tabs>
              <w:tab w:val="left" w:pos="720"/>
              <w:tab w:val="right" w:leader="dot" w:pos="1079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91397" w:history="1">
            <w:r w:rsidRPr="004005E3">
              <w:rPr>
                <w:rStyle w:val="Hyperlink"/>
                <w:noProof/>
                <w:color w:val="000000" w:themeColor="text1"/>
              </w:rPr>
              <w:t>24</w:t>
            </w:r>
            <w:r w:rsidRPr="004005E3">
              <w:rPr>
                <w:rFonts w:asciiTheme="minorHAnsi" w:eastAsiaTheme="minorEastAsia" w:hAnsiTheme="minorHAnsi" w:cstheme="minorBidi"/>
                <w:noProof/>
                <w:color w:val="000000" w:themeColor="text1"/>
                <w:kern w:val="2"/>
                <w:sz w:val="24"/>
                <w:szCs w:val="24"/>
                <w:lang w:val="en-US" w:eastAsia="en-US"/>
                <w14:ligatures w14:val="standardContextual"/>
              </w:rPr>
              <w:tab/>
            </w:r>
            <w:r w:rsidRPr="004005E3">
              <w:rPr>
                <w:rStyle w:val="Hyperlink"/>
                <w:noProof/>
                <w:color w:val="000000" w:themeColor="text1"/>
              </w:rPr>
              <w:t>DISCONNECTION AND RECONNECTION OF SERVICES</w:t>
            </w:r>
            <w:r w:rsidRPr="004005E3">
              <w:rPr>
                <w:noProof/>
                <w:webHidden/>
                <w:color w:val="000000" w:themeColor="text1"/>
              </w:rPr>
              <w:tab/>
            </w:r>
            <w:r w:rsidRPr="004005E3">
              <w:rPr>
                <w:noProof/>
                <w:webHidden/>
                <w:color w:val="000000" w:themeColor="text1"/>
              </w:rPr>
              <w:fldChar w:fldCharType="begin"/>
            </w:r>
            <w:r w:rsidRPr="004005E3">
              <w:rPr>
                <w:noProof/>
                <w:webHidden/>
                <w:color w:val="000000" w:themeColor="text1"/>
              </w:rPr>
              <w:instrText xml:space="preserve"> PAGEREF _Toc225291397 \h </w:instrText>
            </w:r>
            <w:r w:rsidRPr="004005E3">
              <w:rPr>
                <w:noProof/>
                <w:webHidden/>
                <w:color w:val="000000" w:themeColor="text1"/>
              </w:rPr>
            </w:r>
            <w:r w:rsidRPr="004005E3">
              <w:rPr>
                <w:noProof/>
                <w:webHidden/>
                <w:color w:val="000000" w:themeColor="text1"/>
              </w:rPr>
              <w:fldChar w:fldCharType="separate"/>
            </w:r>
            <w:r w:rsidRPr="004005E3">
              <w:rPr>
                <w:noProof/>
                <w:webHidden/>
                <w:color w:val="000000" w:themeColor="text1"/>
              </w:rPr>
              <w:t>40</w:t>
            </w:r>
            <w:r w:rsidRPr="004005E3">
              <w:rPr>
                <w:noProof/>
                <w:webHidden/>
                <w:color w:val="000000" w:themeColor="text1"/>
              </w:rPr>
              <w:fldChar w:fldCharType="end"/>
            </w:r>
          </w:hyperlink>
        </w:p>
        <w:p w14:paraId="6FA3D4A2" w14:textId="260D638B" w:rsidR="00B62098" w:rsidRPr="004005E3" w:rsidRDefault="00B62098">
          <w:pPr>
            <w:pStyle w:val="TOC1"/>
            <w:tabs>
              <w:tab w:val="left" w:pos="720"/>
              <w:tab w:val="right" w:leader="dot" w:pos="1079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91398" w:history="1">
            <w:r w:rsidRPr="004005E3">
              <w:rPr>
                <w:rStyle w:val="Hyperlink"/>
                <w:noProof/>
                <w:color w:val="000000" w:themeColor="text1"/>
              </w:rPr>
              <w:t>25</w:t>
            </w:r>
            <w:r w:rsidRPr="004005E3">
              <w:rPr>
                <w:rFonts w:asciiTheme="minorHAnsi" w:eastAsiaTheme="minorEastAsia" w:hAnsiTheme="minorHAnsi" w:cstheme="minorBidi"/>
                <w:noProof/>
                <w:color w:val="000000" w:themeColor="text1"/>
                <w:kern w:val="2"/>
                <w:sz w:val="24"/>
                <w:szCs w:val="24"/>
                <w:lang w:val="en-US" w:eastAsia="en-US"/>
                <w14:ligatures w14:val="standardContextual"/>
              </w:rPr>
              <w:tab/>
            </w:r>
            <w:r w:rsidRPr="004005E3">
              <w:rPr>
                <w:rStyle w:val="Hyperlink"/>
                <w:noProof/>
                <w:color w:val="000000" w:themeColor="text1"/>
              </w:rPr>
              <w:t>EXTENSION FOR PAYMENT</w:t>
            </w:r>
            <w:r w:rsidRPr="004005E3">
              <w:rPr>
                <w:noProof/>
                <w:webHidden/>
                <w:color w:val="000000" w:themeColor="text1"/>
              </w:rPr>
              <w:tab/>
            </w:r>
            <w:r w:rsidRPr="004005E3">
              <w:rPr>
                <w:noProof/>
                <w:webHidden/>
                <w:color w:val="000000" w:themeColor="text1"/>
              </w:rPr>
              <w:fldChar w:fldCharType="begin"/>
            </w:r>
            <w:r w:rsidRPr="004005E3">
              <w:rPr>
                <w:noProof/>
                <w:webHidden/>
                <w:color w:val="000000" w:themeColor="text1"/>
              </w:rPr>
              <w:instrText xml:space="preserve"> PAGEREF _Toc225291398 \h </w:instrText>
            </w:r>
            <w:r w:rsidRPr="004005E3">
              <w:rPr>
                <w:noProof/>
                <w:webHidden/>
                <w:color w:val="000000" w:themeColor="text1"/>
              </w:rPr>
            </w:r>
            <w:r w:rsidRPr="004005E3">
              <w:rPr>
                <w:noProof/>
                <w:webHidden/>
                <w:color w:val="000000" w:themeColor="text1"/>
              </w:rPr>
              <w:fldChar w:fldCharType="separate"/>
            </w:r>
            <w:r w:rsidRPr="004005E3">
              <w:rPr>
                <w:noProof/>
                <w:webHidden/>
                <w:color w:val="000000" w:themeColor="text1"/>
              </w:rPr>
              <w:t>41</w:t>
            </w:r>
            <w:r w:rsidRPr="004005E3">
              <w:rPr>
                <w:noProof/>
                <w:webHidden/>
                <w:color w:val="000000" w:themeColor="text1"/>
              </w:rPr>
              <w:fldChar w:fldCharType="end"/>
            </w:r>
          </w:hyperlink>
        </w:p>
        <w:p w14:paraId="7B214AAD" w14:textId="1228EF6E" w:rsidR="00B62098" w:rsidRPr="004005E3" w:rsidRDefault="00B62098">
          <w:pPr>
            <w:pStyle w:val="TOC1"/>
            <w:tabs>
              <w:tab w:val="left" w:pos="720"/>
              <w:tab w:val="right" w:leader="dot" w:pos="1079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91399" w:history="1">
            <w:r w:rsidRPr="004005E3">
              <w:rPr>
                <w:rStyle w:val="Hyperlink"/>
                <w:noProof/>
                <w:color w:val="000000" w:themeColor="text1"/>
              </w:rPr>
              <w:t>26</w:t>
            </w:r>
            <w:r w:rsidRPr="004005E3">
              <w:rPr>
                <w:rFonts w:asciiTheme="minorHAnsi" w:eastAsiaTheme="minorEastAsia" w:hAnsiTheme="minorHAnsi" w:cstheme="minorBidi"/>
                <w:noProof/>
                <w:color w:val="000000" w:themeColor="text1"/>
                <w:kern w:val="2"/>
                <w:sz w:val="24"/>
                <w:szCs w:val="24"/>
                <w:lang w:val="en-US" w:eastAsia="en-US"/>
                <w14:ligatures w14:val="standardContextual"/>
              </w:rPr>
              <w:tab/>
            </w:r>
            <w:r w:rsidRPr="004005E3">
              <w:rPr>
                <w:rStyle w:val="Hyperlink"/>
                <w:noProof/>
                <w:color w:val="000000" w:themeColor="text1"/>
              </w:rPr>
              <w:t>REFUNDS AND OFFSETTING OF DEBT</w:t>
            </w:r>
            <w:r w:rsidRPr="004005E3">
              <w:rPr>
                <w:noProof/>
                <w:webHidden/>
                <w:color w:val="000000" w:themeColor="text1"/>
              </w:rPr>
              <w:tab/>
            </w:r>
            <w:r w:rsidRPr="004005E3">
              <w:rPr>
                <w:noProof/>
                <w:webHidden/>
                <w:color w:val="000000" w:themeColor="text1"/>
              </w:rPr>
              <w:fldChar w:fldCharType="begin"/>
            </w:r>
            <w:r w:rsidRPr="004005E3">
              <w:rPr>
                <w:noProof/>
                <w:webHidden/>
                <w:color w:val="000000" w:themeColor="text1"/>
              </w:rPr>
              <w:instrText xml:space="preserve"> PAGEREF _Toc225291399 \h </w:instrText>
            </w:r>
            <w:r w:rsidRPr="004005E3">
              <w:rPr>
                <w:noProof/>
                <w:webHidden/>
                <w:color w:val="000000" w:themeColor="text1"/>
              </w:rPr>
            </w:r>
            <w:r w:rsidRPr="004005E3">
              <w:rPr>
                <w:noProof/>
                <w:webHidden/>
                <w:color w:val="000000" w:themeColor="text1"/>
              </w:rPr>
              <w:fldChar w:fldCharType="separate"/>
            </w:r>
            <w:r w:rsidRPr="004005E3">
              <w:rPr>
                <w:noProof/>
                <w:webHidden/>
                <w:color w:val="000000" w:themeColor="text1"/>
              </w:rPr>
              <w:t>44</w:t>
            </w:r>
            <w:r w:rsidRPr="004005E3">
              <w:rPr>
                <w:noProof/>
                <w:webHidden/>
                <w:color w:val="000000" w:themeColor="text1"/>
              </w:rPr>
              <w:fldChar w:fldCharType="end"/>
            </w:r>
          </w:hyperlink>
        </w:p>
        <w:p w14:paraId="473ACA8E" w14:textId="17FD1532" w:rsidR="00B62098" w:rsidRPr="004005E3" w:rsidRDefault="00B62098">
          <w:pPr>
            <w:pStyle w:val="TOC1"/>
            <w:tabs>
              <w:tab w:val="left" w:pos="720"/>
              <w:tab w:val="right" w:leader="dot" w:pos="1079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91400" w:history="1">
            <w:r w:rsidRPr="004005E3">
              <w:rPr>
                <w:rStyle w:val="Hyperlink"/>
                <w:noProof/>
                <w:color w:val="000000" w:themeColor="text1"/>
              </w:rPr>
              <w:t>27</w:t>
            </w:r>
            <w:r w:rsidRPr="004005E3">
              <w:rPr>
                <w:rFonts w:asciiTheme="minorHAnsi" w:eastAsiaTheme="minorEastAsia" w:hAnsiTheme="minorHAnsi" w:cstheme="minorBidi"/>
                <w:noProof/>
                <w:color w:val="000000" w:themeColor="text1"/>
                <w:kern w:val="2"/>
                <w:sz w:val="24"/>
                <w:szCs w:val="24"/>
                <w:lang w:val="en-US" w:eastAsia="en-US"/>
                <w14:ligatures w14:val="standardContextual"/>
              </w:rPr>
              <w:tab/>
            </w:r>
            <w:r w:rsidRPr="004005E3">
              <w:rPr>
                <w:rStyle w:val="Hyperlink"/>
                <w:noProof/>
                <w:color w:val="000000" w:themeColor="text1"/>
              </w:rPr>
              <w:t>CLEARANCE CERTIFICATES</w:t>
            </w:r>
            <w:r w:rsidRPr="004005E3">
              <w:rPr>
                <w:noProof/>
                <w:webHidden/>
                <w:color w:val="000000" w:themeColor="text1"/>
              </w:rPr>
              <w:tab/>
            </w:r>
            <w:r w:rsidRPr="004005E3">
              <w:rPr>
                <w:noProof/>
                <w:webHidden/>
                <w:color w:val="000000" w:themeColor="text1"/>
              </w:rPr>
              <w:fldChar w:fldCharType="begin"/>
            </w:r>
            <w:r w:rsidRPr="004005E3">
              <w:rPr>
                <w:noProof/>
                <w:webHidden/>
                <w:color w:val="000000" w:themeColor="text1"/>
              </w:rPr>
              <w:instrText xml:space="preserve"> PAGEREF _Toc225291400 \h </w:instrText>
            </w:r>
            <w:r w:rsidRPr="004005E3">
              <w:rPr>
                <w:noProof/>
                <w:webHidden/>
                <w:color w:val="000000" w:themeColor="text1"/>
              </w:rPr>
            </w:r>
            <w:r w:rsidRPr="004005E3">
              <w:rPr>
                <w:noProof/>
                <w:webHidden/>
                <w:color w:val="000000" w:themeColor="text1"/>
              </w:rPr>
              <w:fldChar w:fldCharType="separate"/>
            </w:r>
            <w:r w:rsidRPr="004005E3">
              <w:rPr>
                <w:noProof/>
                <w:webHidden/>
                <w:color w:val="000000" w:themeColor="text1"/>
              </w:rPr>
              <w:t>44</w:t>
            </w:r>
            <w:r w:rsidRPr="004005E3">
              <w:rPr>
                <w:noProof/>
                <w:webHidden/>
                <w:color w:val="000000" w:themeColor="text1"/>
              </w:rPr>
              <w:fldChar w:fldCharType="end"/>
            </w:r>
          </w:hyperlink>
        </w:p>
        <w:p w14:paraId="35797F3B" w14:textId="4A8A48A7" w:rsidR="00B62098" w:rsidRPr="004005E3" w:rsidRDefault="00B62098">
          <w:pPr>
            <w:pStyle w:val="TOC1"/>
            <w:tabs>
              <w:tab w:val="left" w:pos="720"/>
              <w:tab w:val="right" w:leader="dot" w:pos="1079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91401" w:history="1">
            <w:r w:rsidRPr="004005E3">
              <w:rPr>
                <w:rStyle w:val="Hyperlink"/>
                <w:noProof/>
                <w:color w:val="000000" w:themeColor="text1"/>
              </w:rPr>
              <w:t>28</w:t>
            </w:r>
            <w:r w:rsidRPr="004005E3">
              <w:rPr>
                <w:rFonts w:asciiTheme="minorHAnsi" w:eastAsiaTheme="minorEastAsia" w:hAnsiTheme="minorHAnsi" w:cstheme="minorBidi"/>
                <w:noProof/>
                <w:color w:val="000000" w:themeColor="text1"/>
                <w:kern w:val="2"/>
                <w:sz w:val="24"/>
                <w:szCs w:val="24"/>
                <w:lang w:val="en-US" w:eastAsia="en-US"/>
                <w14:ligatures w14:val="standardContextual"/>
              </w:rPr>
              <w:tab/>
            </w:r>
            <w:r w:rsidRPr="004005E3">
              <w:rPr>
                <w:rStyle w:val="Hyperlink"/>
                <w:noProof/>
                <w:color w:val="000000" w:themeColor="text1"/>
              </w:rPr>
              <w:t>PROVISION FOR BAD DEBTS AND IRRECOVERABLE DEBTS</w:t>
            </w:r>
            <w:r w:rsidRPr="004005E3">
              <w:rPr>
                <w:noProof/>
                <w:webHidden/>
                <w:color w:val="000000" w:themeColor="text1"/>
              </w:rPr>
              <w:tab/>
            </w:r>
            <w:r w:rsidRPr="004005E3">
              <w:rPr>
                <w:noProof/>
                <w:webHidden/>
                <w:color w:val="000000" w:themeColor="text1"/>
              </w:rPr>
              <w:fldChar w:fldCharType="begin"/>
            </w:r>
            <w:r w:rsidRPr="004005E3">
              <w:rPr>
                <w:noProof/>
                <w:webHidden/>
                <w:color w:val="000000" w:themeColor="text1"/>
              </w:rPr>
              <w:instrText xml:space="preserve"> PAGEREF _Toc225291401 \h </w:instrText>
            </w:r>
            <w:r w:rsidRPr="004005E3">
              <w:rPr>
                <w:noProof/>
                <w:webHidden/>
                <w:color w:val="000000" w:themeColor="text1"/>
              </w:rPr>
            </w:r>
            <w:r w:rsidRPr="004005E3">
              <w:rPr>
                <w:noProof/>
                <w:webHidden/>
                <w:color w:val="000000" w:themeColor="text1"/>
              </w:rPr>
              <w:fldChar w:fldCharType="separate"/>
            </w:r>
            <w:r w:rsidRPr="004005E3">
              <w:rPr>
                <w:noProof/>
                <w:webHidden/>
                <w:color w:val="000000" w:themeColor="text1"/>
              </w:rPr>
              <w:t>47</w:t>
            </w:r>
            <w:r w:rsidRPr="004005E3">
              <w:rPr>
                <w:noProof/>
                <w:webHidden/>
                <w:color w:val="000000" w:themeColor="text1"/>
              </w:rPr>
              <w:fldChar w:fldCharType="end"/>
            </w:r>
          </w:hyperlink>
        </w:p>
        <w:p w14:paraId="1112C584" w14:textId="6FCB7324" w:rsidR="00B62098" w:rsidRPr="004005E3" w:rsidRDefault="00B62098">
          <w:pPr>
            <w:pStyle w:val="TOC1"/>
            <w:tabs>
              <w:tab w:val="left" w:pos="720"/>
              <w:tab w:val="right" w:leader="dot" w:pos="1079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91402" w:history="1">
            <w:r w:rsidRPr="004005E3">
              <w:rPr>
                <w:rStyle w:val="Hyperlink"/>
                <w:noProof/>
                <w:color w:val="000000" w:themeColor="text1"/>
              </w:rPr>
              <w:t>29</w:t>
            </w:r>
            <w:r w:rsidRPr="004005E3">
              <w:rPr>
                <w:rFonts w:asciiTheme="minorHAnsi" w:eastAsiaTheme="minorEastAsia" w:hAnsiTheme="minorHAnsi" w:cstheme="minorBidi"/>
                <w:noProof/>
                <w:color w:val="000000" w:themeColor="text1"/>
                <w:kern w:val="2"/>
                <w:sz w:val="24"/>
                <w:szCs w:val="24"/>
                <w:lang w:val="en-US" w:eastAsia="en-US"/>
                <w14:ligatures w14:val="standardContextual"/>
              </w:rPr>
              <w:tab/>
            </w:r>
            <w:r w:rsidRPr="004005E3">
              <w:rPr>
                <w:rStyle w:val="Hyperlink"/>
                <w:noProof/>
                <w:color w:val="000000" w:themeColor="text1"/>
              </w:rPr>
              <w:t>OFFICIAL LANGUAGE AND ILLITERATE PERSONS</w:t>
            </w:r>
            <w:r w:rsidRPr="004005E3">
              <w:rPr>
                <w:noProof/>
                <w:webHidden/>
                <w:color w:val="000000" w:themeColor="text1"/>
              </w:rPr>
              <w:tab/>
            </w:r>
            <w:r w:rsidRPr="004005E3">
              <w:rPr>
                <w:noProof/>
                <w:webHidden/>
                <w:color w:val="000000" w:themeColor="text1"/>
              </w:rPr>
              <w:fldChar w:fldCharType="begin"/>
            </w:r>
            <w:r w:rsidRPr="004005E3">
              <w:rPr>
                <w:noProof/>
                <w:webHidden/>
                <w:color w:val="000000" w:themeColor="text1"/>
              </w:rPr>
              <w:instrText xml:space="preserve"> PAGEREF _Toc225291402 \h </w:instrText>
            </w:r>
            <w:r w:rsidRPr="004005E3">
              <w:rPr>
                <w:noProof/>
                <w:webHidden/>
                <w:color w:val="000000" w:themeColor="text1"/>
              </w:rPr>
            </w:r>
            <w:r w:rsidRPr="004005E3">
              <w:rPr>
                <w:noProof/>
                <w:webHidden/>
                <w:color w:val="000000" w:themeColor="text1"/>
              </w:rPr>
              <w:fldChar w:fldCharType="separate"/>
            </w:r>
            <w:r w:rsidRPr="004005E3">
              <w:rPr>
                <w:noProof/>
                <w:webHidden/>
                <w:color w:val="000000" w:themeColor="text1"/>
              </w:rPr>
              <w:t>48</w:t>
            </w:r>
            <w:r w:rsidRPr="004005E3">
              <w:rPr>
                <w:noProof/>
                <w:webHidden/>
                <w:color w:val="000000" w:themeColor="text1"/>
              </w:rPr>
              <w:fldChar w:fldCharType="end"/>
            </w:r>
          </w:hyperlink>
        </w:p>
        <w:p w14:paraId="18300C95" w14:textId="7320BB35" w:rsidR="00B62098" w:rsidRPr="004005E3" w:rsidRDefault="00B62098">
          <w:pPr>
            <w:pStyle w:val="TOC1"/>
            <w:tabs>
              <w:tab w:val="left" w:pos="720"/>
              <w:tab w:val="right" w:leader="dot" w:pos="1079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91403" w:history="1">
            <w:r w:rsidRPr="004005E3">
              <w:rPr>
                <w:rStyle w:val="Hyperlink"/>
                <w:noProof/>
                <w:color w:val="000000" w:themeColor="text1"/>
              </w:rPr>
              <w:t>30</w:t>
            </w:r>
            <w:r w:rsidRPr="004005E3">
              <w:rPr>
                <w:rFonts w:asciiTheme="minorHAnsi" w:eastAsiaTheme="minorEastAsia" w:hAnsiTheme="minorHAnsi" w:cstheme="minorBidi"/>
                <w:noProof/>
                <w:color w:val="000000" w:themeColor="text1"/>
                <w:kern w:val="2"/>
                <w:sz w:val="24"/>
                <w:szCs w:val="24"/>
                <w:lang w:val="en-US" w:eastAsia="en-US"/>
                <w14:ligatures w14:val="standardContextual"/>
              </w:rPr>
              <w:tab/>
            </w:r>
            <w:r w:rsidRPr="004005E3">
              <w:rPr>
                <w:rStyle w:val="Hyperlink"/>
                <w:noProof/>
                <w:color w:val="000000" w:themeColor="text1"/>
              </w:rPr>
              <w:t>DISPUTES</w:t>
            </w:r>
            <w:r w:rsidRPr="004005E3">
              <w:rPr>
                <w:noProof/>
                <w:webHidden/>
                <w:color w:val="000000" w:themeColor="text1"/>
              </w:rPr>
              <w:tab/>
            </w:r>
            <w:r w:rsidRPr="004005E3">
              <w:rPr>
                <w:noProof/>
                <w:webHidden/>
                <w:color w:val="000000" w:themeColor="text1"/>
              </w:rPr>
              <w:fldChar w:fldCharType="begin"/>
            </w:r>
            <w:r w:rsidRPr="004005E3">
              <w:rPr>
                <w:noProof/>
                <w:webHidden/>
                <w:color w:val="000000" w:themeColor="text1"/>
              </w:rPr>
              <w:instrText xml:space="preserve"> PAGEREF _Toc225291403 \h </w:instrText>
            </w:r>
            <w:r w:rsidRPr="004005E3">
              <w:rPr>
                <w:noProof/>
                <w:webHidden/>
                <w:color w:val="000000" w:themeColor="text1"/>
              </w:rPr>
            </w:r>
            <w:r w:rsidRPr="004005E3">
              <w:rPr>
                <w:noProof/>
                <w:webHidden/>
                <w:color w:val="000000" w:themeColor="text1"/>
              </w:rPr>
              <w:fldChar w:fldCharType="separate"/>
            </w:r>
            <w:r w:rsidRPr="004005E3">
              <w:rPr>
                <w:noProof/>
                <w:webHidden/>
                <w:color w:val="000000" w:themeColor="text1"/>
              </w:rPr>
              <w:t>49</w:t>
            </w:r>
            <w:r w:rsidRPr="004005E3">
              <w:rPr>
                <w:noProof/>
                <w:webHidden/>
                <w:color w:val="000000" w:themeColor="text1"/>
              </w:rPr>
              <w:fldChar w:fldCharType="end"/>
            </w:r>
          </w:hyperlink>
        </w:p>
        <w:p w14:paraId="065F6961" w14:textId="217B37AB" w:rsidR="00B62098" w:rsidRPr="004005E3" w:rsidRDefault="00B62098">
          <w:pPr>
            <w:pStyle w:val="TOC1"/>
            <w:tabs>
              <w:tab w:val="left" w:pos="720"/>
              <w:tab w:val="right" w:leader="dot" w:pos="1079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91404" w:history="1">
            <w:r w:rsidRPr="004005E3">
              <w:rPr>
                <w:rStyle w:val="Hyperlink"/>
                <w:noProof/>
                <w:color w:val="000000" w:themeColor="text1"/>
              </w:rPr>
              <w:t>31</w:t>
            </w:r>
            <w:r w:rsidRPr="004005E3">
              <w:rPr>
                <w:rFonts w:asciiTheme="minorHAnsi" w:eastAsiaTheme="minorEastAsia" w:hAnsiTheme="minorHAnsi" w:cstheme="minorBidi"/>
                <w:noProof/>
                <w:color w:val="000000" w:themeColor="text1"/>
                <w:kern w:val="2"/>
                <w:sz w:val="24"/>
                <w:szCs w:val="24"/>
                <w:lang w:val="en-US" w:eastAsia="en-US"/>
                <w14:ligatures w14:val="standardContextual"/>
              </w:rPr>
              <w:tab/>
            </w:r>
            <w:r w:rsidRPr="004005E3">
              <w:rPr>
                <w:rStyle w:val="Hyperlink"/>
                <w:noProof/>
                <w:color w:val="000000" w:themeColor="text1"/>
              </w:rPr>
              <w:t xml:space="preserve"> ILLEGAL CONNECTIONS, UNAUTHORISED RECONNECTION AND VANDALISM</w:t>
            </w:r>
            <w:r w:rsidRPr="004005E3">
              <w:rPr>
                <w:noProof/>
                <w:webHidden/>
                <w:color w:val="000000" w:themeColor="text1"/>
              </w:rPr>
              <w:tab/>
            </w:r>
            <w:r w:rsidRPr="004005E3">
              <w:rPr>
                <w:noProof/>
                <w:webHidden/>
                <w:color w:val="000000" w:themeColor="text1"/>
              </w:rPr>
              <w:fldChar w:fldCharType="begin"/>
            </w:r>
            <w:r w:rsidRPr="004005E3">
              <w:rPr>
                <w:noProof/>
                <w:webHidden/>
                <w:color w:val="000000" w:themeColor="text1"/>
              </w:rPr>
              <w:instrText xml:space="preserve"> PAGEREF _Toc225291404 \h </w:instrText>
            </w:r>
            <w:r w:rsidRPr="004005E3">
              <w:rPr>
                <w:noProof/>
                <w:webHidden/>
                <w:color w:val="000000" w:themeColor="text1"/>
              </w:rPr>
            </w:r>
            <w:r w:rsidRPr="004005E3">
              <w:rPr>
                <w:noProof/>
                <w:webHidden/>
                <w:color w:val="000000" w:themeColor="text1"/>
              </w:rPr>
              <w:fldChar w:fldCharType="separate"/>
            </w:r>
            <w:r w:rsidRPr="004005E3">
              <w:rPr>
                <w:noProof/>
                <w:webHidden/>
                <w:color w:val="000000" w:themeColor="text1"/>
              </w:rPr>
              <w:t>50</w:t>
            </w:r>
            <w:r w:rsidRPr="004005E3">
              <w:rPr>
                <w:noProof/>
                <w:webHidden/>
                <w:color w:val="000000" w:themeColor="text1"/>
              </w:rPr>
              <w:fldChar w:fldCharType="end"/>
            </w:r>
          </w:hyperlink>
        </w:p>
        <w:p w14:paraId="155A5906" w14:textId="72DAB3D4" w:rsidR="00B62098" w:rsidRPr="004005E3" w:rsidRDefault="00B62098">
          <w:pPr>
            <w:pStyle w:val="TOC1"/>
            <w:tabs>
              <w:tab w:val="left" w:pos="720"/>
              <w:tab w:val="right" w:leader="dot" w:pos="1079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91405" w:history="1">
            <w:r w:rsidRPr="004005E3">
              <w:rPr>
                <w:rStyle w:val="Hyperlink"/>
                <w:noProof/>
                <w:color w:val="000000" w:themeColor="text1"/>
              </w:rPr>
              <w:t>32</w:t>
            </w:r>
            <w:r w:rsidRPr="004005E3">
              <w:rPr>
                <w:rFonts w:asciiTheme="minorHAnsi" w:eastAsiaTheme="minorEastAsia" w:hAnsiTheme="minorHAnsi" w:cstheme="minorBidi"/>
                <w:noProof/>
                <w:color w:val="000000" w:themeColor="text1"/>
                <w:kern w:val="2"/>
                <w:sz w:val="24"/>
                <w:szCs w:val="24"/>
                <w:lang w:val="en-US" w:eastAsia="en-US"/>
                <w14:ligatures w14:val="standardContextual"/>
              </w:rPr>
              <w:tab/>
            </w:r>
            <w:r w:rsidRPr="004005E3">
              <w:rPr>
                <w:rStyle w:val="Hyperlink"/>
                <w:noProof/>
                <w:color w:val="000000" w:themeColor="text1"/>
              </w:rPr>
              <w:t>INDIGENT HOUSEHOLDS</w:t>
            </w:r>
            <w:r w:rsidRPr="004005E3">
              <w:rPr>
                <w:noProof/>
                <w:webHidden/>
                <w:color w:val="000000" w:themeColor="text1"/>
              </w:rPr>
              <w:tab/>
            </w:r>
            <w:r w:rsidRPr="004005E3">
              <w:rPr>
                <w:noProof/>
                <w:webHidden/>
                <w:color w:val="000000" w:themeColor="text1"/>
              </w:rPr>
              <w:fldChar w:fldCharType="begin"/>
            </w:r>
            <w:r w:rsidRPr="004005E3">
              <w:rPr>
                <w:noProof/>
                <w:webHidden/>
                <w:color w:val="000000" w:themeColor="text1"/>
              </w:rPr>
              <w:instrText xml:space="preserve"> PAGEREF _Toc225291405 \h </w:instrText>
            </w:r>
            <w:r w:rsidRPr="004005E3">
              <w:rPr>
                <w:noProof/>
                <w:webHidden/>
                <w:color w:val="000000" w:themeColor="text1"/>
              </w:rPr>
            </w:r>
            <w:r w:rsidRPr="004005E3">
              <w:rPr>
                <w:noProof/>
                <w:webHidden/>
                <w:color w:val="000000" w:themeColor="text1"/>
              </w:rPr>
              <w:fldChar w:fldCharType="separate"/>
            </w:r>
            <w:r w:rsidRPr="004005E3">
              <w:rPr>
                <w:noProof/>
                <w:webHidden/>
                <w:color w:val="000000" w:themeColor="text1"/>
              </w:rPr>
              <w:t>51</w:t>
            </w:r>
            <w:r w:rsidRPr="004005E3">
              <w:rPr>
                <w:noProof/>
                <w:webHidden/>
                <w:color w:val="000000" w:themeColor="text1"/>
              </w:rPr>
              <w:fldChar w:fldCharType="end"/>
            </w:r>
          </w:hyperlink>
        </w:p>
        <w:p w14:paraId="46160A27" w14:textId="4F57BED1" w:rsidR="00B62098" w:rsidRPr="004005E3" w:rsidRDefault="00B62098">
          <w:pPr>
            <w:pStyle w:val="TOC1"/>
            <w:tabs>
              <w:tab w:val="left" w:pos="720"/>
              <w:tab w:val="right" w:leader="dot" w:pos="1079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91406" w:history="1">
            <w:r w:rsidRPr="004005E3">
              <w:rPr>
                <w:rStyle w:val="Hyperlink"/>
                <w:noProof/>
                <w:color w:val="000000" w:themeColor="text1"/>
              </w:rPr>
              <w:t>33</w:t>
            </w:r>
            <w:r w:rsidRPr="004005E3">
              <w:rPr>
                <w:rFonts w:asciiTheme="minorHAnsi" w:eastAsiaTheme="minorEastAsia" w:hAnsiTheme="minorHAnsi" w:cstheme="minorBidi"/>
                <w:noProof/>
                <w:color w:val="000000" w:themeColor="text1"/>
                <w:kern w:val="2"/>
                <w:sz w:val="24"/>
                <w:szCs w:val="24"/>
                <w:lang w:val="en-US" w:eastAsia="en-US"/>
                <w14:ligatures w14:val="standardContextual"/>
              </w:rPr>
              <w:tab/>
            </w:r>
            <w:r w:rsidRPr="004005E3">
              <w:rPr>
                <w:rStyle w:val="Hyperlink"/>
                <w:noProof/>
                <w:color w:val="000000" w:themeColor="text1"/>
              </w:rPr>
              <w:t>PENALTIES</w:t>
            </w:r>
            <w:r w:rsidRPr="004005E3">
              <w:rPr>
                <w:noProof/>
                <w:webHidden/>
                <w:color w:val="000000" w:themeColor="text1"/>
              </w:rPr>
              <w:tab/>
            </w:r>
            <w:r w:rsidRPr="004005E3">
              <w:rPr>
                <w:noProof/>
                <w:webHidden/>
                <w:color w:val="000000" w:themeColor="text1"/>
              </w:rPr>
              <w:fldChar w:fldCharType="begin"/>
            </w:r>
            <w:r w:rsidRPr="004005E3">
              <w:rPr>
                <w:noProof/>
                <w:webHidden/>
                <w:color w:val="000000" w:themeColor="text1"/>
              </w:rPr>
              <w:instrText xml:space="preserve"> PAGEREF _Toc225291406 \h </w:instrText>
            </w:r>
            <w:r w:rsidRPr="004005E3">
              <w:rPr>
                <w:noProof/>
                <w:webHidden/>
                <w:color w:val="000000" w:themeColor="text1"/>
              </w:rPr>
            </w:r>
            <w:r w:rsidRPr="004005E3">
              <w:rPr>
                <w:noProof/>
                <w:webHidden/>
                <w:color w:val="000000" w:themeColor="text1"/>
              </w:rPr>
              <w:fldChar w:fldCharType="separate"/>
            </w:r>
            <w:r w:rsidRPr="004005E3">
              <w:rPr>
                <w:noProof/>
                <w:webHidden/>
                <w:color w:val="000000" w:themeColor="text1"/>
              </w:rPr>
              <w:t>52</w:t>
            </w:r>
            <w:r w:rsidRPr="004005E3">
              <w:rPr>
                <w:noProof/>
                <w:webHidden/>
                <w:color w:val="000000" w:themeColor="text1"/>
              </w:rPr>
              <w:fldChar w:fldCharType="end"/>
            </w:r>
          </w:hyperlink>
        </w:p>
        <w:p w14:paraId="5690653D" w14:textId="6156F49E" w:rsidR="00B62098" w:rsidRPr="004005E3" w:rsidRDefault="00B62098">
          <w:pPr>
            <w:pStyle w:val="TOC1"/>
            <w:tabs>
              <w:tab w:val="left" w:pos="720"/>
              <w:tab w:val="right" w:leader="dot" w:pos="1079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91407" w:history="1">
            <w:r w:rsidRPr="004005E3">
              <w:rPr>
                <w:rStyle w:val="Hyperlink"/>
                <w:noProof/>
                <w:color w:val="000000" w:themeColor="text1"/>
              </w:rPr>
              <w:t>34</w:t>
            </w:r>
            <w:r w:rsidRPr="004005E3">
              <w:rPr>
                <w:rFonts w:asciiTheme="minorHAnsi" w:eastAsiaTheme="minorEastAsia" w:hAnsiTheme="minorHAnsi" w:cstheme="minorBidi"/>
                <w:noProof/>
                <w:color w:val="000000" w:themeColor="text1"/>
                <w:kern w:val="2"/>
                <w:sz w:val="24"/>
                <w:szCs w:val="24"/>
                <w:lang w:val="en-US" w:eastAsia="en-US"/>
                <w14:ligatures w14:val="standardContextual"/>
              </w:rPr>
              <w:tab/>
            </w:r>
            <w:r w:rsidRPr="004005E3">
              <w:rPr>
                <w:rStyle w:val="Hyperlink"/>
                <w:noProof/>
                <w:color w:val="000000" w:themeColor="text1"/>
              </w:rPr>
              <w:t>PROCUREMENT OF GOODS AND SERVICES AND PAYMENTS     IN TERMS OF CONTRACTS</w:t>
            </w:r>
            <w:r w:rsidRPr="004005E3">
              <w:rPr>
                <w:noProof/>
                <w:webHidden/>
                <w:color w:val="000000" w:themeColor="text1"/>
              </w:rPr>
              <w:tab/>
            </w:r>
            <w:r w:rsidRPr="004005E3">
              <w:rPr>
                <w:noProof/>
                <w:webHidden/>
                <w:color w:val="000000" w:themeColor="text1"/>
              </w:rPr>
              <w:fldChar w:fldCharType="begin"/>
            </w:r>
            <w:r w:rsidRPr="004005E3">
              <w:rPr>
                <w:noProof/>
                <w:webHidden/>
                <w:color w:val="000000" w:themeColor="text1"/>
              </w:rPr>
              <w:instrText xml:space="preserve"> PAGEREF _Toc225291407 \h </w:instrText>
            </w:r>
            <w:r w:rsidRPr="004005E3">
              <w:rPr>
                <w:noProof/>
                <w:webHidden/>
                <w:color w:val="000000" w:themeColor="text1"/>
              </w:rPr>
            </w:r>
            <w:r w:rsidRPr="004005E3">
              <w:rPr>
                <w:noProof/>
                <w:webHidden/>
                <w:color w:val="000000" w:themeColor="text1"/>
              </w:rPr>
              <w:fldChar w:fldCharType="separate"/>
            </w:r>
            <w:r w:rsidRPr="004005E3">
              <w:rPr>
                <w:noProof/>
                <w:webHidden/>
                <w:color w:val="000000" w:themeColor="text1"/>
              </w:rPr>
              <w:t>52</w:t>
            </w:r>
            <w:r w:rsidRPr="004005E3">
              <w:rPr>
                <w:noProof/>
                <w:webHidden/>
                <w:color w:val="000000" w:themeColor="text1"/>
              </w:rPr>
              <w:fldChar w:fldCharType="end"/>
            </w:r>
          </w:hyperlink>
        </w:p>
        <w:p w14:paraId="7C88C4A6" w14:textId="12F624FC" w:rsidR="00B62098" w:rsidRPr="004005E3" w:rsidRDefault="00B62098">
          <w:pPr>
            <w:pStyle w:val="TOC1"/>
            <w:tabs>
              <w:tab w:val="left" w:pos="720"/>
              <w:tab w:val="right" w:leader="dot" w:pos="1079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91408" w:history="1">
            <w:r w:rsidRPr="004005E3">
              <w:rPr>
                <w:rStyle w:val="Hyperlink"/>
                <w:noProof/>
                <w:color w:val="000000" w:themeColor="text1"/>
              </w:rPr>
              <w:t>35</w:t>
            </w:r>
            <w:r w:rsidRPr="004005E3">
              <w:rPr>
                <w:rFonts w:asciiTheme="minorHAnsi" w:eastAsiaTheme="minorEastAsia" w:hAnsiTheme="minorHAnsi" w:cstheme="minorBidi"/>
                <w:noProof/>
                <w:color w:val="000000" w:themeColor="text1"/>
                <w:kern w:val="2"/>
                <w:sz w:val="24"/>
                <w:szCs w:val="24"/>
                <w:lang w:val="en-US" w:eastAsia="en-US"/>
                <w14:ligatures w14:val="standardContextual"/>
              </w:rPr>
              <w:tab/>
            </w:r>
            <w:r w:rsidRPr="004005E3">
              <w:rPr>
                <w:rStyle w:val="Hyperlink"/>
                <w:noProof/>
                <w:color w:val="000000" w:themeColor="text1"/>
              </w:rPr>
              <w:t>DEBT REDUCTION</w:t>
            </w:r>
            <w:r w:rsidRPr="004005E3">
              <w:rPr>
                <w:noProof/>
                <w:webHidden/>
                <w:color w:val="000000" w:themeColor="text1"/>
              </w:rPr>
              <w:tab/>
            </w:r>
            <w:r w:rsidRPr="004005E3">
              <w:rPr>
                <w:noProof/>
                <w:webHidden/>
                <w:color w:val="000000" w:themeColor="text1"/>
              </w:rPr>
              <w:fldChar w:fldCharType="begin"/>
            </w:r>
            <w:r w:rsidRPr="004005E3">
              <w:rPr>
                <w:noProof/>
                <w:webHidden/>
                <w:color w:val="000000" w:themeColor="text1"/>
              </w:rPr>
              <w:instrText xml:space="preserve"> PAGEREF _Toc225291408 \h </w:instrText>
            </w:r>
            <w:r w:rsidRPr="004005E3">
              <w:rPr>
                <w:noProof/>
                <w:webHidden/>
                <w:color w:val="000000" w:themeColor="text1"/>
              </w:rPr>
            </w:r>
            <w:r w:rsidRPr="004005E3">
              <w:rPr>
                <w:noProof/>
                <w:webHidden/>
                <w:color w:val="000000" w:themeColor="text1"/>
              </w:rPr>
              <w:fldChar w:fldCharType="separate"/>
            </w:r>
            <w:r w:rsidRPr="004005E3">
              <w:rPr>
                <w:noProof/>
                <w:webHidden/>
                <w:color w:val="000000" w:themeColor="text1"/>
              </w:rPr>
              <w:t>53</w:t>
            </w:r>
            <w:r w:rsidRPr="004005E3">
              <w:rPr>
                <w:noProof/>
                <w:webHidden/>
                <w:color w:val="000000" w:themeColor="text1"/>
              </w:rPr>
              <w:fldChar w:fldCharType="end"/>
            </w:r>
          </w:hyperlink>
        </w:p>
        <w:p w14:paraId="25ED1F4C" w14:textId="7347A6D0" w:rsidR="00B62098" w:rsidRPr="004005E3" w:rsidRDefault="00B62098">
          <w:pPr>
            <w:pStyle w:val="TOC1"/>
            <w:tabs>
              <w:tab w:val="left" w:pos="720"/>
              <w:tab w:val="right" w:leader="dot" w:pos="10790"/>
            </w:tabs>
            <w:rPr>
              <w:rFonts w:asciiTheme="minorHAnsi" w:eastAsiaTheme="minorEastAsia" w:hAnsiTheme="minorHAnsi" w:cstheme="minorBidi"/>
              <w:noProof/>
              <w:color w:val="000000" w:themeColor="text1"/>
              <w:kern w:val="2"/>
              <w:sz w:val="24"/>
              <w:szCs w:val="24"/>
              <w:lang w:val="en-US" w:eastAsia="en-US"/>
              <w14:ligatures w14:val="standardContextual"/>
            </w:rPr>
          </w:pPr>
          <w:hyperlink w:anchor="_Toc225291409" w:history="1">
            <w:r w:rsidRPr="004005E3">
              <w:rPr>
                <w:rStyle w:val="Hyperlink"/>
                <w:noProof/>
                <w:color w:val="000000" w:themeColor="text1"/>
              </w:rPr>
              <w:t>36</w:t>
            </w:r>
            <w:r w:rsidRPr="004005E3">
              <w:rPr>
                <w:rFonts w:asciiTheme="minorHAnsi" w:eastAsiaTheme="minorEastAsia" w:hAnsiTheme="minorHAnsi" w:cstheme="minorBidi"/>
                <w:noProof/>
                <w:color w:val="000000" w:themeColor="text1"/>
                <w:kern w:val="2"/>
                <w:sz w:val="24"/>
                <w:szCs w:val="24"/>
                <w:lang w:val="en-US" w:eastAsia="en-US"/>
                <w14:ligatures w14:val="standardContextual"/>
              </w:rPr>
              <w:tab/>
            </w:r>
            <w:r w:rsidRPr="004005E3">
              <w:rPr>
                <w:rStyle w:val="Hyperlink"/>
                <w:noProof/>
                <w:color w:val="000000" w:themeColor="text1"/>
              </w:rPr>
              <w:t>IMPLEMENTATION AND REVIEW OF POLICY</w:t>
            </w:r>
            <w:r w:rsidRPr="004005E3">
              <w:rPr>
                <w:noProof/>
                <w:webHidden/>
                <w:color w:val="000000" w:themeColor="text1"/>
              </w:rPr>
              <w:tab/>
            </w:r>
            <w:r w:rsidRPr="004005E3">
              <w:rPr>
                <w:noProof/>
                <w:webHidden/>
                <w:color w:val="000000" w:themeColor="text1"/>
              </w:rPr>
              <w:fldChar w:fldCharType="begin"/>
            </w:r>
            <w:r w:rsidRPr="004005E3">
              <w:rPr>
                <w:noProof/>
                <w:webHidden/>
                <w:color w:val="000000" w:themeColor="text1"/>
              </w:rPr>
              <w:instrText xml:space="preserve"> PAGEREF _Toc225291409 \h </w:instrText>
            </w:r>
            <w:r w:rsidRPr="004005E3">
              <w:rPr>
                <w:noProof/>
                <w:webHidden/>
                <w:color w:val="000000" w:themeColor="text1"/>
              </w:rPr>
            </w:r>
            <w:r w:rsidRPr="004005E3">
              <w:rPr>
                <w:noProof/>
                <w:webHidden/>
                <w:color w:val="000000" w:themeColor="text1"/>
              </w:rPr>
              <w:fldChar w:fldCharType="separate"/>
            </w:r>
            <w:r w:rsidRPr="004005E3">
              <w:rPr>
                <w:noProof/>
                <w:webHidden/>
                <w:color w:val="000000" w:themeColor="text1"/>
              </w:rPr>
              <w:t>53</w:t>
            </w:r>
            <w:r w:rsidRPr="004005E3">
              <w:rPr>
                <w:noProof/>
                <w:webHidden/>
                <w:color w:val="000000" w:themeColor="text1"/>
              </w:rPr>
              <w:fldChar w:fldCharType="end"/>
            </w:r>
          </w:hyperlink>
        </w:p>
        <w:p w14:paraId="0000003F" w14:textId="14D67E5A" w:rsidR="00D90518" w:rsidRPr="004005E3" w:rsidRDefault="00AA649F" w:rsidP="00BE79FD">
          <w:pPr>
            <w:spacing w:line="276" w:lineRule="auto"/>
            <w:jc w:val="both"/>
            <w:rPr>
              <w:color w:val="000000" w:themeColor="text1"/>
            </w:rPr>
          </w:pPr>
          <w:r w:rsidRPr="004005E3">
            <w:rPr>
              <w:color w:val="000000" w:themeColor="text1"/>
            </w:rPr>
            <w:fldChar w:fldCharType="end"/>
          </w:r>
        </w:p>
      </w:sdtContent>
    </w:sdt>
    <w:p w14:paraId="02E1D083" w14:textId="77777777" w:rsidR="00D90518" w:rsidRPr="004005E3" w:rsidRDefault="00D90518" w:rsidP="00BE79FD">
      <w:pPr>
        <w:pBdr>
          <w:top w:val="nil"/>
          <w:left w:val="nil"/>
          <w:bottom w:val="nil"/>
          <w:right w:val="nil"/>
          <w:between w:val="nil"/>
        </w:pBdr>
        <w:spacing w:before="138" w:line="276" w:lineRule="auto"/>
        <w:ind w:left="998" w:hanging="660"/>
        <w:jc w:val="both"/>
        <w:rPr>
          <w:color w:val="000000" w:themeColor="text1"/>
        </w:rPr>
      </w:pPr>
    </w:p>
    <w:p w14:paraId="6B1D9C4C" w14:textId="77777777" w:rsidR="00B62098" w:rsidRPr="004005E3" w:rsidRDefault="00B62098" w:rsidP="00B62098">
      <w:pPr>
        <w:jc w:val="center"/>
        <w:rPr>
          <w:color w:val="000000" w:themeColor="text1"/>
        </w:rPr>
      </w:pPr>
    </w:p>
    <w:p w14:paraId="00000040" w14:textId="6A020698" w:rsidR="00B62098" w:rsidRPr="004005E3" w:rsidRDefault="00B62098" w:rsidP="00B62098">
      <w:pPr>
        <w:tabs>
          <w:tab w:val="center" w:pos="5400"/>
        </w:tabs>
        <w:rPr>
          <w:color w:val="000000" w:themeColor="text1"/>
        </w:rPr>
        <w:sectPr w:rsidR="00B62098" w:rsidRPr="004005E3" w:rsidSect="00137735">
          <w:type w:val="continuous"/>
          <w:pgSz w:w="12240" w:h="15840"/>
          <w:pgMar w:top="1200" w:right="360" w:bottom="1551" w:left="1080" w:header="0" w:footer="1134" w:gutter="0"/>
          <w:cols w:space="720"/>
          <w:docGrid w:linePitch="299"/>
        </w:sectPr>
      </w:pPr>
      <w:r w:rsidRPr="004005E3">
        <w:rPr>
          <w:color w:val="000000" w:themeColor="text1"/>
        </w:rPr>
        <w:tab/>
      </w:r>
    </w:p>
    <w:p w14:paraId="00000041" w14:textId="77777777" w:rsidR="00D90518" w:rsidRPr="004005E3" w:rsidRDefault="00AA649F" w:rsidP="00BE79FD">
      <w:pPr>
        <w:spacing w:before="77" w:line="276" w:lineRule="auto"/>
        <w:ind w:left="338"/>
        <w:jc w:val="both"/>
        <w:rPr>
          <w:b/>
          <w:bCs/>
          <w:color w:val="000000" w:themeColor="text1"/>
        </w:rPr>
      </w:pPr>
      <w:r w:rsidRPr="004005E3">
        <w:rPr>
          <w:b/>
          <w:bCs/>
          <w:color w:val="000000" w:themeColor="text1"/>
        </w:rPr>
        <w:lastRenderedPageBreak/>
        <w:t>PREAMBLE</w:t>
      </w:r>
    </w:p>
    <w:p w14:paraId="00000042" w14:textId="77777777" w:rsidR="00D90518" w:rsidRPr="004005E3" w:rsidRDefault="00AA649F" w:rsidP="00B62098">
      <w:pPr>
        <w:pBdr>
          <w:top w:val="nil"/>
          <w:left w:val="nil"/>
          <w:bottom w:val="nil"/>
          <w:right w:val="nil"/>
          <w:between w:val="nil"/>
        </w:pBdr>
        <w:spacing w:before="328" w:line="360" w:lineRule="auto"/>
        <w:ind w:left="338" w:right="969"/>
        <w:jc w:val="both"/>
        <w:rPr>
          <w:color w:val="000000" w:themeColor="text1"/>
        </w:rPr>
        <w:sectPr w:rsidR="00D90518" w:rsidRPr="004005E3" w:rsidSect="00137735">
          <w:pgSz w:w="12240" w:h="15840"/>
          <w:pgMar w:top="1200" w:right="360" w:bottom="1280" w:left="1080" w:header="0" w:footer="1134" w:gutter="0"/>
          <w:cols w:space="720"/>
          <w:docGrid w:linePitch="299"/>
        </w:sectPr>
      </w:pPr>
      <w:r w:rsidRPr="004005E3">
        <w:rPr>
          <w:color w:val="000000" w:themeColor="text1"/>
        </w:rPr>
        <w:t>The development of this policy is sanctioned by section 96(b) of the Municipal Systems Act, 32 of 2000, as amended. The act requires a municipality to adopt, maintain</w:t>
      </w:r>
      <w:sdt>
        <w:sdtPr>
          <w:rPr>
            <w:color w:val="000000" w:themeColor="text1"/>
          </w:rPr>
          <w:tag w:val="goog_rdk_2"/>
          <w:id w:val="-1967962188"/>
        </w:sdtPr>
        <w:sdtEndPr/>
        <w:sdtContent>
          <w:r w:rsidRPr="004005E3">
            <w:rPr>
              <w:color w:val="000000" w:themeColor="text1"/>
            </w:rPr>
            <w:t>,</w:t>
          </w:r>
        </w:sdtContent>
      </w:sdt>
      <w:r w:rsidRPr="004005E3">
        <w:rPr>
          <w:color w:val="000000" w:themeColor="text1"/>
        </w:rPr>
        <w:t xml:space="preserve"> and implement a credit control and debt collection policy which is consistent with its rates and tariff policies, and complies with the provisions of this Act and any other legislation which are applicable to local government.</w:t>
      </w:r>
    </w:p>
    <w:p w14:paraId="00000043" w14:textId="5AED6145" w:rsidR="00D90518" w:rsidRPr="004005E3" w:rsidRDefault="00B62098" w:rsidP="00B62098">
      <w:pPr>
        <w:spacing w:before="75" w:line="360" w:lineRule="auto"/>
        <w:ind w:right="3035"/>
        <w:jc w:val="both"/>
        <w:rPr>
          <w:b/>
          <w:bCs/>
          <w:color w:val="000000" w:themeColor="text1"/>
        </w:rPr>
      </w:pPr>
      <w:r w:rsidRPr="004005E3">
        <w:rPr>
          <w:b/>
          <w:bCs/>
          <w:color w:val="000000" w:themeColor="text1"/>
        </w:rPr>
        <w:lastRenderedPageBreak/>
        <w:t xml:space="preserve">    </w:t>
      </w:r>
      <w:r w:rsidR="00AA649F" w:rsidRPr="004005E3">
        <w:rPr>
          <w:b/>
          <w:bCs/>
          <w:color w:val="000000" w:themeColor="text1"/>
        </w:rPr>
        <w:t>Chapter 1 BACKGROUND AND INTERPRETATION</w:t>
      </w:r>
    </w:p>
    <w:p w14:paraId="00000044" w14:textId="77777777" w:rsidR="00D90518" w:rsidRPr="004005E3" w:rsidRDefault="00AA649F" w:rsidP="00B62098">
      <w:pPr>
        <w:pStyle w:val="Heading1"/>
        <w:numPr>
          <w:ilvl w:val="0"/>
          <w:numId w:val="4"/>
        </w:numPr>
        <w:tabs>
          <w:tab w:val="left" w:pos="770"/>
        </w:tabs>
        <w:spacing w:before="111" w:line="360" w:lineRule="auto"/>
        <w:jc w:val="both"/>
        <w:rPr>
          <w:color w:val="000000" w:themeColor="text1"/>
          <w:sz w:val="22"/>
          <w:szCs w:val="22"/>
        </w:rPr>
      </w:pPr>
      <w:bookmarkStart w:id="0" w:name="_Toc225291371"/>
      <w:r w:rsidRPr="004005E3">
        <w:rPr>
          <w:color w:val="000000" w:themeColor="text1"/>
          <w:sz w:val="22"/>
          <w:szCs w:val="22"/>
        </w:rPr>
        <w:t>DEFINITIONS</w:t>
      </w:r>
      <w:bookmarkEnd w:id="0"/>
    </w:p>
    <w:p w14:paraId="00000045" w14:textId="77777777" w:rsidR="00D90518" w:rsidRPr="004005E3" w:rsidRDefault="00D90518" w:rsidP="00B62098">
      <w:pPr>
        <w:pBdr>
          <w:top w:val="nil"/>
          <w:left w:val="nil"/>
          <w:bottom w:val="nil"/>
          <w:right w:val="nil"/>
          <w:between w:val="nil"/>
        </w:pBdr>
        <w:spacing w:before="17" w:line="360" w:lineRule="auto"/>
        <w:jc w:val="both"/>
        <w:rPr>
          <w:b/>
          <w:bCs/>
          <w:color w:val="000000" w:themeColor="text1"/>
        </w:rPr>
      </w:pPr>
    </w:p>
    <w:p w14:paraId="00000046" w14:textId="77777777" w:rsidR="00D90518" w:rsidRPr="004005E3" w:rsidRDefault="00AA649F" w:rsidP="00B62098">
      <w:pPr>
        <w:pBdr>
          <w:top w:val="nil"/>
          <w:left w:val="nil"/>
          <w:bottom w:val="nil"/>
          <w:right w:val="nil"/>
          <w:between w:val="nil"/>
        </w:pBdr>
        <w:spacing w:line="360" w:lineRule="auto"/>
        <w:ind w:left="338" w:right="969"/>
        <w:jc w:val="both"/>
        <w:rPr>
          <w:color w:val="000000" w:themeColor="text1"/>
        </w:rPr>
      </w:pPr>
      <w:r w:rsidRPr="004005E3">
        <w:rPr>
          <w:color w:val="000000" w:themeColor="text1"/>
        </w:rPr>
        <w:t>For the purpose of this policy</w:t>
      </w:r>
      <w:sdt>
        <w:sdtPr>
          <w:rPr>
            <w:color w:val="000000" w:themeColor="text1"/>
          </w:rPr>
          <w:tag w:val="goog_rdk_3"/>
          <w:id w:val="-1060308949"/>
        </w:sdtPr>
        <w:sdtEndPr/>
        <w:sdtContent>
          <w:r w:rsidRPr="004005E3">
            <w:rPr>
              <w:color w:val="000000" w:themeColor="text1"/>
            </w:rPr>
            <w:t>,</w:t>
          </w:r>
        </w:sdtContent>
      </w:sdt>
      <w:r w:rsidRPr="004005E3">
        <w:rPr>
          <w:color w:val="000000" w:themeColor="text1"/>
        </w:rPr>
        <w:t xml:space="preserve"> the following words and expressions shall have the corresponding meaning, unless the context clearly indicates otherwise:</w:t>
      </w:r>
    </w:p>
    <w:p w14:paraId="00000047" w14:textId="77777777" w:rsidR="00D90518" w:rsidRPr="004005E3" w:rsidRDefault="00D90518" w:rsidP="00B62098">
      <w:pPr>
        <w:pBdr>
          <w:top w:val="nil"/>
          <w:left w:val="nil"/>
          <w:bottom w:val="nil"/>
          <w:right w:val="nil"/>
          <w:between w:val="nil"/>
        </w:pBdr>
        <w:spacing w:before="39" w:line="360" w:lineRule="auto"/>
        <w:jc w:val="both"/>
        <w:rPr>
          <w:color w:val="000000" w:themeColor="text1"/>
        </w:rPr>
      </w:pPr>
    </w:p>
    <w:p w14:paraId="00000048" w14:textId="4A6CB67E" w:rsidR="00D90518" w:rsidRPr="004005E3" w:rsidRDefault="00AA649F" w:rsidP="00B62098">
      <w:pPr>
        <w:pBdr>
          <w:top w:val="nil"/>
          <w:left w:val="nil"/>
          <w:bottom w:val="nil"/>
          <w:right w:val="nil"/>
          <w:between w:val="nil"/>
        </w:pBdr>
        <w:spacing w:line="360" w:lineRule="auto"/>
        <w:ind w:left="338" w:right="969"/>
        <w:jc w:val="both"/>
        <w:rPr>
          <w:color w:val="000000" w:themeColor="text1"/>
        </w:rPr>
      </w:pPr>
      <w:r w:rsidRPr="004005E3">
        <w:rPr>
          <w:b/>
          <w:bCs/>
          <w:color w:val="000000" w:themeColor="text1"/>
        </w:rPr>
        <w:t xml:space="preserve">“Acknowledgement of Debt” </w:t>
      </w:r>
      <w:r w:rsidRPr="004005E3">
        <w:rPr>
          <w:color w:val="000000" w:themeColor="text1"/>
        </w:rPr>
        <w:t>means an unequivocal admission of liability to the municipality by the client. The client acknowledges that he or she owes a particular sum of money to the municipality and undertakes to repay what is owed on terms so agreed with the municipality. For ease of administrative processes</w:t>
      </w:r>
      <w:sdt>
        <w:sdtPr>
          <w:rPr>
            <w:color w:val="000000" w:themeColor="text1"/>
          </w:rPr>
          <w:tag w:val="goog_rdk_4"/>
          <w:id w:val="-862803136"/>
        </w:sdtPr>
        <w:sdtEndPr/>
        <w:sdtContent>
          <w:r w:rsidRPr="004005E3">
            <w:rPr>
              <w:color w:val="000000" w:themeColor="text1"/>
            </w:rPr>
            <w:t>,</w:t>
          </w:r>
        </w:sdtContent>
      </w:sdt>
      <w:r w:rsidRPr="004005E3">
        <w:rPr>
          <w:color w:val="000000" w:themeColor="text1"/>
        </w:rPr>
        <w:t xml:space="preserve"> a standard form must be completed</w:t>
      </w:r>
      <w:sdt>
        <w:sdtPr>
          <w:rPr>
            <w:color w:val="000000" w:themeColor="text1"/>
          </w:rPr>
          <w:tag w:val="goog_rdk_5"/>
          <w:id w:val="-1406955813"/>
        </w:sdtPr>
        <w:sdtEndPr/>
        <w:sdtContent>
          <w:r w:rsidRPr="004005E3">
            <w:rPr>
              <w:color w:val="000000" w:themeColor="text1"/>
            </w:rPr>
            <w:t>.</w:t>
          </w:r>
        </w:sdtContent>
      </w:sdt>
      <w:sdt>
        <w:sdtPr>
          <w:rPr>
            <w:color w:val="000000" w:themeColor="text1"/>
          </w:rPr>
          <w:tag w:val="goog_rdk_6"/>
          <w:id w:val="1098598256"/>
          <w:showingPlcHdr/>
        </w:sdtPr>
        <w:sdtEndPr/>
        <w:sdtContent>
          <w:r w:rsidR="00B62098" w:rsidRPr="004005E3">
            <w:rPr>
              <w:color w:val="000000" w:themeColor="text1"/>
            </w:rPr>
            <w:t xml:space="preserve">     </w:t>
          </w:r>
        </w:sdtContent>
      </w:sdt>
      <w:sdt>
        <w:sdtPr>
          <w:rPr>
            <w:color w:val="000000" w:themeColor="text1"/>
          </w:rPr>
          <w:tag w:val="goog_rdk_7"/>
          <w:id w:val="-1510460900"/>
        </w:sdtPr>
        <w:sdtEndPr/>
        <w:sdtContent>
          <w:r w:rsidRPr="004005E3">
            <w:rPr>
              <w:color w:val="000000" w:themeColor="text1"/>
            </w:rPr>
            <w:t>.</w:t>
          </w:r>
        </w:sdtContent>
      </w:sdt>
    </w:p>
    <w:p w14:paraId="00000049"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04A" w14:textId="47A1EA06" w:rsidR="00D90518" w:rsidRPr="004005E3" w:rsidRDefault="00AA649F" w:rsidP="00B62098">
      <w:pPr>
        <w:pBdr>
          <w:top w:val="nil"/>
          <w:left w:val="nil"/>
          <w:bottom w:val="nil"/>
          <w:right w:val="nil"/>
          <w:between w:val="nil"/>
        </w:pBdr>
        <w:spacing w:line="360" w:lineRule="auto"/>
        <w:ind w:left="338"/>
        <w:jc w:val="both"/>
        <w:rPr>
          <w:color w:val="000000" w:themeColor="text1"/>
        </w:rPr>
      </w:pPr>
      <w:r w:rsidRPr="004005E3">
        <w:rPr>
          <w:color w:val="000000" w:themeColor="text1"/>
        </w:rPr>
        <w:t>“</w:t>
      </w:r>
      <w:r w:rsidRPr="004005E3">
        <w:rPr>
          <w:b/>
          <w:bCs/>
          <w:color w:val="000000" w:themeColor="text1"/>
        </w:rPr>
        <w:t>Annually</w:t>
      </w:r>
      <w:r w:rsidRPr="004005E3">
        <w:rPr>
          <w:color w:val="000000" w:themeColor="text1"/>
        </w:rPr>
        <w:t>” means once every financial year</w:t>
      </w:r>
      <w:sdt>
        <w:sdtPr>
          <w:rPr>
            <w:color w:val="000000" w:themeColor="text1"/>
          </w:rPr>
          <w:tag w:val="goog_rdk_8"/>
          <w:id w:val="-1796752995"/>
        </w:sdtPr>
        <w:sdtEndPr/>
        <w:sdtContent>
          <w:r w:rsidRPr="004005E3">
            <w:rPr>
              <w:color w:val="000000" w:themeColor="text1"/>
            </w:rPr>
            <w:t>.</w:t>
          </w:r>
        </w:sdtContent>
      </w:sdt>
      <w:sdt>
        <w:sdtPr>
          <w:rPr>
            <w:color w:val="000000" w:themeColor="text1"/>
          </w:rPr>
          <w:tag w:val="goog_rdk_9"/>
          <w:id w:val="1995771946"/>
          <w:showingPlcHdr/>
        </w:sdtPr>
        <w:sdtEndPr/>
        <w:sdtContent>
          <w:r w:rsidR="00B62098" w:rsidRPr="004005E3">
            <w:rPr>
              <w:color w:val="000000" w:themeColor="text1"/>
            </w:rPr>
            <w:t xml:space="preserve">     </w:t>
          </w:r>
        </w:sdtContent>
      </w:sdt>
    </w:p>
    <w:p w14:paraId="0000004B" w14:textId="77777777" w:rsidR="00D90518" w:rsidRPr="004005E3" w:rsidRDefault="00D90518" w:rsidP="00B62098">
      <w:pPr>
        <w:pBdr>
          <w:top w:val="nil"/>
          <w:left w:val="nil"/>
          <w:bottom w:val="nil"/>
          <w:right w:val="nil"/>
          <w:between w:val="nil"/>
        </w:pBdr>
        <w:spacing w:before="75" w:line="360" w:lineRule="auto"/>
        <w:jc w:val="both"/>
        <w:rPr>
          <w:color w:val="000000" w:themeColor="text1"/>
        </w:rPr>
      </w:pPr>
    </w:p>
    <w:p w14:paraId="0000004C" w14:textId="299BB163" w:rsidR="00D90518" w:rsidRPr="004005E3" w:rsidRDefault="00AA649F" w:rsidP="00B62098">
      <w:pPr>
        <w:pBdr>
          <w:top w:val="nil"/>
          <w:left w:val="nil"/>
          <w:bottom w:val="nil"/>
          <w:right w:val="nil"/>
          <w:between w:val="nil"/>
        </w:pBdr>
        <w:spacing w:line="360" w:lineRule="auto"/>
        <w:ind w:left="338" w:right="1176"/>
        <w:jc w:val="both"/>
        <w:rPr>
          <w:color w:val="000000" w:themeColor="text1"/>
        </w:rPr>
      </w:pPr>
      <w:r w:rsidRPr="004005E3">
        <w:rPr>
          <w:b/>
          <w:bCs/>
          <w:color w:val="000000" w:themeColor="text1"/>
        </w:rPr>
        <w:t xml:space="preserve">“Application for Extension of Time for Arrear Payment” </w:t>
      </w:r>
      <w:r w:rsidRPr="004005E3">
        <w:rPr>
          <w:color w:val="000000" w:themeColor="text1"/>
        </w:rPr>
        <w:t>is a discretionary extension of time for the payment of arrears for which a client may apply once an acknowledgement of debt form has been completed. For ease of administrative processes</w:t>
      </w:r>
      <w:sdt>
        <w:sdtPr>
          <w:rPr>
            <w:color w:val="000000" w:themeColor="text1"/>
          </w:rPr>
          <w:tag w:val="goog_rdk_10"/>
          <w:id w:val="-1602472583"/>
        </w:sdtPr>
        <w:sdtEndPr/>
        <w:sdtContent>
          <w:r w:rsidRPr="004005E3">
            <w:rPr>
              <w:color w:val="000000" w:themeColor="text1"/>
            </w:rPr>
            <w:t>,</w:t>
          </w:r>
        </w:sdtContent>
      </w:sdt>
      <w:r w:rsidRPr="004005E3">
        <w:rPr>
          <w:color w:val="000000" w:themeColor="text1"/>
        </w:rPr>
        <w:t xml:space="preserve"> a standard form must be completed</w:t>
      </w:r>
      <w:sdt>
        <w:sdtPr>
          <w:rPr>
            <w:color w:val="000000" w:themeColor="text1"/>
          </w:rPr>
          <w:tag w:val="goog_rdk_11"/>
          <w:id w:val="-1691245223"/>
        </w:sdtPr>
        <w:sdtEndPr/>
        <w:sdtContent>
          <w:r w:rsidRPr="004005E3">
            <w:rPr>
              <w:color w:val="000000" w:themeColor="text1"/>
            </w:rPr>
            <w:t>.</w:t>
          </w:r>
        </w:sdtContent>
      </w:sdt>
      <w:sdt>
        <w:sdtPr>
          <w:rPr>
            <w:color w:val="000000" w:themeColor="text1"/>
          </w:rPr>
          <w:tag w:val="goog_rdk_12"/>
          <w:id w:val="-1073519287"/>
          <w:showingPlcHdr/>
        </w:sdtPr>
        <w:sdtEndPr/>
        <w:sdtContent>
          <w:r w:rsidR="00B62098" w:rsidRPr="004005E3">
            <w:rPr>
              <w:color w:val="000000" w:themeColor="text1"/>
            </w:rPr>
            <w:t xml:space="preserve">     </w:t>
          </w:r>
        </w:sdtContent>
      </w:sdt>
    </w:p>
    <w:p w14:paraId="0000004D"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2DC2C69E" w14:textId="77777777" w:rsidR="00B62098" w:rsidRPr="004005E3" w:rsidRDefault="00AA649F" w:rsidP="00B62098">
      <w:pPr>
        <w:spacing w:line="360" w:lineRule="auto"/>
        <w:ind w:left="338" w:right="969"/>
        <w:jc w:val="both"/>
        <w:rPr>
          <w:color w:val="000000" w:themeColor="text1"/>
        </w:rPr>
      </w:pPr>
      <w:r w:rsidRPr="004005E3">
        <w:rPr>
          <w:b/>
          <w:bCs/>
          <w:color w:val="000000" w:themeColor="text1"/>
        </w:rPr>
        <w:t xml:space="preserve">“Application for services” </w:t>
      </w:r>
      <w:r w:rsidRPr="004005E3">
        <w:rPr>
          <w:color w:val="000000" w:themeColor="text1"/>
        </w:rPr>
        <w:t xml:space="preserve">means the process </w:t>
      </w:r>
      <w:sdt>
        <w:sdtPr>
          <w:rPr>
            <w:color w:val="000000" w:themeColor="text1"/>
          </w:rPr>
          <w:tag w:val="goog_rdk_13"/>
          <w:id w:val="1696833704"/>
        </w:sdtPr>
        <w:sdtEndPr/>
        <w:sdtContent>
          <w:r w:rsidRPr="004005E3">
            <w:rPr>
              <w:color w:val="000000" w:themeColor="text1"/>
            </w:rPr>
            <w:t xml:space="preserve">of </w:t>
          </w:r>
        </w:sdtContent>
      </w:sdt>
      <w:r w:rsidRPr="004005E3">
        <w:rPr>
          <w:color w:val="000000" w:themeColor="text1"/>
        </w:rPr>
        <w:t xml:space="preserve">opening an account for municipal services. </w:t>
      </w:r>
    </w:p>
    <w:p w14:paraId="0000004E" w14:textId="05DDEC66" w:rsidR="00D90518" w:rsidRPr="004005E3" w:rsidRDefault="00AA649F" w:rsidP="00B62098">
      <w:pPr>
        <w:spacing w:line="360" w:lineRule="auto"/>
        <w:ind w:left="338" w:right="969"/>
        <w:jc w:val="both"/>
        <w:rPr>
          <w:color w:val="000000" w:themeColor="text1"/>
        </w:rPr>
      </w:pPr>
      <w:r w:rsidRPr="004005E3">
        <w:rPr>
          <w:color w:val="000000" w:themeColor="text1"/>
        </w:rPr>
        <w:t>A prescribed form must be completed.</w:t>
      </w:r>
    </w:p>
    <w:p w14:paraId="0000004F" w14:textId="77777777" w:rsidR="00D90518" w:rsidRPr="004005E3" w:rsidRDefault="00D90518" w:rsidP="00B62098">
      <w:pPr>
        <w:pBdr>
          <w:top w:val="nil"/>
          <w:left w:val="nil"/>
          <w:bottom w:val="nil"/>
          <w:right w:val="nil"/>
          <w:between w:val="nil"/>
        </w:pBdr>
        <w:spacing w:before="39" w:line="360" w:lineRule="auto"/>
        <w:jc w:val="both"/>
        <w:rPr>
          <w:color w:val="000000" w:themeColor="text1"/>
        </w:rPr>
      </w:pPr>
    </w:p>
    <w:p w14:paraId="00000050" w14:textId="54F0E833" w:rsidR="00D90518" w:rsidRPr="004005E3" w:rsidRDefault="00AA649F" w:rsidP="00B62098">
      <w:pPr>
        <w:pBdr>
          <w:top w:val="nil"/>
          <w:left w:val="nil"/>
          <w:bottom w:val="nil"/>
          <w:right w:val="nil"/>
          <w:between w:val="nil"/>
        </w:pBdr>
        <w:spacing w:line="360" w:lineRule="auto"/>
        <w:ind w:left="338" w:right="1085"/>
        <w:jc w:val="both"/>
        <w:rPr>
          <w:color w:val="000000" w:themeColor="text1"/>
        </w:rPr>
      </w:pPr>
      <w:r w:rsidRPr="004005E3">
        <w:rPr>
          <w:color w:val="000000" w:themeColor="text1"/>
        </w:rPr>
        <w:t>"</w:t>
      </w:r>
      <w:r w:rsidRPr="004005E3">
        <w:rPr>
          <w:b/>
          <w:bCs/>
          <w:color w:val="000000" w:themeColor="text1"/>
        </w:rPr>
        <w:t>Arrangement</w:t>
      </w:r>
      <w:r w:rsidRPr="004005E3">
        <w:rPr>
          <w:color w:val="000000" w:themeColor="text1"/>
        </w:rPr>
        <w:t xml:space="preserve">" means a written agreement entered into between the Municipality and the customer where specific repayment parameters are agreed to. Such arrangement does not constitute a credit facility envisaged in terms of section 8(3) of the National Credit Act but is deemed to be </w:t>
      </w:r>
      <w:sdt>
        <w:sdtPr>
          <w:rPr>
            <w:color w:val="000000" w:themeColor="text1"/>
          </w:rPr>
          <w:tag w:val="goog_rdk_14"/>
          <w:id w:val="-1433834941"/>
        </w:sdtPr>
        <w:sdtEndPr/>
        <w:sdtContent>
          <w:r w:rsidRPr="004005E3">
            <w:rPr>
              <w:color w:val="000000" w:themeColor="text1"/>
            </w:rPr>
            <w:t xml:space="preserve">an </w:t>
          </w:r>
        </w:sdtContent>
      </w:sdt>
      <w:r w:rsidRPr="004005E3">
        <w:rPr>
          <w:color w:val="000000" w:themeColor="text1"/>
        </w:rPr>
        <w:t>Incidental Credit as envisaged in terms of section 4(6)(b) read with section 5(2) and (3) of the National Credit Act</w:t>
      </w:r>
      <w:sdt>
        <w:sdtPr>
          <w:rPr>
            <w:color w:val="000000" w:themeColor="text1"/>
          </w:rPr>
          <w:tag w:val="goog_rdk_15"/>
          <w:id w:val="1597498624"/>
        </w:sdtPr>
        <w:sdtEndPr/>
        <w:sdtContent>
          <w:r w:rsidRPr="004005E3">
            <w:rPr>
              <w:color w:val="000000" w:themeColor="text1"/>
            </w:rPr>
            <w:t>.</w:t>
          </w:r>
        </w:sdtContent>
      </w:sdt>
      <w:sdt>
        <w:sdtPr>
          <w:rPr>
            <w:color w:val="000000" w:themeColor="text1"/>
          </w:rPr>
          <w:tag w:val="goog_rdk_16"/>
          <w:id w:val="-942812579"/>
          <w:showingPlcHdr/>
        </w:sdtPr>
        <w:sdtEndPr/>
        <w:sdtContent>
          <w:r w:rsidR="00B62098" w:rsidRPr="004005E3">
            <w:rPr>
              <w:color w:val="000000" w:themeColor="text1"/>
            </w:rPr>
            <w:t xml:space="preserve">     </w:t>
          </w:r>
        </w:sdtContent>
      </w:sdt>
    </w:p>
    <w:p w14:paraId="00000051" w14:textId="77777777" w:rsidR="00D90518" w:rsidRPr="004005E3" w:rsidRDefault="00D90518" w:rsidP="00B62098">
      <w:pPr>
        <w:pBdr>
          <w:top w:val="nil"/>
          <w:left w:val="nil"/>
          <w:bottom w:val="nil"/>
          <w:right w:val="nil"/>
          <w:between w:val="nil"/>
        </w:pBdr>
        <w:spacing w:before="37" w:line="360" w:lineRule="auto"/>
        <w:jc w:val="both"/>
        <w:rPr>
          <w:color w:val="000000" w:themeColor="text1"/>
        </w:rPr>
      </w:pPr>
    </w:p>
    <w:p w14:paraId="00000052" w14:textId="3908C013" w:rsidR="00D90518" w:rsidRPr="004005E3" w:rsidRDefault="00AA649F" w:rsidP="00B62098">
      <w:pPr>
        <w:pBdr>
          <w:top w:val="nil"/>
          <w:left w:val="nil"/>
          <w:bottom w:val="nil"/>
          <w:right w:val="nil"/>
          <w:between w:val="nil"/>
        </w:pBdr>
        <w:spacing w:before="1" w:line="360" w:lineRule="auto"/>
        <w:ind w:left="338" w:right="1252"/>
        <w:jc w:val="both"/>
        <w:rPr>
          <w:color w:val="000000" w:themeColor="text1"/>
        </w:rPr>
      </w:pPr>
      <w:r w:rsidRPr="004005E3">
        <w:rPr>
          <w:color w:val="000000" w:themeColor="text1"/>
        </w:rPr>
        <w:t>"</w:t>
      </w:r>
      <w:r w:rsidRPr="004005E3">
        <w:rPr>
          <w:b/>
          <w:bCs/>
          <w:color w:val="000000" w:themeColor="text1"/>
        </w:rPr>
        <w:t>Arrears</w:t>
      </w:r>
      <w:r w:rsidRPr="004005E3">
        <w:rPr>
          <w:color w:val="000000" w:themeColor="text1"/>
        </w:rPr>
        <w:t>" means those rates and service charges that have not been paid by the due date and for which no arrangement has been made</w:t>
      </w:r>
      <w:sdt>
        <w:sdtPr>
          <w:rPr>
            <w:color w:val="000000" w:themeColor="text1"/>
          </w:rPr>
          <w:tag w:val="goog_rdk_17"/>
          <w:id w:val="178956170"/>
          <w:showingPlcHdr/>
        </w:sdtPr>
        <w:sdtEndPr/>
        <w:sdtContent>
          <w:r w:rsidR="00B62098" w:rsidRPr="004005E3">
            <w:rPr>
              <w:color w:val="000000" w:themeColor="text1"/>
            </w:rPr>
            <w:t xml:space="preserve">     </w:t>
          </w:r>
        </w:sdtContent>
      </w:sdt>
      <w:sdt>
        <w:sdtPr>
          <w:rPr>
            <w:color w:val="000000" w:themeColor="text1"/>
          </w:rPr>
          <w:tag w:val="goog_rdk_18"/>
          <w:id w:val="-209807498"/>
        </w:sdtPr>
        <w:sdtEndPr/>
        <w:sdtContent>
          <w:r w:rsidRPr="004005E3">
            <w:rPr>
              <w:color w:val="000000" w:themeColor="text1"/>
            </w:rPr>
            <w:t>.</w:t>
          </w:r>
        </w:sdtContent>
      </w:sdt>
    </w:p>
    <w:p w14:paraId="00000053"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054" w14:textId="1FBD60B0" w:rsidR="00D90518" w:rsidRPr="004005E3" w:rsidRDefault="00AA649F" w:rsidP="00B62098">
      <w:pPr>
        <w:pBdr>
          <w:top w:val="nil"/>
          <w:left w:val="nil"/>
          <w:bottom w:val="nil"/>
          <w:right w:val="nil"/>
          <w:between w:val="nil"/>
        </w:pBdr>
        <w:spacing w:line="360" w:lineRule="auto"/>
        <w:ind w:left="338" w:right="1143"/>
        <w:jc w:val="both"/>
        <w:rPr>
          <w:color w:val="000000" w:themeColor="text1"/>
        </w:rPr>
      </w:pPr>
      <w:r w:rsidRPr="004005E3">
        <w:rPr>
          <w:color w:val="000000" w:themeColor="text1"/>
        </w:rPr>
        <w:t>"</w:t>
      </w:r>
      <w:r w:rsidRPr="004005E3">
        <w:rPr>
          <w:b/>
          <w:bCs/>
          <w:color w:val="000000" w:themeColor="text1"/>
        </w:rPr>
        <w:t>Authorised Representative</w:t>
      </w:r>
      <w:r w:rsidRPr="004005E3">
        <w:rPr>
          <w:color w:val="000000" w:themeColor="text1"/>
        </w:rPr>
        <w:t xml:space="preserve">" means a person or instance legally appointed by the Municipality to act or to fulfill a duty on its </w:t>
      </w:r>
      <w:sdt>
        <w:sdtPr>
          <w:rPr>
            <w:color w:val="000000" w:themeColor="text1"/>
          </w:rPr>
          <w:tag w:val="goog_rdk_19"/>
          <w:id w:val="-131017282"/>
          <w:showingPlcHdr/>
        </w:sdtPr>
        <w:sdtEndPr/>
        <w:sdtContent>
          <w:r w:rsidR="00B62098" w:rsidRPr="004005E3">
            <w:rPr>
              <w:color w:val="000000" w:themeColor="text1"/>
            </w:rPr>
            <w:t xml:space="preserve">     </w:t>
          </w:r>
        </w:sdtContent>
      </w:sdt>
      <w:sdt>
        <w:sdtPr>
          <w:rPr>
            <w:color w:val="000000" w:themeColor="text1"/>
          </w:rPr>
          <w:tag w:val="goog_rdk_20"/>
          <w:id w:val="2084273016"/>
        </w:sdtPr>
        <w:sdtEndPr/>
        <w:sdtContent>
          <w:r w:rsidRPr="004005E3">
            <w:rPr>
              <w:color w:val="000000" w:themeColor="text1"/>
            </w:rPr>
            <w:t xml:space="preserve"> behalf.</w:t>
          </w:r>
        </w:sdtContent>
      </w:sdt>
    </w:p>
    <w:p w14:paraId="00000055" w14:textId="77777777" w:rsidR="00D90518" w:rsidRPr="004005E3" w:rsidRDefault="00D90518" w:rsidP="00B62098">
      <w:pPr>
        <w:pBdr>
          <w:top w:val="nil"/>
          <w:left w:val="nil"/>
          <w:bottom w:val="nil"/>
          <w:right w:val="nil"/>
          <w:between w:val="nil"/>
        </w:pBdr>
        <w:spacing w:before="37" w:line="360" w:lineRule="auto"/>
        <w:jc w:val="both"/>
        <w:rPr>
          <w:color w:val="000000" w:themeColor="text1"/>
        </w:rPr>
      </w:pPr>
    </w:p>
    <w:p w14:paraId="00000056" w14:textId="56476871" w:rsidR="00D90518" w:rsidRPr="004005E3" w:rsidRDefault="00AA649F" w:rsidP="00B62098">
      <w:pPr>
        <w:pBdr>
          <w:top w:val="nil"/>
          <w:left w:val="nil"/>
          <w:bottom w:val="nil"/>
          <w:right w:val="nil"/>
          <w:between w:val="nil"/>
        </w:pBdr>
        <w:spacing w:line="360" w:lineRule="auto"/>
        <w:ind w:left="338" w:right="969"/>
        <w:jc w:val="both"/>
        <w:rPr>
          <w:color w:val="000000" w:themeColor="text1"/>
        </w:rPr>
      </w:pPr>
      <w:r w:rsidRPr="004005E3">
        <w:rPr>
          <w:color w:val="000000" w:themeColor="text1"/>
        </w:rPr>
        <w:t>“</w:t>
      </w:r>
      <w:r w:rsidRPr="004005E3">
        <w:rPr>
          <w:b/>
          <w:bCs/>
          <w:color w:val="000000" w:themeColor="text1"/>
        </w:rPr>
        <w:t>Basic Municipal Services</w:t>
      </w:r>
      <w:r w:rsidRPr="004005E3">
        <w:rPr>
          <w:color w:val="000000" w:themeColor="text1"/>
        </w:rPr>
        <w:t xml:space="preserve">” shall mean a municipal service necessary to ensure an acceptable </w:t>
      </w:r>
      <w:r w:rsidRPr="004005E3">
        <w:rPr>
          <w:color w:val="000000" w:themeColor="text1"/>
        </w:rPr>
        <w:lastRenderedPageBreak/>
        <w:t>and reasonable quality of life, which service</w:t>
      </w:r>
      <w:sdt>
        <w:sdtPr>
          <w:rPr>
            <w:color w:val="000000" w:themeColor="text1"/>
          </w:rPr>
          <w:tag w:val="goog_rdk_21"/>
          <w:id w:val="829701107"/>
          <w:showingPlcHdr/>
        </w:sdtPr>
        <w:sdtEndPr/>
        <w:sdtContent>
          <w:r w:rsidR="00B62098" w:rsidRPr="004005E3">
            <w:rPr>
              <w:color w:val="000000" w:themeColor="text1"/>
            </w:rPr>
            <w:t xml:space="preserve">     </w:t>
          </w:r>
        </w:sdtContent>
      </w:sdt>
      <w:sdt>
        <w:sdtPr>
          <w:rPr>
            <w:color w:val="000000" w:themeColor="text1"/>
          </w:rPr>
          <w:tag w:val="goog_rdk_22"/>
          <w:id w:val="1015174610"/>
        </w:sdtPr>
        <w:sdtEndPr/>
        <w:sdtContent>
          <w:r w:rsidRPr="004005E3">
            <w:rPr>
              <w:color w:val="000000" w:themeColor="text1"/>
            </w:rPr>
            <w:t>,</w:t>
          </w:r>
        </w:sdtContent>
      </w:sdt>
      <w:r w:rsidRPr="004005E3">
        <w:rPr>
          <w:color w:val="000000" w:themeColor="text1"/>
        </w:rPr>
        <w:t xml:space="preserve"> if not provided</w:t>
      </w:r>
      <w:sdt>
        <w:sdtPr>
          <w:rPr>
            <w:color w:val="000000" w:themeColor="text1"/>
          </w:rPr>
          <w:tag w:val="goog_rdk_23"/>
          <w:id w:val="-729342042"/>
          <w:showingPlcHdr/>
        </w:sdtPr>
        <w:sdtEndPr/>
        <w:sdtContent>
          <w:r w:rsidR="00B62098" w:rsidRPr="004005E3">
            <w:rPr>
              <w:color w:val="000000" w:themeColor="text1"/>
            </w:rPr>
            <w:t xml:space="preserve">     </w:t>
          </w:r>
        </w:sdtContent>
      </w:sdt>
      <w:sdt>
        <w:sdtPr>
          <w:rPr>
            <w:color w:val="000000" w:themeColor="text1"/>
          </w:rPr>
          <w:tag w:val="goog_rdk_24"/>
          <w:id w:val="345646909"/>
        </w:sdtPr>
        <w:sdtEndPr/>
        <w:sdtContent>
          <w:r w:rsidRPr="004005E3">
            <w:rPr>
              <w:color w:val="000000" w:themeColor="text1"/>
            </w:rPr>
            <w:t>,</w:t>
          </w:r>
        </w:sdtContent>
      </w:sdt>
      <w:r w:rsidRPr="004005E3">
        <w:rPr>
          <w:color w:val="000000" w:themeColor="text1"/>
        </w:rPr>
        <w:t xml:space="preserve"> would endanger public health or safety or the environment</w:t>
      </w:r>
      <w:sdt>
        <w:sdtPr>
          <w:rPr>
            <w:color w:val="000000" w:themeColor="text1"/>
          </w:rPr>
          <w:tag w:val="goog_rdk_25"/>
          <w:id w:val="1670070145"/>
        </w:sdtPr>
        <w:sdtEndPr/>
        <w:sdtContent>
          <w:r w:rsidRPr="004005E3">
            <w:rPr>
              <w:color w:val="000000" w:themeColor="text1"/>
            </w:rPr>
            <w:t>.</w:t>
          </w:r>
        </w:sdtContent>
      </w:sdt>
      <w:sdt>
        <w:sdtPr>
          <w:rPr>
            <w:color w:val="000000" w:themeColor="text1"/>
          </w:rPr>
          <w:tag w:val="goog_rdk_26"/>
          <w:id w:val="127665245"/>
          <w:showingPlcHdr/>
        </w:sdtPr>
        <w:sdtEndPr/>
        <w:sdtContent>
          <w:r w:rsidR="00B62098" w:rsidRPr="004005E3">
            <w:rPr>
              <w:color w:val="000000" w:themeColor="text1"/>
            </w:rPr>
            <w:t xml:space="preserve">     </w:t>
          </w:r>
        </w:sdtContent>
      </w:sdt>
    </w:p>
    <w:p w14:paraId="00000057"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058" w14:textId="0C7EADE4" w:rsidR="00D90518" w:rsidRPr="004005E3" w:rsidRDefault="00AA649F" w:rsidP="00B62098">
      <w:pPr>
        <w:pBdr>
          <w:top w:val="nil"/>
          <w:left w:val="nil"/>
          <w:bottom w:val="nil"/>
          <w:right w:val="nil"/>
          <w:between w:val="nil"/>
        </w:pBdr>
        <w:spacing w:before="1" w:line="360" w:lineRule="auto"/>
        <w:ind w:left="338" w:right="969"/>
        <w:jc w:val="both"/>
        <w:rPr>
          <w:color w:val="000000" w:themeColor="text1"/>
        </w:rPr>
        <w:sectPr w:rsidR="00D90518" w:rsidRPr="004005E3" w:rsidSect="00137735">
          <w:pgSz w:w="12240" w:h="15840"/>
          <w:pgMar w:top="1200" w:right="360" w:bottom="1280" w:left="1080" w:header="0" w:footer="1134" w:gutter="0"/>
          <w:cols w:space="720"/>
          <w:docGrid w:linePitch="299"/>
        </w:sectPr>
      </w:pPr>
      <w:r w:rsidRPr="004005E3">
        <w:rPr>
          <w:color w:val="000000" w:themeColor="text1"/>
        </w:rPr>
        <w:t>"</w:t>
      </w:r>
      <w:r w:rsidRPr="004005E3">
        <w:rPr>
          <w:b/>
          <w:bCs/>
          <w:color w:val="000000" w:themeColor="text1"/>
        </w:rPr>
        <w:t>Billing Date</w:t>
      </w:r>
      <w:r w:rsidRPr="004005E3">
        <w:rPr>
          <w:color w:val="000000" w:themeColor="text1"/>
        </w:rPr>
        <w:t>" means the date upon which the monthly statement is generated</w:t>
      </w:r>
      <w:sdt>
        <w:sdtPr>
          <w:rPr>
            <w:color w:val="000000" w:themeColor="text1"/>
          </w:rPr>
          <w:tag w:val="goog_rdk_27"/>
          <w:id w:val="-1642893045"/>
        </w:sdtPr>
        <w:sdtEndPr/>
        <w:sdtContent>
          <w:r w:rsidRPr="004005E3">
            <w:rPr>
              <w:color w:val="000000" w:themeColor="text1"/>
            </w:rPr>
            <w:t>,</w:t>
          </w:r>
        </w:sdtContent>
      </w:sdt>
      <w:r w:rsidRPr="004005E3">
        <w:rPr>
          <w:color w:val="000000" w:themeColor="text1"/>
        </w:rPr>
        <w:t xml:space="preserve"> and charges </w:t>
      </w:r>
      <w:sdt>
        <w:sdtPr>
          <w:rPr>
            <w:color w:val="000000" w:themeColor="text1"/>
          </w:rPr>
          <w:tag w:val="goog_rdk_28"/>
          <w:id w:val="1477849212"/>
        </w:sdtPr>
        <w:sdtEndPr/>
        <w:sdtContent>
          <w:r w:rsidRPr="004005E3">
            <w:rPr>
              <w:color w:val="000000" w:themeColor="text1"/>
            </w:rPr>
            <w:t xml:space="preserve">are </w:t>
          </w:r>
        </w:sdtContent>
      </w:sdt>
      <w:r w:rsidRPr="004005E3">
        <w:rPr>
          <w:color w:val="000000" w:themeColor="text1"/>
        </w:rPr>
        <w:t>debited to the customer's account</w:t>
      </w:r>
      <w:sdt>
        <w:sdtPr>
          <w:rPr>
            <w:color w:val="000000" w:themeColor="text1"/>
          </w:rPr>
          <w:tag w:val="goog_rdk_29"/>
          <w:id w:val="780552785"/>
        </w:sdtPr>
        <w:sdtEndPr/>
        <w:sdtContent>
          <w:r w:rsidRPr="004005E3">
            <w:rPr>
              <w:color w:val="000000" w:themeColor="text1"/>
            </w:rPr>
            <w:t>.</w:t>
          </w:r>
        </w:sdtContent>
      </w:sdt>
      <w:sdt>
        <w:sdtPr>
          <w:rPr>
            <w:color w:val="000000" w:themeColor="text1"/>
          </w:rPr>
          <w:tag w:val="goog_rdk_30"/>
          <w:id w:val="1538717412"/>
          <w:showingPlcHdr/>
        </w:sdtPr>
        <w:sdtEndPr/>
        <w:sdtContent>
          <w:r w:rsidR="00B62098" w:rsidRPr="004005E3">
            <w:rPr>
              <w:color w:val="000000" w:themeColor="text1"/>
            </w:rPr>
            <w:t xml:space="preserve">     </w:t>
          </w:r>
        </w:sdtContent>
      </w:sdt>
    </w:p>
    <w:sdt>
      <w:sdtPr>
        <w:rPr>
          <w:color w:val="000000" w:themeColor="text1"/>
        </w:rPr>
        <w:tag w:val="goog_rdk_34"/>
        <w:id w:val="996996044"/>
      </w:sdtPr>
      <w:sdtEndPr/>
      <w:sdtContent>
        <w:p w14:paraId="00000059" w14:textId="691C9462" w:rsidR="00D90518" w:rsidRPr="004005E3" w:rsidRDefault="00AA649F" w:rsidP="00B62098">
          <w:pPr>
            <w:spacing w:before="77" w:line="360" w:lineRule="auto"/>
            <w:ind w:left="338"/>
            <w:jc w:val="both"/>
            <w:rPr>
              <w:color w:val="000000" w:themeColor="text1"/>
            </w:rPr>
          </w:pPr>
          <w:r w:rsidRPr="004005E3">
            <w:rPr>
              <w:color w:val="000000" w:themeColor="text1"/>
            </w:rPr>
            <w:t>“</w:t>
          </w:r>
          <w:r w:rsidRPr="004005E3">
            <w:rPr>
              <w:b/>
              <w:bCs/>
              <w:color w:val="000000" w:themeColor="text1"/>
            </w:rPr>
            <w:t>Business and Commercial Property</w:t>
          </w:r>
          <w:r w:rsidRPr="004005E3">
            <w:rPr>
              <w:color w:val="000000" w:themeColor="text1"/>
            </w:rPr>
            <w:t>” means - property used for the activity of buying, selling</w:t>
          </w:r>
          <w:sdt>
            <w:sdtPr>
              <w:rPr>
                <w:color w:val="000000" w:themeColor="text1"/>
              </w:rPr>
              <w:tag w:val="goog_rdk_31"/>
              <w:id w:val="792433044"/>
            </w:sdtPr>
            <w:sdtEndPr/>
            <w:sdtContent>
              <w:r w:rsidRPr="004005E3">
                <w:rPr>
                  <w:color w:val="000000" w:themeColor="text1"/>
                </w:rPr>
                <w:t>,</w:t>
              </w:r>
            </w:sdtContent>
          </w:sdt>
          <w:r w:rsidRPr="004005E3">
            <w:rPr>
              <w:color w:val="000000" w:themeColor="text1"/>
            </w:rPr>
            <w:t xml:space="preserve"> or trading in commodities or services and includes any office or other accommodation on the same property, the use of which is incidental to such activity; or property on which the administration of the business of private or public entities </w:t>
          </w:r>
          <w:sdt>
            <w:sdtPr>
              <w:rPr>
                <w:color w:val="000000" w:themeColor="text1"/>
              </w:rPr>
              <w:tag w:val="goog_rdk_32"/>
              <w:id w:val="1311906650"/>
              <w:showingPlcHdr/>
            </w:sdtPr>
            <w:sdtEndPr/>
            <w:sdtContent>
              <w:r w:rsidR="003602D3" w:rsidRPr="004005E3">
                <w:rPr>
                  <w:color w:val="000000" w:themeColor="text1"/>
                </w:rPr>
                <w:t xml:space="preserve">     </w:t>
              </w:r>
            </w:sdtContent>
          </w:sdt>
          <w:sdt>
            <w:sdtPr>
              <w:rPr>
                <w:color w:val="000000" w:themeColor="text1"/>
              </w:rPr>
              <w:tag w:val="goog_rdk_33"/>
              <w:id w:val="-1602919518"/>
            </w:sdtPr>
            <w:sdtEndPr/>
            <w:sdtContent>
              <w:r w:rsidRPr="004005E3">
                <w:rPr>
                  <w:color w:val="000000" w:themeColor="text1"/>
                </w:rPr>
                <w:t xml:space="preserve">takes </w:t>
              </w:r>
            </w:sdtContent>
          </w:sdt>
          <w:r w:rsidRPr="004005E3">
            <w:rPr>
              <w:color w:val="000000" w:themeColor="text1"/>
            </w:rPr>
            <w:t>place.</w:t>
          </w:r>
        </w:p>
      </w:sdtContent>
    </w:sdt>
    <w:p w14:paraId="0000005A"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05B" w14:textId="58BAB793" w:rsidR="00D90518" w:rsidRPr="004005E3" w:rsidRDefault="00AA649F" w:rsidP="00B62098">
      <w:pPr>
        <w:pBdr>
          <w:top w:val="nil"/>
          <w:left w:val="nil"/>
          <w:bottom w:val="nil"/>
          <w:right w:val="nil"/>
          <w:between w:val="nil"/>
        </w:pBdr>
        <w:spacing w:line="360" w:lineRule="auto"/>
        <w:ind w:left="338" w:right="969"/>
        <w:jc w:val="both"/>
        <w:rPr>
          <w:color w:val="000000" w:themeColor="text1"/>
        </w:rPr>
      </w:pPr>
      <w:r w:rsidRPr="004005E3">
        <w:rPr>
          <w:color w:val="000000" w:themeColor="text1"/>
        </w:rPr>
        <w:t>“</w:t>
      </w:r>
      <w:r w:rsidRPr="004005E3">
        <w:rPr>
          <w:b/>
          <w:bCs/>
          <w:color w:val="000000" w:themeColor="text1"/>
        </w:rPr>
        <w:t>By-law</w:t>
      </w:r>
      <w:r w:rsidRPr="004005E3">
        <w:rPr>
          <w:color w:val="000000" w:themeColor="text1"/>
        </w:rPr>
        <w:t>” shall mean legislation passed by the council of the Municipality, and which shall be binding on the Municipality and on the persons and institutions to which it applies</w:t>
      </w:r>
      <w:sdt>
        <w:sdtPr>
          <w:rPr>
            <w:color w:val="000000" w:themeColor="text1"/>
          </w:rPr>
          <w:tag w:val="goog_rdk_35"/>
          <w:id w:val="-1527692388"/>
        </w:sdtPr>
        <w:sdtEndPr/>
        <w:sdtContent>
          <w:r w:rsidRPr="004005E3">
            <w:rPr>
              <w:color w:val="000000" w:themeColor="text1"/>
            </w:rPr>
            <w:t>.</w:t>
          </w:r>
        </w:sdtContent>
      </w:sdt>
      <w:sdt>
        <w:sdtPr>
          <w:rPr>
            <w:color w:val="000000" w:themeColor="text1"/>
          </w:rPr>
          <w:tag w:val="goog_rdk_36"/>
          <w:id w:val="-2060813035"/>
          <w:showingPlcHdr/>
        </w:sdtPr>
        <w:sdtEndPr/>
        <w:sdtContent>
          <w:r w:rsidR="00B62098" w:rsidRPr="004005E3">
            <w:rPr>
              <w:color w:val="000000" w:themeColor="text1"/>
            </w:rPr>
            <w:t xml:space="preserve">     </w:t>
          </w:r>
        </w:sdtContent>
      </w:sdt>
    </w:p>
    <w:p w14:paraId="0000005C" w14:textId="77777777" w:rsidR="00D90518" w:rsidRPr="004005E3" w:rsidRDefault="00D90518" w:rsidP="00B62098">
      <w:pPr>
        <w:pBdr>
          <w:top w:val="nil"/>
          <w:left w:val="nil"/>
          <w:bottom w:val="nil"/>
          <w:right w:val="nil"/>
          <w:between w:val="nil"/>
        </w:pBdr>
        <w:spacing w:before="39" w:line="360" w:lineRule="auto"/>
        <w:jc w:val="both"/>
        <w:rPr>
          <w:color w:val="000000" w:themeColor="text1"/>
        </w:rPr>
      </w:pPr>
    </w:p>
    <w:p w14:paraId="0000005D" w14:textId="77777777" w:rsidR="00D90518" w:rsidRPr="004005E3" w:rsidRDefault="00AA649F" w:rsidP="00B62098">
      <w:pPr>
        <w:pBdr>
          <w:top w:val="nil"/>
          <w:left w:val="nil"/>
          <w:bottom w:val="nil"/>
          <w:right w:val="nil"/>
          <w:between w:val="nil"/>
        </w:pBdr>
        <w:spacing w:line="360" w:lineRule="auto"/>
        <w:ind w:left="338" w:right="969"/>
        <w:jc w:val="both"/>
        <w:rPr>
          <w:color w:val="000000" w:themeColor="text1"/>
        </w:rPr>
      </w:pPr>
      <w:r w:rsidRPr="004005E3">
        <w:rPr>
          <w:b/>
          <w:bCs/>
          <w:color w:val="000000" w:themeColor="text1"/>
        </w:rPr>
        <w:t xml:space="preserve">“Chief Financial Officer” </w:t>
      </w:r>
      <w:r w:rsidRPr="004005E3">
        <w:rPr>
          <w:color w:val="000000" w:themeColor="text1"/>
        </w:rPr>
        <w:t>means such municipal official appointed in terms of section 57 of the Municipal Systems Act, 2000</w:t>
      </w:r>
      <w:sdt>
        <w:sdtPr>
          <w:rPr>
            <w:color w:val="000000" w:themeColor="text1"/>
          </w:rPr>
          <w:tag w:val="goog_rdk_37"/>
          <w:id w:val="2111606024"/>
        </w:sdtPr>
        <w:sdtEndPr/>
        <w:sdtContent>
          <w:r w:rsidRPr="004005E3">
            <w:rPr>
              <w:color w:val="000000" w:themeColor="text1"/>
            </w:rPr>
            <w:t>,</w:t>
          </w:r>
        </w:sdtContent>
      </w:sdt>
      <w:r w:rsidRPr="004005E3">
        <w:rPr>
          <w:color w:val="000000" w:themeColor="text1"/>
        </w:rPr>
        <w:t xml:space="preserve"> and administratively in charge of the budget and treasury office, or his or her nominee;</w:t>
      </w:r>
    </w:p>
    <w:p w14:paraId="0000005E" w14:textId="77777777" w:rsidR="00D90518" w:rsidRPr="004005E3" w:rsidRDefault="00D90518" w:rsidP="00B62098">
      <w:pPr>
        <w:pBdr>
          <w:top w:val="nil"/>
          <w:left w:val="nil"/>
          <w:bottom w:val="nil"/>
          <w:right w:val="nil"/>
          <w:between w:val="nil"/>
        </w:pBdr>
        <w:spacing w:before="39" w:line="360" w:lineRule="auto"/>
        <w:jc w:val="both"/>
        <w:rPr>
          <w:color w:val="000000" w:themeColor="text1"/>
        </w:rPr>
      </w:pPr>
    </w:p>
    <w:p w14:paraId="0000005F" w14:textId="0E216E87" w:rsidR="00D90518" w:rsidRPr="004005E3" w:rsidRDefault="00AA649F" w:rsidP="00B62098">
      <w:pPr>
        <w:pBdr>
          <w:top w:val="nil"/>
          <w:left w:val="nil"/>
          <w:bottom w:val="nil"/>
          <w:right w:val="nil"/>
          <w:between w:val="nil"/>
        </w:pBdr>
        <w:spacing w:line="360" w:lineRule="auto"/>
        <w:ind w:left="338" w:right="1085"/>
        <w:jc w:val="both"/>
        <w:rPr>
          <w:color w:val="000000" w:themeColor="text1"/>
        </w:rPr>
      </w:pPr>
      <w:r w:rsidRPr="004005E3">
        <w:rPr>
          <w:b/>
          <w:bCs/>
          <w:color w:val="000000" w:themeColor="text1"/>
        </w:rPr>
        <w:t xml:space="preserve">“Client”, “Customer” </w:t>
      </w:r>
      <w:r w:rsidRPr="004005E3">
        <w:rPr>
          <w:color w:val="000000" w:themeColor="text1"/>
        </w:rPr>
        <w:t xml:space="preserve">or </w:t>
      </w:r>
      <w:r w:rsidRPr="004005E3">
        <w:rPr>
          <w:b/>
          <w:bCs/>
          <w:color w:val="000000" w:themeColor="text1"/>
        </w:rPr>
        <w:t xml:space="preserve">“Consumer” </w:t>
      </w:r>
      <w:r w:rsidRPr="004005E3">
        <w:rPr>
          <w:color w:val="000000" w:themeColor="text1"/>
        </w:rPr>
        <w:t>means the owner or occupier of property or premises who is liable to the Municipality for payment of a municipal account or part thereof</w:t>
      </w:r>
      <w:sdt>
        <w:sdtPr>
          <w:rPr>
            <w:color w:val="000000" w:themeColor="text1"/>
          </w:rPr>
          <w:tag w:val="goog_rdk_38"/>
          <w:id w:val="-2110651448"/>
        </w:sdtPr>
        <w:sdtEndPr/>
        <w:sdtContent>
          <w:r w:rsidRPr="004005E3">
            <w:rPr>
              <w:color w:val="000000" w:themeColor="text1"/>
            </w:rPr>
            <w:t>.</w:t>
          </w:r>
        </w:sdtContent>
      </w:sdt>
      <w:sdt>
        <w:sdtPr>
          <w:rPr>
            <w:color w:val="000000" w:themeColor="text1"/>
          </w:rPr>
          <w:tag w:val="goog_rdk_39"/>
          <w:id w:val="1002108551"/>
          <w:showingPlcHdr/>
        </w:sdtPr>
        <w:sdtEndPr/>
        <w:sdtContent>
          <w:r w:rsidR="00B62098" w:rsidRPr="004005E3">
            <w:rPr>
              <w:color w:val="000000" w:themeColor="text1"/>
            </w:rPr>
            <w:t xml:space="preserve">     </w:t>
          </w:r>
        </w:sdtContent>
      </w:sdt>
    </w:p>
    <w:p w14:paraId="00000060" w14:textId="77777777" w:rsidR="00D90518" w:rsidRPr="004005E3" w:rsidRDefault="00D90518" w:rsidP="00B62098">
      <w:pPr>
        <w:pBdr>
          <w:top w:val="nil"/>
          <w:left w:val="nil"/>
          <w:bottom w:val="nil"/>
          <w:right w:val="nil"/>
          <w:between w:val="nil"/>
        </w:pBdr>
        <w:spacing w:before="36" w:line="360" w:lineRule="auto"/>
        <w:jc w:val="both"/>
        <w:rPr>
          <w:color w:val="000000" w:themeColor="text1"/>
        </w:rPr>
      </w:pPr>
    </w:p>
    <w:p w14:paraId="00000061" w14:textId="3399E8A4" w:rsidR="00D90518" w:rsidRPr="004005E3" w:rsidRDefault="00AA649F" w:rsidP="00B62098">
      <w:pPr>
        <w:pBdr>
          <w:top w:val="nil"/>
          <w:left w:val="nil"/>
          <w:bottom w:val="nil"/>
          <w:right w:val="nil"/>
          <w:between w:val="nil"/>
        </w:pBdr>
        <w:spacing w:line="360" w:lineRule="auto"/>
        <w:ind w:left="338" w:right="1085"/>
        <w:jc w:val="both"/>
        <w:rPr>
          <w:color w:val="000000" w:themeColor="text1"/>
        </w:rPr>
      </w:pPr>
      <w:r w:rsidRPr="004005E3">
        <w:rPr>
          <w:b/>
          <w:bCs/>
          <w:color w:val="000000" w:themeColor="text1"/>
        </w:rPr>
        <w:t xml:space="preserve">“Consumer Deposit” or “Deposit” </w:t>
      </w:r>
      <w:r w:rsidRPr="004005E3">
        <w:rPr>
          <w:color w:val="000000" w:themeColor="text1"/>
        </w:rPr>
        <w:t xml:space="preserve">is an amount paid by </w:t>
      </w:r>
      <w:sdt>
        <w:sdtPr>
          <w:rPr>
            <w:color w:val="000000" w:themeColor="text1"/>
          </w:rPr>
          <w:tag w:val="goog_rdk_40"/>
          <w:id w:val="25178333"/>
        </w:sdtPr>
        <w:sdtEndPr/>
        <w:sdtContent>
          <w:r w:rsidRPr="004005E3">
            <w:rPr>
              <w:color w:val="000000" w:themeColor="text1"/>
            </w:rPr>
            <w:t xml:space="preserve">a </w:t>
          </w:r>
        </w:sdtContent>
      </w:sdt>
      <w:r w:rsidRPr="004005E3">
        <w:rPr>
          <w:color w:val="000000" w:themeColor="text1"/>
        </w:rPr>
        <w:t>customer</w:t>
      </w:r>
      <w:sdt>
        <w:sdtPr>
          <w:rPr>
            <w:color w:val="000000" w:themeColor="text1"/>
          </w:rPr>
          <w:tag w:val="goog_rdk_41"/>
          <w:id w:val="1468341675"/>
          <w:showingPlcHdr/>
        </w:sdtPr>
        <w:sdtEndPr/>
        <w:sdtContent>
          <w:r w:rsidR="00B62098" w:rsidRPr="004005E3">
            <w:rPr>
              <w:color w:val="000000" w:themeColor="text1"/>
            </w:rPr>
            <w:t xml:space="preserve">     </w:t>
          </w:r>
        </w:sdtContent>
      </w:sdt>
      <w:r w:rsidRPr="004005E3">
        <w:rPr>
          <w:color w:val="000000" w:themeColor="text1"/>
        </w:rPr>
        <w:t xml:space="preserve"> to be held by the municipality as security for the consumption of services. This consumer deposit will remain in place from the opening of an account until closure or termination of the account. It will be refunded on termination</w:t>
      </w:r>
      <w:sdt>
        <w:sdtPr>
          <w:rPr>
            <w:color w:val="000000" w:themeColor="text1"/>
          </w:rPr>
          <w:tag w:val="goog_rdk_42"/>
          <w:id w:val="-189034749"/>
        </w:sdtPr>
        <w:sdtEndPr/>
        <w:sdtContent>
          <w:r w:rsidRPr="004005E3">
            <w:rPr>
              <w:color w:val="000000" w:themeColor="text1"/>
            </w:rPr>
            <w:t>,</w:t>
          </w:r>
        </w:sdtContent>
      </w:sdt>
      <w:r w:rsidRPr="004005E3">
        <w:rPr>
          <w:color w:val="000000" w:themeColor="text1"/>
        </w:rPr>
        <w:t xml:space="preserve"> provided that the customer does not owe the municipality any debt on the said account or other accounts.</w:t>
      </w:r>
    </w:p>
    <w:p w14:paraId="00000062" w14:textId="77777777" w:rsidR="00D90518" w:rsidRPr="004005E3" w:rsidRDefault="00D90518" w:rsidP="00B62098">
      <w:pPr>
        <w:pBdr>
          <w:top w:val="nil"/>
          <w:left w:val="nil"/>
          <w:bottom w:val="nil"/>
          <w:right w:val="nil"/>
          <w:between w:val="nil"/>
        </w:pBdr>
        <w:spacing w:before="39" w:line="360" w:lineRule="auto"/>
        <w:jc w:val="both"/>
        <w:rPr>
          <w:color w:val="000000" w:themeColor="text1"/>
        </w:rPr>
      </w:pPr>
    </w:p>
    <w:p w14:paraId="00000063" w14:textId="327EACE0" w:rsidR="00D90518" w:rsidRPr="004005E3" w:rsidRDefault="00AA649F" w:rsidP="00B62098">
      <w:pPr>
        <w:pBdr>
          <w:top w:val="nil"/>
          <w:left w:val="nil"/>
          <w:bottom w:val="nil"/>
          <w:right w:val="nil"/>
          <w:between w:val="nil"/>
        </w:pBdr>
        <w:spacing w:before="1" w:line="360" w:lineRule="auto"/>
        <w:ind w:left="338" w:right="1085"/>
        <w:jc w:val="both"/>
        <w:rPr>
          <w:color w:val="000000" w:themeColor="text1"/>
        </w:rPr>
      </w:pPr>
      <w:r w:rsidRPr="004005E3">
        <w:rPr>
          <w:b/>
          <w:bCs/>
          <w:color w:val="000000" w:themeColor="text1"/>
        </w:rPr>
        <w:t xml:space="preserve">“Council” </w:t>
      </w:r>
      <w:r w:rsidRPr="004005E3">
        <w:rPr>
          <w:color w:val="000000" w:themeColor="text1"/>
        </w:rPr>
        <w:t>means the Municipal Council of the Greater Tzaneen Municipality in terms of section 18 of the Municipal Structures Act, 1998</w:t>
      </w:r>
      <w:sdt>
        <w:sdtPr>
          <w:rPr>
            <w:color w:val="000000" w:themeColor="text1"/>
          </w:rPr>
          <w:tag w:val="goog_rdk_43"/>
          <w:id w:val="-2127541341"/>
        </w:sdtPr>
        <w:sdtEndPr/>
        <w:sdtContent>
          <w:r w:rsidRPr="004005E3">
            <w:rPr>
              <w:color w:val="000000" w:themeColor="text1"/>
            </w:rPr>
            <w:t>,</w:t>
          </w:r>
        </w:sdtContent>
      </w:sdt>
      <w:r w:rsidRPr="004005E3">
        <w:rPr>
          <w:color w:val="000000" w:themeColor="text1"/>
        </w:rPr>
        <w:t xml:space="preserve"> as amended and or section 157(1) of the Constitution</w:t>
      </w:r>
      <w:sdt>
        <w:sdtPr>
          <w:rPr>
            <w:color w:val="000000" w:themeColor="text1"/>
          </w:rPr>
          <w:tag w:val="goog_rdk_44"/>
          <w:id w:val="1461903257"/>
        </w:sdtPr>
        <w:sdtEndPr/>
        <w:sdtContent>
          <w:r w:rsidRPr="004005E3">
            <w:rPr>
              <w:color w:val="000000" w:themeColor="text1"/>
            </w:rPr>
            <w:t>.</w:t>
          </w:r>
        </w:sdtContent>
      </w:sdt>
      <w:sdt>
        <w:sdtPr>
          <w:rPr>
            <w:color w:val="000000" w:themeColor="text1"/>
          </w:rPr>
          <w:tag w:val="goog_rdk_45"/>
          <w:id w:val="-164631553"/>
          <w:showingPlcHdr/>
        </w:sdtPr>
        <w:sdtEndPr/>
        <w:sdtContent>
          <w:r w:rsidR="00B62098" w:rsidRPr="004005E3">
            <w:rPr>
              <w:color w:val="000000" w:themeColor="text1"/>
            </w:rPr>
            <w:t xml:space="preserve">     </w:t>
          </w:r>
        </w:sdtContent>
      </w:sdt>
    </w:p>
    <w:p w14:paraId="00000064" w14:textId="77777777" w:rsidR="00D90518" w:rsidRPr="004005E3" w:rsidRDefault="00D90518" w:rsidP="00B62098">
      <w:pPr>
        <w:pBdr>
          <w:top w:val="nil"/>
          <w:left w:val="nil"/>
          <w:bottom w:val="nil"/>
          <w:right w:val="nil"/>
          <w:between w:val="nil"/>
        </w:pBdr>
        <w:spacing w:before="36" w:line="360" w:lineRule="auto"/>
        <w:jc w:val="both"/>
        <w:rPr>
          <w:color w:val="000000" w:themeColor="text1"/>
        </w:rPr>
      </w:pPr>
    </w:p>
    <w:p w14:paraId="00000065" w14:textId="40BAEA49" w:rsidR="00D90518" w:rsidRPr="004005E3" w:rsidRDefault="00AA649F" w:rsidP="00B62098">
      <w:pPr>
        <w:pBdr>
          <w:top w:val="nil"/>
          <w:left w:val="nil"/>
          <w:bottom w:val="nil"/>
          <w:right w:val="nil"/>
          <w:between w:val="nil"/>
        </w:pBdr>
        <w:spacing w:line="360" w:lineRule="auto"/>
        <w:ind w:left="338"/>
        <w:jc w:val="both"/>
        <w:rPr>
          <w:color w:val="000000" w:themeColor="text1"/>
        </w:rPr>
      </w:pPr>
      <w:r w:rsidRPr="004005E3">
        <w:rPr>
          <w:b/>
          <w:bCs/>
          <w:color w:val="000000" w:themeColor="text1"/>
        </w:rPr>
        <w:t xml:space="preserve">“Councillor” </w:t>
      </w:r>
      <w:r w:rsidRPr="004005E3">
        <w:rPr>
          <w:color w:val="000000" w:themeColor="text1"/>
        </w:rPr>
        <w:t>shall mean a member of the Council of the Greater Tzaneen Municipality</w:t>
      </w:r>
      <w:sdt>
        <w:sdtPr>
          <w:rPr>
            <w:color w:val="000000" w:themeColor="text1"/>
          </w:rPr>
          <w:tag w:val="goog_rdk_46"/>
          <w:id w:val="1388104924"/>
        </w:sdtPr>
        <w:sdtEndPr/>
        <w:sdtContent>
          <w:r w:rsidRPr="004005E3">
            <w:rPr>
              <w:color w:val="000000" w:themeColor="text1"/>
            </w:rPr>
            <w:t>.</w:t>
          </w:r>
        </w:sdtContent>
      </w:sdt>
      <w:sdt>
        <w:sdtPr>
          <w:rPr>
            <w:color w:val="000000" w:themeColor="text1"/>
          </w:rPr>
          <w:tag w:val="goog_rdk_47"/>
          <w:id w:val="1721001272"/>
          <w:showingPlcHdr/>
        </w:sdtPr>
        <w:sdtEndPr/>
        <w:sdtContent>
          <w:r w:rsidR="00B62098" w:rsidRPr="004005E3">
            <w:rPr>
              <w:color w:val="000000" w:themeColor="text1"/>
            </w:rPr>
            <w:t xml:space="preserve">     </w:t>
          </w:r>
        </w:sdtContent>
      </w:sdt>
    </w:p>
    <w:p w14:paraId="00000066" w14:textId="77777777" w:rsidR="00D90518" w:rsidRPr="004005E3" w:rsidRDefault="00D90518" w:rsidP="00B62098">
      <w:pPr>
        <w:pBdr>
          <w:top w:val="nil"/>
          <w:left w:val="nil"/>
          <w:bottom w:val="nil"/>
          <w:right w:val="nil"/>
          <w:between w:val="nil"/>
        </w:pBdr>
        <w:spacing w:before="77" w:line="360" w:lineRule="auto"/>
        <w:jc w:val="both"/>
        <w:rPr>
          <w:color w:val="000000" w:themeColor="text1"/>
        </w:rPr>
      </w:pPr>
    </w:p>
    <w:p w14:paraId="00000067" w14:textId="5DBAD559" w:rsidR="00D90518" w:rsidRPr="004005E3" w:rsidRDefault="00AA649F" w:rsidP="00B62098">
      <w:pPr>
        <w:pBdr>
          <w:top w:val="nil"/>
          <w:left w:val="nil"/>
          <w:bottom w:val="nil"/>
          <w:right w:val="nil"/>
          <w:between w:val="nil"/>
        </w:pBdr>
        <w:spacing w:before="1" w:line="360" w:lineRule="auto"/>
        <w:ind w:left="338" w:right="969"/>
        <w:jc w:val="both"/>
        <w:rPr>
          <w:color w:val="000000" w:themeColor="text1"/>
        </w:rPr>
      </w:pPr>
      <w:r w:rsidRPr="004005E3">
        <w:rPr>
          <w:color w:val="000000" w:themeColor="text1"/>
        </w:rPr>
        <w:t>"</w:t>
      </w:r>
      <w:r w:rsidRPr="004005E3">
        <w:rPr>
          <w:b/>
          <w:bCs/>
          <w:color w:val="000000" w:themeColor="text1"/>
        </w:rPr>
        <w:t>Credit Control</w:t>
      </w:r>
      <w:r w:rsidRPr="004005E3">
        <w:rPr>
          <w:color w:val="000000" w:themeColor="text1"/>
        </w:rPr>
        <w:t>" means all the functions relating to the collection of monies owed by ratepayers and the users of municipal services</w:t>
      </w:r>
      <w:sdt>
        <w:sdtPr>
          <w:rPr>
            <w:color w:val="000000" w:themeColor="text1"/>
          </w:rPr>
          <w:tag w:val="goog_rdk_48"/>
          <w:id w:val="1106630109"/>
        </w:sdtPr>
        <w:sdtEndPr/>
        <w:sdtContent>
          <w:r w:rsidRPr="004005E3">
            <w:rPr>
              <w:color w:val="000000" w:themeColor="text1"/>
            </w:rPr>
            <w:t>.</w:t>
          </w:r>
        </w:sdtContent>
      </w:sdt>
      <w:sdt>
        <w:sdtPr>
          <w:rPr>
            <w:color w:val="000000" w:themeColor="text1"/>
          </w:rPr>
          <w:tag w:val="goog_rdk_49"/>
          <w:id w:val="-1988999133"/>
          <w:showingPlcHdr/>
        </w:sdtPr>
        <w:sdtEndPr/>
        <w:sdtContent>
          <w:r w:rsidR="00B62098" w:rsidRPr="004005E3">
            <w:rPr>
              <w:color w:val="000000" w:themeColor="text1"/>
            </w:rPr>
            <w:t xml:space="preserve">     </w:t>
          </w:r>
        </w:sdtContent>
      </w:sdt>
    </w:p>
    <w:p w14:paraId="00000068" w14:textId="77777777" w:rsidR="00D90518" w:rsidRPr="004005E3" w:rsidRDefault="00D90518" w:rsidP="00B62098">
      <w:pPr>
        <w:pBdr>
          <w:top w:val="nil"/>
          <w:left w:val="nil"/>
          <w:bottom w:val="nil"/>
          <w:right w:val="nil"/>
          <w:between w:val="nil"/>
        </w:pBdr>
        <w:spacing w:before="36" w:line="360" w:lineRule="auto"/>
        <w:jc w:val="both"/>
        <w:rPr>
          <w:color w:val="000000" w:themeColor="text1"/>
        </w:rPr>
      </w:pPr>
    </w:p>
    <w:p w14:paraId="00000069" w14:textId="6397A793" w:rsidR="00D90518" w:rsidRPr="004005E3" w:rsidRDefault="00AA649F" w:rsidP="00B62098">
      <w:pPr>
        <w:spacing w:line="360" w:lineRule="auto"/>
        <w:ind w:left="338" w:right="969"/>
        <w:jc w:val="both"/>
        <w:rPr>
          <w:color w:val="000000" w:themeColor="text1"/>
        </w:rPr>
      </w:pPr>
      <w:r w:rsidRPr="004005E3">
        <w:rPr>
          <w:color w:val="000000" w:themeColor="text1"/>
        </w:rPr>
        <w:t>“</w:t>
      </w:r>
      <w:r w:rsidRPr="004005E3">
        <w:rPr>
          <w:b/>
          <w:bCs/>
          <w:color w:val="000000" w:themeColor="text1"/>
        </w:rPr>
        <w:t xml:space="preserve">Credit Control and Debt Collection Policy” </w:t>
      </w:r>
      <w:r w:rsidRPr="004005E3">
        <w:rPr>
          <w:color w:val="000000" w:themeColor="text1"/>
        </w:rPr>
        <w:t>means the Credit Control and Debt Collection Policy of the municipality as adopted by Council in terms of section 96(b) of the Municipal Systems Act, 2000</w:t>
      </w:r>
      <w:sdt>
        <w:sdtPr>
          <w:rPr>
            <w:color w:val="000000" w:themeColor="text1"/>
          </w:rPr>
          <w:tag w:val="goog_rdk_50"/>
          <w:id w:val="559055042"/>
        </w:sdtPr>
        <w:sdtEndPr/>
        <w:sdtContent>
          <w:r w:rsidRPr="004005E3">
            <w:rPr>
              <w:color w:val="000000" w:themeColor="text1"/>
            </w:rPr>
            <w:t>,</w:t>
          </w:r>
        </w:sdtContent>
      </w:sdt>
      <w:r w:rsidRPr="004005E3">
        <w:rPr>
          <w:color w:val="000000" w:themeColor="text1"/>
        </w:rPr>
        <w:t xml:space="preserve"> as amended</w:t>
      </w:r>
      <w:sdt>
        <w:sdtPr>
          <w:rPr>
            <w:color w:val="000000" w:themeColor="text1"/>
          </w:rPr>
          <w:tag w:val="goog_rdk_51"/>
          <w:id w:val="-327677050"/>
        </w:sdtPr>
        <w:sdtEndPr/>
        <w:sdtContent>
          <w:r w:rsidRPr="004005E3">
            <w:rPr>
              <w:color w:val="000000" w:themeColor="text1"/>
            </w:rPr>
            <w:t>.</w:t>
          </w:r>
        </w:sdtContent>
      </w:sdt>
      <w:sdt>
        <w:sdtPr>
          <w:rPr>
            <w:color w:val="000000" w:themeColor="text1"/>
          </w:rPr>
          <w:tag w:val="goog_rdk_52"/>
          <w:id w:val="1353263815"/>
          <w:showingPlcHdr/>
        </w:sdtPr>
        <w:sdtEndPr/>
        <w:sdtContent>
          <w:r w:rsidR="00B62098" w:rsidRPr="004005E3">
            <w:rPr>
              <w:color w:val="000000" w:themeColor="text1"/>
            </w:rPr>
            <w:t xml:space="preserve">     </w:t>
          </w:r>
        </w:sdtContent>
      </w:sdt>
    </w:p>
    <w:p w14:paraId="0000006A"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06B" w14:textId="4C048FFD" w:rsidR="00D90518" w:rsidRPr="004005E3" w:rsidRDefault="00AA649F" w:rsidP="00B62098">
      <w:pPr>
        <w:pBdr>
          <w:top w:val="nil"/>
          <w:left w:val="nil"/>
          <w:bottom w:val="nil"/>
          <w:right w:val="nil"/>
          <w:between w:val="nil"/>
        </w:pBdr>
        <w:spacing w:line="360" w:lineRule="auto"/>
        <w:ind w:left="338" w:right="969"/>
        <w:jc w:val="both"/>
        <w:rPr>
          <w:color w:val="000000" w:themeColor="text1"/>
        </w:rPr>
      </w:pPr>
      <w:r w:rsidRPr="004005E3">
        <w:rPr>
          <w:color w:val="000000" w:themeColor="text1"/>
        </w:rPr>
        <w:t>"</w:t>
      </w:r>
      <w:r w:rsidRPr="004005E3">
        <w:rPr>
          <w:b/>
          <w:bCs/>
          <w:color w:val="000000" w:themeColor="text1"/>
        </w:rPr>
        <w:t>Debt Collectors</w:t>
      </w:r>
      <w:r w:rsidRPr="004005E3">
        <w:rPr>
          <w:color w:val="000000" w:themeColor="text1"/>
        </w:rPr>
        <w:t xml:space="preserve">" means an external person or entity appointed by the Municipality to collect </w:t>
      </w:r>
      <w:r w:rsidRPr="004005E3">
        <w:rPr>
          <w:color w:val="000000" w:themeColor="text1"/>
        </w:rPr>
        <w:lastRenderedPageBreak/>
        <w:t>monies due and payable to the Municipality, subject to the conditions contained in this policy</w:t>
      </w:r>
      <w:sdt>
        <w:sdtPr>
          <w:rPr>
            <w:color w:val="000000" w:themeColor="text1"/>
          </w:rPr>
          <w:tag w:val="goog_rdk_53"/>
          <w:id w:val="-1505245461"/>
        </w:sdtPr>
        <w:sdtEndPr/>
        <w:sdtContent>
          <w:r w:rsidRPr="004005E3">
            <w:rPr>
              <w:color w:val="000000" w:themeColor="text1"/>
            </w:rPr>
            <w:t>.</w:t>
          </w:r>
        </w:sdtContent>
      </w:sdt>
      <w:sdt>
        <w:sdtPr>
          <w:rPr>
            <w:color w:val="000000" w:themeColor="text1"/>
          </w:rPr>
          <w:tag w:val="goog_rdk_54"/>
          <w:id w:val="-1229452619"/>
          <w:showingPlcHdr/>
        </w:sdtPr>
        <w:sdtEndPr/>
        <w:sdtContent>
          <w:r w:rsidR="00B62098" w:rsidRPr="004005E3">
            <w:rPr>
              <w:color w:val="000000" w:themeColor="text1"/>
            </w:rPr>
            <w:t xml:space="preserve">     </w:t>
          </w:r>
        </w:sdtContent>
      </w:sdt>
    </w:p>
    <w:p w14:paraId="0000006C" w14:textId="77777777" w:rsidR="00D90518" w:rsidRPr="004005E3" w:rsidRDefault="00D90518" w:rsidP="00B62098">
      <w:pPr>
        <w:pBdr>
          <w:top w:val="nil"/>
          <w:left w:val="nil"/>
          <w:bottom w:val="nil"/>
          <w:right w:val="nil"/>
          <w:between w:val="nil"/>
        </w:pBdr>
        <w:spacing w:before="39" w:line="360" w:lineRule="auto"/>
        <w:jc w:val="both"/>
        <w:rPr>
          <w:color w:val="000000" w:themeColor="text1"/>
        </w:rPr>
      </w:pPr>
    </w:p>
    <w:p w14:paraId="0000006D" w14:textId="6614B1BA" w:rsidR="00D90518" w:rsidRPr="004005E3" w:rsidRDefault="00AA649F" w:rsidP="00B62098">
      <w:pPr>
        <w:pBdr>
          <w:top w:val="nil"/>
          <w:left w:val="nil"/>
          <w:bottom w:val="nil"/>
          <w:right w:val="nil"/>
          <w:between w:val="nil"/>
        </w:pBdr>
        <w:spacing w:before="1" w:line="360" w:lineRule="auto"/>
        <w:ind w:left="338"/>
        <w:jc w:val="both"/>
        <w:rPr>
          <w:color w:val="000000" w:themeColor="text1"/>
        </w:rPr>
      </w:pPr>
      <w:r w:rsidRPr="004005E3">
        <w:rPr>
          <w:color w:val="000000" w:themeColor="text1"/>
        </w:rPr>
        <w:t>"</w:t>
      </w:r>
      <w:r w:rsidRPr="004005E3">
        <w:rPr>
          <w:b/>
          <w:bCs/>
          <w:color w:val="000000" w:themeColor="text1"/>
        </w:rPr>
        <w:t>Defaulter</w:t>
      </w:r>
      <w:r w:rsidRPr="004005E3">
        <w:rPr>
          <w:color w:val="000000" w:themeColor="text1"/>
        </w:rPr>
        <w:t>" means any client who owes arrears to the Municipality</w:t>
      </w:r>
      <w:sdt>
        <w:sdtPr>
          <w:rPr>
            <w:color w:val="000000" w:themeColor="text1"/>
          </w:rPr>
          <w:tag w:val="goog_rdk_55"/>
          <w:id w:val="1921883882"/>
        </w:sdtPr>
        <w:sdtEndPr/>
        <w:sdtContent>
          <w:r w:rsidRPr="004005E3">
            <w:rPr>
              <w:color w:val="000000" w:themeColor="text1"/>
            </w:rPr>
            <w:t>.</w:t>
          </w:r>
        </w:sdtContent>
      </w:sdt>
      <w:sdt>
        <w:sdtPr>
          <w:rPr>
            <w:color w:val="000000" w:themeColor="text1"/>
          </w:rPr>
          <w:tag w:val="goog_rdk_56"/>
          <w:id w:val="-635357594"/>
          <w:showingPlcHdr/>
        </w:sdtPr>
        <w:sdtEndPr/>
        <w:sdtContent>
          <w:r w:rsidR="00B62098" w:rsidRPr="004005E3">
            <w:rPr>
              <w:color w:val="000000" w:themeColor="text1"/>
            </w:rPr>
            <w:t xml:space="preserve">     </w:t>
          </w:r>
        </w:sdtContent>
      </w:sdt>
    </w:p>
    <w:p w14:paraId="0000006E" w14:textId="77777777" w:rsidR="00D90518" w:rsidRPr="004005E3" w:rsidRDefault="00D90518" w:rsidP="00B62098">
      <w:pPr>
        <w:pBdr>
          <w:top w:val="nil"/>
          <w:left w:val="nil"/>
          <w:bottom w:val="nil"/>
          <w:right w:val="nil"/>
          <w:between w:val="nil"/>
        </w:pBdr>
        <w:spacing w:before="74" w:line="360" w:lineRule="auto"/>
        <w:jc w:val="both"/>
        <w:rPr>
          <w:color w:val="000000" w:themeColor="text1"/>
        </w:rPr>
      </w:pPr>
    </w:p>
    <w:p w14:paraId="0000006F" w14:textId="42F31E16" w:rsidR="00D90518" w:rsidRPr="004005E3" w:rsidRDefault="00AA649F" w:rsidP="00B62098">
      <w:pPr>
        <w:pBdr>
          <w:top w:val="nil"/>
          <w:left w:val="nil"/>
          <w:bottom w:val="nil"/>
          <w:right w:val="nil"/>
          <w:between w:val="nil"/>
        </w:pBdr>
        <w:spacing w:before="1" w:line="360" w:lineRule="auto"/>
        <w:ind w:left="338" w:right="2471"/>
        <w:jc w:val="both"/>
        <w:rPr>
          <w:color w:val="000000" w:themeColor="text1"/>
        </w:rPr>
      </w:pPr>
      <w:r w:rsidRPr="004005E3">
        <w:rPr>
          <w:b/>
          <w:bCs/>
          <w:color w:val="000000" w:themeColor="text1"/>
        </w:rPr>
        <w:t xml:space="preserve">“Delegated” </w:t>
      </w:r>
      <w:r w:rsidRPr="004005E3">
        <w:rPr>
          <w:color w:val="000000" w:themeColor="text1"/>
        </w:rPr>
        <w:t>means delegated in terms of section 59 of the Municipal Systems Act, 2000</w:t>
      </w:r>
      <w:sdt>
        <w:sdtPr>
          <w:rPr>
            <w:color w:val="000000" w:themeColor="text1"/>
          </w:rPr>
          <w:tag w:val="goog_rdk_57"/>
          <w:id w:val="1763892109"/>
        </w:sdtPr>
        <w:sdtEndPr/>
        <w:sdtContent>
          <w:r w:rsidRPr="004005E3">
            <w:rPr>
              <w:color w:val="000000" w:themeColor="text1"/>
            </w:rPr>
            <w:t>,</w:t>
          </w:r>
        </w:sdtContent>
      </w:sdt>
      <w:r w:rsidRPr="004005E3">
        <w:rPr>
          <w:color w:val="000000" w:themeColor="text1"/>
        </w:rPr>
        <w:t xml:space="preserve"> as amended</w:t>
      </w:r>
      <w:sdt>
        <w:sdtPr>
          <w:rPr>
            <w:color w:val="000000" w:themeColor="text1"/>
          </w:rPr>
          <w:tag w:val="goog_rdk_58"/>
          <w:id w:val="-920665058"/>
          <w:showingPlcHdr/>
        </w:sdtPr>
        <w:sdtEndPr/>
        <w:sdtContent>
          <w:r w:rsidR="00B62098" w:rsidRPr="004005E3">
            <w:rPr>
              <w:color w:val="000000" w:themeColor="text1"/>
            </w:rPr>
            <w:t xml:space="preserve">     </w:t>
          </w:r>
        </w:sdtContent>
      </w:sdt>
      <w:sdt>
        <w:sdtPr>
          <w:rPr>
            <w:color w:val="000000" w:themeColor="text1"/>
          </w:rPr>
          <w:tag w:val="goog_rdk_59"/>
          <w:id w:val="840489192"/>
        </w:sdtPr>
        <w:sdtEndPr/>
        <w:sdtContent>
          <w:r w:rsidRPr="004005E3">
            <w:rPr>
              <w:color w:val="000000" w:themeColor="text1"/>
            </w:rPr>
            <w:t>.</w:t>
          </w:r>
        </w:sdtContent>
      </w:sdt>
    </w:p>
    <w:p w14:paraId="00000070"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071" w14:textId="03D612F4" w:rsidR="00D90518" w:rsidRPr="004005E3" w:rsidRDefault="00AA649F" w:rsidP="00B62098">
      <w:pPr>
        <w:pBdr>
          <w:top w:val="nil"/>
          <w:left w:val="nil"/>
          <w:bottom w:val="nil"/>
          <w:right w:val="nil"/>
          <w:between w:val="nil"/>
        </w:pBdr>
        <w:spacing w:line="360" w:lineRule="auto"/>
        <w:ind w:left="338" w:right="1085"/>
        <w:jc w:val="both"/>
        <w:rPr>
          <w:color w:val="000000" w:themeColor="text1"/>
        </w:rPr>
        <w:sectPr w:rsidR="00D90518" w:rsidRPr="004005E3" w:rsidSect="00137735">
          <w:pgSz w:w="12240" w:h="15840"/>
          <w:pgMar w:top="1200" w:right="360" w:bottom="1280" w:left="1080" w:header="0" w:footer="1134" w:gutter="0"/>
          <w:cols w:space="720"/>
          <w:docGrid w:linePitch="299"/>
        </w:sectPr>
      </w:pPr>
      <w:r w:rsidRPr="004005E3">
        <w:rPr>
          <w:color w:val="000000" w:themeColor="text1"/>
        </w:rPr>
        <w:t>"</w:t>
      </w:r>
      <w:r w:rsidRPr="004005E3">
        <w:rPr>
          <w:b/>
          <w:bCs/>
          <w:color w:val="000000" w:themeColor="text1"/>
        </w:rPr>
        <w:t>Delivery Date</w:t>
      </w:r>
      <w:r w:rsidRPr="004005E3">
        <w:rPr>
          <w:color w:val="000000" w:themeColor="text1"/>
        </w:rPr>
        <w:t>" shall mean the date on which the periodic account is delivered to the customer or 3 days after the date the account was posted, whichever is the first</w:t>
      </w:r>
      <w:sdt>
        <w:sdtPr>
          <w:rPr>
            <w:color w:val="000000" w:themeColor="text1"/>
          </w:rPr>
          <w:tag w:val="goog_rdk_60"/>
          <w:id w:val="-2098833591"/>
          <w:showingPlcHdr/>
        </w:sdtPr>
        <w:sdtEndPr/>
        <w:sdtContent>
          <w:r w:rsidR="00B62098" w:rsidRPr="004005E3">
            <w:rPr>
              <w:color w:val="000000" w:themeColor="text1"/>
            </w:rPr>
            <w:t xml:space="preserve">     </w:t>
          </w:r>
        </w:sdtContent>
      </w:sdt>
      <w:sdt>
        <w:sdtPr>
          <w:rPr>
            <w:color w:val="000000" w:themeColor="text1"/>
          </w:rPr>
          <w:tag w:val="goog_rdk_61"/>
          <w:id w:val="-24755143"/>
        </w:sdtPr>
        <w:sdtEndPr/>
        <w:sdtContent>
          <w:r w:rsidRPr="004005E3">
            <w:rPr>
              <w:color w:val="000000" w:themeColor="text1"/>
            </w:rPr>
            <w:t>.</w:t>
          </w:r>
        </w:sdtContent>
      </w:sdt>
    </w:p>
    <w:p w14:paraId="00000072" w14:textId="46A1CFC4" w:rsidR="00D90518" w:rsidRPr="004005E3" w:rsidRDefault="00AA649F" w:rsidP="00B62098">
      <w:pPr>
        <w:pBdr>
          <w:top w:val="nil"/>
          <w:left w:val="nil"/>
          <w:bottom w:val="nil"/>
          <w:right w:val="nil"/>
          <w:between w:val="nil"/>
        </w:pBdr>
        <w:spacing w:before="77" w:line="360" w:lineRule="auto"/>
        <w:ind w:left="338" w:right="1085"/>
        <w:jc w:val="both"/>
        <w:rPr>
          <w:color w:val="000000" w:themeColor="text1"/>
        </w:rPr>
      </w:pPr>
      <w:r w:rsidRPr="004005E3">
        <w:rPr>
          <w:color w:val="000000" w:themeColor="text1"/>
        </w:rPr>
        <w:lastRenderedPageBreak/>
        <w:t>“</w:t>
      </w:r>
      <w:r w:rsidRPr="004005E3">
        <w:rPr>
          <w:b/>
          <w:bCs/>
          <w:color w:val="000000" w:themeColor="text1"/>
        </w:rPr>
        <w:t>Domestic Customer or User</w:t>
      </w:r>
      <w:r w:rsidRPr="004005E3">
        <w:rPr>
          <w:color w:val="000000" w:themeColor="text1"/>
        </w:rPr>
        <w:t>” of municipal services shall mean the person or household to which municipal services are rendered in respect of “residential property” as defined below</w:t>
      </w:r>
      <w:sdt>
        <w:sdtPr>
          <w:rPr>
            <w:color w:val="000000" w:themeColor="text1"/>
          </w:rPr>
          <w:tag w:val="goog_rdk_62"/>
          <w:id w:val="1674096573"/>
        </w:sdtPr>
        <w:sdtEndPr/>
        <w:sdtContent>
          <w:r w:rsidRPr="004005E3">
            <w:rPr>
              <w:color w:val="000000" w:themeColor="text1"/>
            </w:rPr>
            <w:t>.</w:t>
          </w:r>
        </w:sdtContent>
      </w:sdt>
      <w:sdt>
        <w:sdtPr>
          <w:rPr>
            <w:color w:val="000000" w:themeColor="text1"/>
          </w:rPr>
          <w:tag w:val="goog_rdk_63"/>
          <w:id w:val="212099242"/>
          <w:showingPlcHdr/>
        </w:sdtPr>
        <w:sdtEndPr/>
        <w:sdtContent>
          <w:r w:rsidR="00B62098" w:rsidRPr="004005E3">
            <w:rPr>
              <w:color w:val="000000" w:themeColor="text1"/>
            </w:rPr>
            <w:t xml:space="preserve">     </w:t>
          </w:r>
        </w:sdtContent>
      </w:sdt>
    </w:p>
    <w:p w14:paraId="00000073" w14:textId="77777777" w:rsidR="00D90518" w:rsidRPr="004005E3" w:rsidRDefault="00D90518" w:rsidP="00B62098">
      <w:pPr>
        <w:pBdr>
          <w:top w:val="nil"/>
          <w:left w:val="nil"/>
          <w:bottom w:val="nil"/>
          <w:right w:val="nil"/>
          <w:between w:val="nil"/>
        </w:pBdr>
        <w:spacing w:before="36" w:line="360" w:lineRule="auto"/>
        <w:jc w:val="both"/>
        <w:rPr>
          <w:color w:val="000000" w:themeColor="text1"/>
        </w:rPr>
      </w:pPr>
    </w:p>
    <w:p w14:paraId="00000074" w14:textId="48AC63BA" w:rsidR="00D90518" w:rsidRPr="004005E3" w:rsidRDefault="00AA649F" w:rsidP="00B62098">
      <w:pPr>
        <w:pBdr>
          <w:top w:val="nil"/>
          <w:left w:val="nil"/>
          <w:bottom w:val="nil"/>
          <w:right w:val="nil"/>
          <w:between w:val="nil"/>
        </w:pBdr>
        <w:spacing w:line="360" w:lineRule="auto"/>
        <w:ind w:left="338" w:right="969"/>
        <w:jc w:val="both"/>
        <w:rPr>
          <w:color w:val="000000" w:themeColor="text1"/>
        </w:rPr>
      </w:pPr>
      <w:r w:rsidRPr="004005E3">
        <w:rPr>
          <w:color w:val="000000" w:themeColor="text1"/>
        </w:rPr>
        <w:t>"</w:t>
      </w:r>
      <w:r w:rsidRPr="004005E3">
        <w:rPr>
          <w:b/>
          <w:bCs/>
          <w:color w:val="000000" w:themeColor="text1"/>
        </w:rPr>
        <w:t>Due Date</w:t>
      </w:r>
      <w:r w:rsidRPr="004005E3">
        <w:rPr>
          <w:color w:val="000000" w:themeColor="text1"/>
        </w:rPr>
        <w:t>" in relation to rates and services -rates due in respect of any immovable property, means the date for payment indicated on the account</w:t>
      </w:r>
      <w:sdt>
        <w:sdtPr>
          <w:rPr>
            <w:color w:val="000000" w:themeColor="text1"/>
          </w:rPr>
          <w:tag w:val="goog_rdk_64"/>
          <w:id w:val="223808347"/>
          <w:showingPlcHdr/>
        </w:sdtPr>
        <w:sdtEndPr/>
        <w:sdtContent>
          <w:r w:rsidR="00B62098" w:rsidRPr="004005E3">
            <w:rPr>
              <w:color w:val="000000" w:themeColor="text1"/>
            </w:rPr>
            <w:t xml:space="preserve">     </w:t>
          </w:r>
        </w:sdtContent>
      </w:sdt>
      <w:sdt>
        <w:sdtPr>
          <w:rPr>
            <w:color w:val="000000" w:themeColor="text1"/>
          </w:rPr>
          <w:tag w:val="goog_rdk_65"/>
          <w:id w:val="1819361472"/>
        </w:sdtPr>
        <w:sdtEndPr/>
        <w:sdtContent>
          <w:r w:rsidRPr="004005E3">
            <w:rPr>
              <w:color w:val="000000" w:themeColor="text1"/>
            </w:rPr>
            <w:t>. In</w:t>
          </w:r>
        </w:sdtContent>
      </w:sdt>
      <w:r w:rsidRPr="004005E3">
        <w:rPr>
          <w:color w:val="000000" w:themeColor="text1"/>
        </w:rPr>
        <w:t xml:space="preserve"> the case where rates and services are levied on a monthly basis, the due date shall be the 25th of each month</w:t>
      </w:r>
      <w:sdt>
        <w:sdtPr>
          <w:rPr>
            <w:color w:val="000000" w:themeColor="text1"/>
          </w:rPr>
          <w:tag w:val="goog_rdk_66"/>
          <w:id w:val="-1364494802"/>
        </w:sdtPr>
        <w:sdtEndPr/>
        <w:sdtContent>
          <w:r w:rsidRPr="004005E3">
            <w:rPr>
              <w:color w:val="000000" w:themeColor="text1"/>
            </w:rPr>
            <w:t>.</w:t>
          </w:r>
        </w:sdtContent>
      </w:sdt>
    </w:p>
    <w:p w14:paraId="00000075"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076" w14:textId="33A696A6" w:rsidR="00D90518" w:rsidRPr="004005E3" w:rsidRDefault="00AA649F" w:rsidP="00B62098">
      <w:pPr>
        <w:pBdr>
          <w:top w:val="nil"/>
          <w:left w:val="nil"/>
          <w:bottom w:val="nil"/>
          <w:right w:val="nil"/>
          <w:between w:val="nil"/>
        </w:pBdr>
        <w:spacing w:before="1" w:line="360" w:lineRule="auto"/>
        <w:ind w:left="338" w:right="969"/>
        <w:jc w:val="both"/>
        <w:rPr>
          <w:color w:val="000000" w:themeColor="text1"/>
        </w:rPr>
      </w:pPr>
      <w:r w:rsidRPr="004005E3">
        <w:rPr>
          <w:color w:val="000000" w:themeColor="text1"/>
        </w:rPr>
        <w:t>“</w:t>
      </w:r>
      <w:r w:rsidRPr="004005E3">
        <w:rPr>
          <w:b/>
          <w:bCs/>
          <w:color w:val="000000" w:themeColor="text1"/>
        </w:rPr>
        <w:t>Dwelling</w:t>
      </w:r>
      <w:r w:rsidRPr="004005E3">
        <w:rPr>
          <w:color w:val="000000" w:themeColor="text1"/>
        </w:rPr>
        <w:t>” means a building, structure</w:t>
      </w:r>
      <w:sdt>
        <w:sdtPr>
          <w:rPr>
            <w:color w:val="000000" w:themeColor="text1"/>
          </w:rPr>
          <w:tag w:val="goog_rdk_67"/>
          <w:id w:val="-1545130994"/>
        </w:sdtPr>
        <w:sdtEndPr/>
        <w:sdtContent>
          <w:r w:rsidRPr="004005E3">
            <w:rPr>
              <w:color w:val="000000" w:themeColor="text1"/>
            </w:rPr>
            <w:t>,</w:t>
          </w:r>
        </w:sdtContent>
      </w:sdt>
      <w:r w:rsidRPr="004005E3">
        <w:rPr>
          <w:color w:val="000000" w:themeColor="text1"/>
        </w:rPr>
        <w:t xml:space="preserve"> or place of shelter to live in or conduct business from</w:t>
      </w:r>
      <w:sdt>
        <w:sdtPr>
          <w:rPr>
            <w:color w:val="000000" w:themeColor="text1"/>
          </w:rPr>
          <w:tag w:val="goog_rdk_68"/>
          <w:id w:val="211178270"/>
        </w:sdtPr>
        <w:sdtEndPr/>
        <w:sdtContent>
          <w:r w:rsidRPr="004005E3">
            <w:rPr>
              <w:color w:val="000000" w:themeColor="text1"/>
            </w:rPr>
            <w:t>.</w:t>
          </w:r>
        </w:sdtContent>
      </w:sdt>
      <w:sdt>
        <w:sdtPr>
          <w:rPr>
            <w:color w:val="000000" w:themeColor="text1"/>
          </w:rPr>
          <w:tag w:val="goog_rdk_69"/>
          <w:id w:val="-1238851120"/>
          <w:showingPlcHdr/>
        </w:sdtPr>
        <w:sdtEndPr/>
        <w:sdtContent>
          <w:r w:rsidR="00B62098" w:rsidRPr="004005E3">
            <w:rPr>
              <w:color w:val="000000" w:themeColor="text1"/>
            </w:rPr>
            <w:t xml:space="preserve">     </w:t>
          </w:r>
        </w:sdtContent>
      </w:sdt>
      <w:r w:rsidRPr="004005E3">
        <w:rPr>
          <w:color w:val="000000" w:themeColor="text1"/>
        </w:rPr>
        <w:t>"</w:t>
      </w:r>
      <w:r w:rsidRPr="004005E3">
        <w:rPr>
          <w:b/>
          <w:bCs/>
          <w:color w:val="000000" w:themeColor="text1"/>
        </w:rPr>
        <w:t>Electricity Charges</w:t>
      </w:r>
      <w:r w:rsidRPr="004005E3">
        <w:rPr>
          <w:color w:val="000000" w:themeColor="text1"/>
        </w:rPr>
        <w:t>" means service charges in respect of the provision of electricity</w:t>
      </w:r>
      <w:sdt>
        <w:sdtPr>
          <w:rPr>
            <w:color w:val="000000" w:themeColor="text1"/>
          </w:rPr>
          <w:tag w:val="goog_rdk_70"/>
          <w:id w:val="1717090087"/>
        </w:sdtPr>
        <w:sdtEndPr/>
        <w:sdtContent>
          <w:r w:rsidRPr="004005E3">
            <w:rPr>
              <w:color w:val="000000" w:themeColor="text1"/>
            </w:rPr>
            <w:t>.</w:t>
          </w:r>
        </w:sdtContent>
      </w:sdt>
      <w:sdt>
        <w:sdtPr>
          <w:rPr>
            <w:color w:val="000000" w:themeColor="text1"/>
          </w:rPr>
          <w:tag w:val="goog_rdk_71"/>
          <w:id w:val="-1560038659"/>
          <w:showingPlcHdr/>
        </w:sdtPr>
        <w:sdtEndPr/>
        <w:sdtContent>
          <w:r w:rsidR="00B62098" w:rsidRPr="004005E3">
            <w:rPr>
              <w:color w:val="000000" w:themeColor="text1"/>
            </w:rPr>
            <w:t xml:space="preserve">     </w:t>
          </w:r>
        </w:sdtContent>
      </w:sdt>
    </w:p>
    <w:p w14:paraId="00000077" w14:textId="1A770C93" w:rsidR="00D90518" w:rsidRPr="004005E3" w:rsidRDefault="00AA649F" w:rsidP="00B62098">
      <w:pPr>
        <w:pBdr>
          <w:top w:val="nil"/>
          <w:left w:val="nil"/>
          <w:bottom w:val="nil"/>
          <w:right w:val="nil"/>
          <w:between w:val="nil"/>
        </w:pBdr>
        <w:spacing w:line="360" w:lineRule="auto"/>
        <w:ind w:left="338" w:right="969"/>
        <w:jc w:val="both"/>
        <w:rPr>
          <w:color w:val="000000" w:themeColor="text1"/>
        </w:rPr>
      </w:pPr>
      <w:r w:rsidRPr="004005E3">
        <w:rPr>
          <w:b/>
          <w:bCs/>
          <w:color w:val="000000" w:themeColor="text1"/>
        </w:rPr>
        <w:t xml:space="preserve">“Financial Year” </w:t>
      </w:r>
      <w:r w:rsidRPr="004005E3">
        <w:rPr>
          <w:color w:val="000000" w:themeColor="text1"/>
        </w:rPr>
        <w:t xml:space="preserve">means the municipality’s financial year starting on the </w:t>
      </w:r>
      <w:sdt>
        <w:sdtPr>
          <w:rPr>
            <w:color w:val="000000" w:themeColor="text1"/>
          </w:rPr>
          <w:tag w:val="goog_rdk_72"/>
          <w:id w:val="1466985160"/>
          <w:showingPlcHdr/>
        </w:sdtPr>
        <w:sdtEndPr/>
        <w:sdtContent>
          <w:r w:rsidR="00B62098" w:rsidRPr="004005E3">
            <w:rPr>
              <w:color w:val="000000" w:themeColor="text1"/>
            </w:rPr>
            <w:t xml:space="preserve">     </w:t>
          </w:r>
        </w:sdtContent>
      </w:sdt>
      <w:sdt>
        <w:sdtPr>
          <w:rPr>
            <w:color w:val="000000" w:themeColor="text1"/>
          </w:rPr>
          <w:tag w:val="goog_rdk_73"/>
          <w:id w:val="1529257817"/>
        </w:sdtPr>
        <w:sdtEndPr/>
        <w:sdtContent>
          <w:r w:rsidRPr="004005E3">
            <w:rPr>
              <w:color w:val="000000" w:themeColor="text1"/>
            </w:rPr>
            <w:t>1</w:t>
          </w:r>
          <w:r w:rsidRPr="004005E3">
            <w:rPr>
              <w:color w:val="000000" w:themeColor="text1"/>
              <w:vertAlign w:val="superscript"/>
            </w:rPr>
            <w:t>st of</w:t>
          </w:r>
        </w:sdtContent>
      </w:sdt>
      <w:r w:rsidRPr="004005E3">
        <w:rPr>
          <w:color w:val="000000" w:themeColor="text1"/>
        </w:rPr>
        <w:t xml:space="preserve"> July and ending </w:t>
      </w:r>
      <w:sdt>
        <w:sdtPr>
          <w:rPr>
            <w:color w:val="000000" w:themeColor="text1"/>
          </w:rPr>
          <w:tag w:val="goog_rdk_74"/>
          <w:id w:val="987931876"/>
          <w:showingPlcHdr/>
        </w:sdtPr>
        <w:sdtEndPr/>
        <w:sdtContent>
          <w:r w:rsidR="00B62098" w:rsidRPr="004005E3">
            <w:rPr>
              <w:color w:val="000000" w:themeColor="text1"/>
            </w:rPr>
            <w:t xml:space="preserve">     </w:t>
          </w:r>
        </w:sdtContent>
      </w:sdt>
      <w:sdt>
        <w:sdtPr>
          <w:rPr>
            <w:color w:val="000000" w:themeColor="text1"/>
          </w:rPr>
          <w:tag w:val="goog_rdk_75"/>
          <w:id w:val="1015738653"/>
        </w:sdtPr>
        <w:sdtEndPr/>
        <w:sdtContent>
          <w:r w:rsidRPr="004005E3">
            <w:rPr>
              <w:color w:val="000000" w:themeColor="text1"/>
            </w:rPr>
            <w:t xml:space="preserve">on </w:t>
          </w:r>
        </w:sdtContent>
      </w:sdt>
      <w:r w:rsidRPr="004005E3">
        <w:rPr>
          <w:color w:val="000000" w:themeColor="text1"/>
        </w:rPr>
        <w:t>30 June of the following year</w:t>
      </w:r>
      <w:sdt>
        <w:sdtPr>
          <w:rPr>
            <w:color w:val="000000" w:themeColor="text1"/>
          </w:rPr>
          <w:tag w:val="goog_rdk_76"/>
          <w:id w:val="-978333615"/>
        </w:sdtPr>
        <w:sdtEndPr/>
        <w:sdtContent>
          <w:r w:rsidRPr="004005E3">
            <w:rPr>
              <w:color w:val="000000" w:themeColor="text1"/>
            </w:rPr>
            <w:t>.</w:t>
          </w:r>
        </w:sdtContent>
      </w:sdt>
      <w:sdt>
        <w:sdtPr>
          <w:rPr>
            <w:color w:val="000000" w:themeColor="text1"/>
          </w:rPr>
          <w:tag w:val="goog_rdk_77"/>
          <w:id w:val="-1053063853"/>
          <w:showingPlcHdr/>
        </w:sdtPr>
        <w:sdtEndPr/>
        <w:sdtContent>
          <w:r w:rsidR="00B62098" w:rsidRPr="004005E3">
            <w:rPr>
              <w:color w:val="000000" w:themeColor="text1"/>
            </w:rPr>
            <w:t xml:space="preserve">     </w:t>
          </w:r>
        </w:sdtContent>
      </w:sdt>
    </w:p>
    <w:p w14:paraId="00000078" w14:textId="77777777" w:rsidR="00D90518" w:rsidRPr="004005E3" w:rsidRDefault="00D90518" w:rsidP="00B62098">
      <w:pPr>
        <w:pBdr>
          <w:top w:val="nil"/>
          <w:left w:val="nil"/>
          <w:bottom w:val="nil"/>
          <w:right w:val="nil"/>
          <w:between w:val="nil"/>
        </w:pBdr>
        <w:spacing w:before="33" w:line="360" w:lineRule="auto"/>
        <w:jc w:val="both"/>
        <w:rPr>
          <w:color w:val="000000" w:themeColor="text1"/>
        </w:rPr>
      </w:pPr>
    </w:p>
    <w:p w14:paraId="00000079" w14:textId="642A342C" w:rsidR="00D90518" w:rsidRPr="004005E3" w:rsidRDefault="00AA649F" w:rsidP="00B62098">
      <w:pPr>
        <w:pBdr>
          <w:top w:val="nil"/>
          <w:left w:val="nil"/>
          <w:bottom w:val="nil"/>
          <w:right w:val="nil"/>
          <w:between w:val="nil"/>
        </w:pBdr>
        <w:spacing w:line="360" w:lineRule="auto"/>
        <w:ind w:left="338" w:right="969"/>
        <w:jc w:val="both"/>
        <w:rPr>
          <w:color w:val="000000" w:themeColor="text1"/>
        </w:rPr>
      </w:pPr>
      <w:r w:rsidRPr="004005E3">
        <w:rPr>
          <w:b/>
          <w:bCs/>
          <w:color w:val="000000" w:themeColor="text1"/>
        </w:rPr>
        <w:t xml:space="preserve">“Greater Tzaneen Municipality” </w:t>
      </w:r>
      <w:r w:rsidRPr="004005E3">
        <w:rPr>
          <w:color w:val="000000" w:themeColor="text1"/>
        </w:rPr>
        <w:t>means such municipality established in terms of section 12 of the Local Government Municipal Structures Act, 1998 (Act 117 of 1998)</w:t>
      </w:r>
      <w:sdt>
        <w:sdtPr>
          <w:rPr>
            <w:color w:val="000000" w:themeColor="text1"/>
          </w:rPr>
          <w:tag w:val="goog_rdk_78"/>
          <w:id w:val="-1913915929"/>
          <w:showingPlcHdr/>
        </w:sdtPr>
        <w:sdtEndPr/>
        <w:sdtContent>
          <w:r w:rsidR="00B62098" w:rsidRPr="004005E3">
            <w:rPr>
              <w:color w:val="000000" w:themeColor="text1"/>
            </w:rPr>
            <w:t xml:space="preserve">     </w:t>
          </w:r>
        </w:sdtContent>
      </w:sdt>
      <w:sdt>
        <w:sdtPr>
          <w:rPr>
            <w:color w:val="000000" w:themeColor="text1"/>
          </w:rPr>
          <w:tag w:val="goog_rdk_79"/>
          <w:id w:val="602749245"/>
        </w:sdtPr>
        <w:sdtEndPr/>
        <w:sdtContent>
          <w:r w:rsidRPr="004005E3">
            <w:rPr>
              <w:color w:val="000000" w:themeColor="text1"/>
            </w:rPr>
            <w:t>.</w:t>
          </w:r>
        </w:sdtContent>
      </w:sdt>
    </w:p>
    <w:p w14:paraId="0000007A" w14:textId="77777777" w:rsidR="00D90518" w:rsidRPr="004005E3" w:rsidRDefault="00D90518" w:rsidP="00B62098">
      <w:pPr>
        <w:pBdr>
          <w:top w:val="nil"/>
          <w:left w:val="nil"/>
          <w:bottom w:val="nil"/>
          <w:right w:val="nil"/>
          <w:between w:val="nil"/>
        </w:pBdr>
        <w:spacing w:before="39" w:line="360" w:lineRule="auto"/>
        <w:jc w:val="both"/>
        <w:rPr>
          <w:color w:val="000000" w:themeColor="text1"/>
        </w:rPr>
      </w:pPr>
    </w:p>
    <w:p w14:paraId="0000007B" w14:textId="422074D8" w:rsidR="00D90518" w:rsidRPr="004005E3" w:rsidRDefault="00AA649F" w:rsidP="00B62098">
      <w:pPr>
        <w:pBdr>
          <w:top w:val="nil"/>
          <w:left w:val="nil"/>
          <w:bottom w:val="nil"/>
          <w:right w:val="nil"/>
          <w:between w:val="nil"/>
        </w:pBdr>
        <w:spacing w:line="360" w:lineRule="auto"/>
        <w:ind w:left="338" w:right="969"/>
        <w:jc w:val="both"/>
        <w:rPr>
          <w:color w:val="000000" w:themeColor="text1"/>
        </w:rPr>
      </w:pPr>
      <w:r w:rsidRPr="004005E3">
        <w:rPr>
          <w:b/>
          <w:bCs/>
          <w:color w:val="000000" w:themeColor="text1"/>
        </w:rPr>
        <w:t xml:space="preserve">“Illegal Connection” </w:t>
      </w:r>
      <w:r w:rsidRPr="004005E3">
        <w:rPr>
          <w:color w:val="000000" w:themeColor="text1"/>
        </w:rPr>
        <w:t>means any connection or reconnection of a property or premises to the water and/or electricity reticulation network of the municipality, in contravention of this policy and related By-law, any other By-law of the municipality, act</w:t>
      </w:r>
      <w:sdt>
        <w:sdtPr>
          <w:rPr>
            <w:color w:val="000000" w:themeColor="text1"/>
          </w:rPr>
          <w:tag w:val="goog_rdk_80"/>
          <w:id w:val="-677603136"/>
        </w:sdtPr>
        <w:sdtEndPr/>
        <w:sdtContent>
          <w:r w:rsidRPr="004005E3">
            <w:rPr>
              <w:color w:val="000000" w:themeColor="text1"/>
            </w:rPr>
            <w:t>,</w:t>
          </w:r>
        </w:sdtContent>
      </w:sdt>
      <w:r w:rsidRPr="004005E3">
        <w:rPr>
          <w:color w:val="000000" w:themeColor="text1"/>
        </w:rPr>
        <w:t xml:space="preserve"> or regulation</w:t>
      </w:r>
      <w:sdt>
        <w:sdtPr>
          <w:rPr>
            <w:color w:val="000000" w:themeColor="text1"/>
          </w:rPr>
          <w:tag w:val="goog_rdk_81"/>
          <w:id w:val="1361653208"/>
        </w:sdtPr>
        <w:sdtEndPr/>
        <w:sdtContent>
          <w:r w:rsidRPr="004005E3">
            <w:rPr>
              <w:color w:val="000000" w:themeColor="text1"/>
            </w:rPr>
            <w:t>.</w:t>
          </w:r>
        </w:sdtContent>
      </w:sdt>
      <w:sdt>
        <w:sdtPr>
          <w:rPr>
            <w:color w:val="000000" w:themeColor="text1"/>
          </w:rPr>
          <w:tag w:val="goog_rdk_82"/>
          <w:id w:val="825630684"/>
          <w:showingPlcHdr/>
        </w:sdtPr>
        <w:sdtEndPr/>
        <w:sdtContent>
          <w:r w:rsidR="00B62098" w:rsidRPr="004005E3">
            <w:rPr>
              <w:color w:val="000000" w:themeColor="text1"/>
            </w:rPr>
            <w:t xml:space="preserve">     </w:t>
          </w:r>
        </w:sdtContent>
      </w:sdt>
    </w:p>
    <w:p w14:paraId="0000007C"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07D" w14:textId="722F5BC8" w:rsidR="00D90518" w:rsidRPr="004005E3" w:rsidRDefault="00AA649F" w:rsidP="00B62098">
      <w:pPr>
        <w:pBdr>
          <w:top w:val="nil"/>
          <w:left w:val="nil"/>
          <w:bottom w:val="nil"/>
          <w:right w:val="nil"/>
          <w:between w:val="nil"/>
        </w:pBdr>
        <w:spacing w:line="360" w:lineRule="auto"/>
        <w:ind w:left="338" w:right="969"/>
        <w:jc w:val="both"/>
        <w:rPr>
          <w:color w:val="000000" w:themeColor="text1"/>
        </w:rPr>
      </w:pPr>
      <w:r w:rsidRPr="004005E3">
        <w:rPr>
          <w:color w:val="000000" w:themeColor="text1"/>
        </w:rPr>
        <w:t>“</w:t>
      </w:r>
      <w:r w:rsidRPr="004005E3">
        <w:rPr>
          <w:b/>
          <w:bCs/>
          <w:color w:val="000000" w:themeColor="text1"/>
        </w:rPr>
        <w:t>Indigent</w:t>
      </w:r>
      <w:r w:rsidRPr="004005E3">
        <w:rPr>
          <w:color w:val="000000" w:themeColor="text1"/>
        </w:rPr>
        <w:t>” means a household who cannot afford to make a full monetary contribution towards rates and service charges as determined by Council</w:t>
      </w:r>
      <w:sdt>
        <w:sdtPr>
          <w:rPr>
            <w:color w:val="000000" w:themeColor="text1"/>
          </w:rPr>
          <w:tag w:val="goog_rdk_83"/>
          <w:id w:val="-1270687954"/>
        </w:sdtPr>
        <w:sdtEndPr/>
        <w:sdtContent>
          <w:r w:rsidRPr="004005E3">
            <w:rPr>
              <w:color w:val="000000" w:themeColor="text1"/>
            </w:rPr>
            <w:t>.</w:t>
          </w:r>
        </w:sdtContent>
      </w:sdt>
      <w:sdt>
        <w:sdtPr>
          <w:rPr>
            <w:color w:val="000000" w:themeColor="text1"/>
          </w:rPr>
          <w:tag w:val="goog_rdk_84"/>
          <w:id w:val="1688213494"/>
          <w:showingPlcHdr/>
        </w:sdtPr>
        <w:sdtEndPr/>
        <w:sdtContent>
          <w:r w:rsidR="00B62098" w:rsidRPr="004005E3">
            <w:rPr>
              <w:color w:val="000000" w:themeColor="text1"/>
            </w:rPr>
            <w:t xml:space="preserve">     </w:t>
          </w:r>
        </w:sdtContent>
      </w:sdt>
    </w:p>
    <w:p w14:paraId="0000007E" w14:textId="77777777" w:rsidR="00D90518" w:rsidRPr="004005E3" w:rsidRDefault="00D90518" w:rsidP="00B62098">
      <w:pPr>
        <w:pBdr>
          <w:top w:val="nil"/>
          <w:left w:val="nil"/>
          <w:bottom w:val="nil"/>
          <w:right w:val="nil"/>
          <w:between w:val="nil"/>
        </w:pBdr>
        <w:spacing w:before="36" w:line="360" w:lineRule="auto"/>
        <w:jc w:val="both"/>
        <w:rPr>
          <w:color w:val="000000" w:themeColor="text1"/>
        </w:rPr>
      </w:pPr>
    </w:p>
    <w:p w14:paraId="0000007F" w14:textId="43416F98" w:rsidR="00D90518" w:rsidRPr="004005E3" w:rsidRDefault="00AA649F" w:rsidP="00B62098">
      <w:pPr>
        <w:pBdr>
          <w:top w:val="nil"/>
          <w:left w:val="nil"/>
          <w:bottom w:val="nil"/>
          <w:right w:val="nil"/>
          <w:between w:val="nil"/>
        </w:pBdr>
        <w:spacing w:before="1" w:line="360" w:lineRule="auto"/>
        <w:ind w:left="338" w:right="969"/>
        <w:jc w:val="both"/>
        <w:rPr>
          <w:color w:val="000000" w:themeColor="text1"/>
        </w:rPr>
      </w:pPr>
      <w:r w:rsidRPr="004005E3">
        <w:rPr>
          <w:color w:val="000000" w:themeColor="text1"/>
        </w:rPr>
        <w:t>"</w:t>
      </w:r>
      <w:r w:rsidRPr="004005E3">
        <w:rPr>
          <w:b/>
          <w:bCs/>
          <w:color w:val="000000" w:themeColor="text1"/>
        </w:rPr>
        <w:t>Interest</w:t>
      </w:r>
      <w:r w:rsidRPr="004005E3">
        <w:rPr>
          <w:color w:val="000000" w:themeColor="text1"/>
        </w:rPr>
        <w:t xml:space="preserve">" means the charge levied on arrears. Rates arrears interest </w:t>
      </w:r>
      <w:sdt>
        <w:sdtPr>
          <w:rPr>
            <w:color w:val="000000" w:themeColor="text1"/>
          </w:rPr>
          <w:tag w:val="goog_rdk_85"/>
          <w:id w:val="-331134226"/>
          <w:showingPlcHdr/>
        </w:sdtPr>
        <w:sdtEndPr/>
        <w:sdtContent>
          <w:r w:rsidR="00B62098" w:rsidRPr="004005E3">
            <w:rPr>
              <w:color w:val="000000" w:themeColor="text1"/>
            </w:rPr>
            <w:t xml:space="preserve">     </w:t>
          </w:r>
        </w:sdtContent>
      </w:sdt>
      <w:sdt>
        <w:sdtPr>
          <w:rPr>
            <w:color w:val="000000" w:themeColor="text1"/>
          </w:rPr>
          <w:tag w:val="goog_rdk_86"/>
          <w:id w:val="-666310153"/>
        </w:sdtPr>
        <w:sdtEndPr/>
        <w:sdtContent>
          <w:r w:rsidRPr="004005E3">
            <w:rPr>
              <w:color w:val="000000" w:themeColor="text1"/>
            </w:rPr>
            <w:t>is</w:t>
          </w:r>
        </w:sdtContent>
      </w:sdt>
      <w:r w:rsidRPr="004005E3">
        <w:rPr>
          <w:color w:val="000000" w:themeColor="text1"/>
        </w:rPr>
        <w:t xml:space="preserve"> calculated at the prime rate plus one percent as on 1 July each year, charged by the bank which holds the Municipality’s primary bank account. Interest on services arrears </w:t>
      </w:r>
      <w:sdt>
        <w:sdtPr>
          <w:rPr>
            <w:color w:val="000000" w:themeColor="text1"/>
          </w:rPr>
          <w:tag w:val="goog_rdk_87"/>
          <w:id w:val="-1986624905"/>
          <w:showingPlcHdr/>
        </w:sdtPr>
        <w:sdtEndPr/>
        <w:sdtContent>
          <w:r w:rsidR="00B62098" w:rsidRPr="004005E3">
            <w:rPr>
              <w:color w:val="000000" w:themeColor="text1"/>
            </w:rPr>
            <w:t xml:space="preserve">     </w:t>
          </w:r>
        </w:sdtContent>
      </w:sdt>
      <w:sdt>
        <w:sdtPr>
          <w:rPr>
            <w:color w:val="000000" w:themeColor="text1"/>
          </w:rPr>
          <w:tag w:val="goog_rdk_88"/>
          <w:id w:val="1397151226"/>
        </w:sdtPr>
        <w:sdtEndPr/>
        <w:sdtContent>
          <w:r w:rsidRPr="004005E3">
            <w:rPr>
              <w:color w:val="000000" w:themeColor="text1"/>
            </w:rPr>
            <w:t xml:space="preserve">is </w:t>
          </w:r>
        </w:sdtContent>
      </w:sdt>
      <w:r w:rsidRPr="004005E3">
        <w:rPr>
          <w:color w:val="000000" w:themeColor="text1"/>
        </w:rPr>
        <w:t>determined annually by Council and included in the annual budget report and tariffs of the Municipality</w:t>
      </w:r>
      <w:sdt>
        <w:sdtPr>
          <w:rPr>
            <w:color w:val="000000" w:themeColor="text1"/>
          </w:rPr>
          <w:tag w:val="goog_rdk_89"/>
          <w:id w:val="-388070815"/>
        </w:sdtPr>
        <w:sdtEndPr/>
        <w:sdtContent>
          <w:r w:rsidRPr="004005E3">
            <w:rPr>
              <w:color w:val="000000" w:themeColor="text1"/>
            </w:rPr>
            <w:t>.</w:t>
          </w:r>
        </w:sdtContent>
      </w:sdt>
      <w:sdt>
        <w:sdtPr>
          <w:rPr>
            <w:color w:val="000000" w:themeColor="text1"/>
          </w:rPr>
          <w:tag w:val="goog_rdk_90"/>
          <w:id w:val="-385005655"/>
          <w:showingPlcHdr/>
        </w:sdtPr>
        <w:sdtEndPr/>
        <w:sdtContent>
          <w:r w:rsidR="00B62098" w:rsidRPr="004005E3">
            <w:rPr>
              <w:color w:val="000000" w:themeColor="text1"/>
            </w:rPr>
            <w:t xml:space="preserve">     </w:t>
          </w:r>
        </w:sdtContent>
      </w:sdt>
    </w:p>
    <w:p w14:paraId="00000080"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081" w14:textId="4062FA80" w:rsidR="00D90518" w:rsidRPr="004005E3" w:rsidRDefault="00AA649F" w:rsidP="00B62098">
      <w:pPr>
        <w:spacing w:line="360" w:lineRule="auto"/>
        <w:ind w:left="338"/>
        <w:jc w:val="both"/>
        <w:rPr>
          <w:color w:val="000000" w:themeColor="text1"/>
        </w:rPr>
      </w:pPr>
      <w:r w:rsidRPr="004005E3">
        <w:rPr>
          <w:b/>
          <w:bCs/>
          <w:color w:val="000000" w:themeColor="text1"/>
        </w:rPr>
        <w:t xml:space="preserve">“Municipal Account” </w:t>
      </w:r>
      <w:r w:rsidRPr="004005E3">
        <w:rPr>
          <w:color w:val="000000" w:themeColor="text1"/>
        </w:rPr>
        <w:t>means an account in terms of this policy</w:t>
      </w:r>
      <w:sdt>
        <w:sdtPr>
          <w:rPr>
            <w:color w:val="000000" w:themeColor="text1"/>
          </w:rPr>
          <w:tag w:val="goog_rdk_91"/>
          <w:id w:val="-1927569243"/>
        </w:sdtPr>
        <w:sdtEndPr/>
        <w:sdtContent>
          <w:r w:rsidRPr="004005E3">
            <w:rPr>
              <w:color w:val="000000" w:themeColor="text1"/>
            </w:rPr>
            <w:t>.</w:t>
          </w:r>
        </w:sdtContent>
      </w:sdt>
      <w:sdt>
        <w:sdtPr>
          <w:rPr>
            <w:color w:val="000000" w:themeColor="text1"/>
          </w:rPr>
          <w:tag w:val="goog_rdk_92"/>
          <w:id w:val="-1441081652"/>
          <w:showingPlcHdr/>
        </w:sdtPr>
        <w:sdtEndPr/>
        <w:sdtContent>
          <w:r w:rsidR="00B62098" w:rsidRPr="004005E3">
            <w:rPr>
              <w:color w:val="000000" w:themeColor="text1"/>
            </w:rPr>
            <w:t xml:space="preserve">     </w:t>
          </w:r>
        </w:sdtContent>
      </w:sdt>
    </w:p>
    <w:p w14:paraId="00000082" w14:textId="77777777" w:rsidR="00D90518" w:rsidRPr="004005E3" w:rsidRDefault="00D90518" w:rsidP="00B62098">
      <w:pPr>
        <w:pBdr>
          <w:top w:val="nil"/>
          <w:left w:val="nil"/>
          <w:bottom w:val="nil"/>
          <w:right w:val="nil"/>
          <w:between w:val="nil"/>
        </w:pBdr>
        <w:spacing w:before="77" w:line="360" w:lineRule="auto"/>
        <w:jc w:val="both"/>
        <w:rPr>
          <w:color w:val="000000" w:themeColor="text1"/>
        </w:rPr>
      </w:pPr>
    </w:p>
    <w:p w14:paraId="00000083" w14:textId="3030EA00" w:rsidR="00D90518" w:rsidRPr="004005E3" w:rsidRDefault="00AA649F" w:rsidP="00B62098">
      <w:pPr>
        <w:spacing w:line="360" w:lineRule="auto"/>
        <w:ind w:left="338" w:right="969"/>
        <w:jc w:val="both"/>
        <w:rPr>
          <w:color w:val="000000" w:themeColor="text1"/>
        </w:rPr>
      </w:pPr>
      <w:r w:rsidRPr="004005E3">
        <w:rPr>
          <w:b/>
          <w:bCs/>
          <w:color w:val="000000" w:themeColor="text1"/>
        </w:rPr>
        <w:t xml:space="preserve">“Municipal Systems Act” </w:t>
      </w:r>
      <w:r w:rsidRPr="004005E3">
        <w:rPr>
          <w:color w:val="000000" w:themeColor="text1"/>
        </w:rPr>
        <w:t>means the Local Government Municipal Systems Act, 2000 (Act 32 of 2000) as amended</w:t>
      </w:r>
      <w:sdt>
        <w:sdtPr>
          <w:rPr>
            <w:color w:val="000000" w:themeColor="text1"/>
          </w:rPr>
          <w:tag w:val="goog_rdk_93"/>
          <w:id w:val="-224897436"/>
        </w:sdtPr>
        <w:sdtEndPr/>
        <w:sdtContent>
          <w:r w:rsidRPr="004005E3">
            <w:rPr>
              <w:color w:val="000000" w:themeColor="text1"/>
            </w:rPr>
            <w:t>.</w:t>
          </w:r>
        </w:sdtContent>
      </w:sdt>
      <w:sdt>
        <w:sdtPr>
          <w:rPr>
            <w:color w:val="000000" w:themeColor="text1"/>
          </w:rPr>
          <w:tag w:val="goog_rdk_94"/>
          <w:id w:val="947227199"/>
          <w:showingPlcHdr/>
        </w:sdtPr>
        <w:sdtEndPr/>
        <w:sdtContent>
          <w:r w:rsidR="00B62098" w:rsidRPr="004005E3">
            <w:rPr>
              <w:color w:val="000000" w:themeColor="text1"/>
            </w:rPr>
            <w:t xml:space="preserve">     </w:t>
          </w:r>
        </w:sdtContent>
      </w:sdt>
    </w:p>
    <w:p w14:paraId="00000084" w14:textId="77777777" w:rsidR="00D90518" w:rsidRPr="004005E3" w:rsidRDefault="00D90518" w:rsidP="00B62098">
      <w:pPr>
        <w:pBdr>
          <w:top w:val="nil"/>
          <w:left w:val="nil"/>
          <w:bottom w:val="nil"/>
          <w:right w:val="nil"/>
          <w:between w:val="nil"/>
        </w:pBdr>
        <w:spacing w:before="39" w:line="360" w:lineRule="auto"/>
        <w:jc w:val="both"/>
        <w:rPr>
          <w:color w:val="000000" w:themeColor="text1"/>
        </w:rPr>
      </w:pPr>
    </w:p>
    <w:p w14:paraId="00000085" w14:textId="2CB7F1AE" w:rsidR="00D90518" w:rsidRPr="004005E3" w:rsidRDefault="00AA649F" w:rsidP="00B62098">
      <w:pPr>
        <w:pBdr>
          <w:top w:val="nil"/>
          <w:left w:val="nil"/>
          <w:bottom w:val="nil"/>
          <w:right w:val="nil"/>
          <w:between w:val="nil"/>
        </w:pBdr>
        <w:spacing w:line="360" w:lineRule="auto"/>
        <w:ind w:left="338" w:right="969"/>
        <w:jc w:val="both"/>
        <w:rPr>
          <w:color w:val="000000" w:themeColor="text1"/>
        </w:rPr>
      </w:pPr>
      <w:r w:rsidRPr="004005E3">
        <w:rPr>
          <w:color w:val="000000" w:themeColor="text1"/>
        </w:rPr>
        <w:t>“</w:t>
      </w:r>
      <w:r w:rsidRPr="004005E3">
        <w:rPr>
          <w:b/>
          <w:bCs/>
          <w:color w:val="000000" w:themeColor="text1"/>
        </w:rPr>
        <w:t>Municipal Tariff</w:t>
      </w:r>
      <w:r w:rsidRPr="004005E3">
        <w:rPr>
          <w:color w:val="000000" w:themeColor="text1"/>
        </w:rPr>
        <w:t>” shall mean a tariff for services which the Municipality may set for the provision of a service to the local community</w:t>
      </w:r>
      <w:sdt>
        <w:sdtPr>
          <w:rPr>
            <w:color w:val="000000" w:themeColor="text1"/>
          </w:rPr>
          <w:tag w:val="goog_rdk_95"/>
          <w:id w:val="1476024362"/>
          <w:showingPlcHdr/>
        </w:sdtPr>
        <w:sdtEndPr/>
        <w:sdtContent>
          <w:r w:rsidR="00B62098" w:rsidRPr="004005E3">
            <w:rPr>
              <w:color w:val="000000" w:themeColor="text1"/>
            </w:rPr>
            <w:t xml:space="preserve">     </w:t>
          </w:r>
        </w:sdtContent>
      </w:sdt>
      <w:r w:rsidRPr="004005E3">
        <w:rPr>
          <w:color w:val="000000" w:themeColor="text1"/>
        </w:rPr>
        <w:t xml:space="preserve"> and may include a surcharge on such service. Tariffs for </w:t>
      </w:r>
      <w:r w:rsidRPr="004005E3">
        <w:rPr>
          <w:color w:val="000000" w:themeColor="text1"/>
        </w:rPr>
        <w:lastRenderedPageBreak/>
        <w:t>major services shall mean tariffs set for the supply and consumption or usage of electricity, water, sewerage</w:t>
      </w:r>
      <w:sdt>
        <w:sdtPr>
          <w:rPr>
            <w:color w:val="000000" w:themeColor="text1"/>
          </w:rPr>
          <w:tag w:val="goog_rdk_96"/>
          <w:id w:val="-32493515"/>
        </w:sdtPr>
        <w:sdtEndPr/>
        <w:sdtContent>
          <w:r w:rsidRPr="004005E3">
            <w:rPr>
              <w:color w:val="000000" w:themeColor="text1"/>
            </w:rPr>
            <w:t>,</w:t>
          </w:r>
        </w:sdtContent>
      </w:sdt>
      <w:r w:rsidRPr="004005E3">
        <w:rPr>
          <w:color w:val="000000" w:themeColor="text1"/>
        </w:rPr>
        <w:t xml:space="preserve"> and refuse removal, and minor tariffs shall mean </w:t>
      </w:r>
      <w:sdt>
        <w:sdtPr>
          <w:rPr>
            <w:color w:val="000000" w:themeColor="text1"/>
          </w:rPr>
          <w:tag w:val="goog_rdk_97"/>
          <w:id w:val="46260783"/>
          <w:showingPlcHdr/>
        </w:sdtPr>
        <w:sdtEndPr/>
        <w:sdtContent>
          <w:r w:rsidR="00B62098" w:rsidRPr="004005E3">
            <w:rPr>
              <w:color w:val="000000" w:themeColor="text1"/>
            </w:rPr>
            <w:t xml:space="preserve">     </w:t>
          </w:r>
        </w:sdtContent>
      </w:sdt>
      <w:sdt>
        <w:sdtPr>
          <w:rPr>
            <w:color w:val="000000" w:themeColor="text1"/>
          </w:rPr>
          <w:tag w:val="goog_rdk_98"/>
          <w:id w:val="160226795"/>
        </w:sdtPr>
        <w:sdtEndPr/>
        <w:sdtContent>
          <w:r w:rsidRPr="004005E3">
            <w:rPr>
              <w:color w:val="000000" w:themeColor="text1"/>
            </w:rPr>
            <w:t xml:space="preserve">all </w:t>
          </w:r>
        </w:sdtContent>
      </w:sdt>
      <w:r w:rsidRPr="004005E3">
        <w:rPr>
          <w:color w:val="000000" w:themeColor="text1"/>
        </w:rPr>
        <w:t>other tariffs, charges, fees, rentals</w:t>
      </w:r>
      <w:sdt>
        <w:sdtPr>
          <w:rPr>
            <w:color w:val="000000" w:themeColor="text1"/>
          </w:rPr>
          <w:tag w:val="goog_rdk_99"/>
          <w:id w:val="-610569529"/>
        </w:sdtPr>
        <w:sdtEndPr/>
        <w:sdtContent>
          <w:r w:rsidRPr="004005E3">
            <w:rPr>
              <w:color w:val="000000" w:themeColor="text1"/>
            </w:rPr>
            <w:t>,</w:t>
          </w:r>
        </w:sdtContent>
      </w:sdt>
      <w:r w:rsidRPr="004005E3">
        <w:rPr>
          <w:color w:val="000000" w:themeColor="text1"/>
        </w:rPr>
        <w:t xml:space="preserve"> or fines levied or imposed by the Municipality in respect of other services supplied</w:t>
      </w:r>
      <w:sdt>
        <w:sdtPr>
          <w:rPr>
            <w:color w:val="000000" w:themeColor="text1"/>
          </w:rPr>
          <w:tag w:val="goog_rdk_100"/>
          <w:id w:val="1618866156"/>
        </w:sdtPr>
        <w:sdtEndPr/>
        <w:sdtContent>
          <w:r w:rsidRPr="004005E3">
            <w:rPr>
              <w:color w:val="000000" w:themeColor="text1"/>
            </w:rPr>
            <w:t>,</w:t>
          </w:r>
        </w:sdtContent>
      </w:sdt>
      <w:r w:rsidRPr="004005E3">
        <w:rPr>
          <w:color w:val="000000" w:themeColor="text1"/>
        </w:rPr>
        <w:t xml:space="preserve"> including services incidental to the provision of the major services</w:t>
      </w:r>
      <w:sdt>
        <w:sdtPr>
          <w:rPr>
            <w:color w:val="000000" w:themeColor="text1"/>
          </w:rPr>
          <w:tag w:val="goog_rdk_101"/>
          <w:id w:val="611803864"/>
        </w:sdtPr>
        <w:sdtEndPr/>
        <w:sdtContent>
          <w:r w:rsidRPr="004005E3">
            <w:rPr>
              <w:color w:val="000000" w:themeColor="text1"/>
            </w:rPr>
            <w:t>.</w:t>
          </w:r>
        </w:sdtContent>
      </w:sdt>
      <w:sdt>
        <w:sdtPr>
          <w:rPr>
            <w:color w:val="000000" w:themeColor="text1"/>
          </w:rPr>
          <w:tag w:val="goog_rdk_102"/>
          <w:id w:val="1451759582"/>
          <w:showingPlcHdr/>
        </w:sdtPr>
        <w:sdtEndPr/>
        <w:sdtContent>
          <w:r w:rsidR="00B62098" w:rsidRPr="004005E3">
            <w:rPr>
              <w:color w:val="000000" w:themeColor="text1"/>
            </w:rPr>
            <w:t xml:space="preserve">     </w:t>
          </w:r>
        </w:sdtContent>
      </w:sdt>
    </w:p>
    <w:p w14:paraId="00000086" w14:textId="77777777" w:rsidR="00D90518" w:rsidRPr="004005E3" w:rsidRDefault="00D90518" w:rsidP="00B62098">
      <w:pPr>
        <w:pBdr>
          <w:top w:val="nil"/>
          <w:left w:val="nil"/>
          <w:bottom w:val="nil"/>
          <w:right w:val="nil"/>
          <w:between w:val="nil"/>
        </w:pBdr>
        <w:spacing w:before="37" w:line="360" w:lineRule="auto"/>
        <w:jc w:val="both"/>
        <w:rPr>
          <w:color w:val="000000" w:themeColor="text1"/>
        </w:rPr>
      </w:pPr>
    </w:p>
    <w:p w14:paraId="00000087" w14:textId="27BF64D9" w:rsidR="00D90518" w:rsidRPr="004005E3" w:rsidRDefault="00AA649F" w:rsidP="00B62098">
      <w:pPr>
        <w:spacing w:line="360" w:lineRule="auto"/>
        <w:ind w:left="338"/>
        <w:jc w:val="both"/>
        <w:rPr>
          <w:color w:val="000000" w:themeColor="text1"/>
        </w:rPr>
      </w:pPr>
      <w:r w:rsidRPr="004005E3">
        <w:rPr>
          <w:b/>
          <w:bCs/>
          <w:color w:val="000000" w:themeColor="text1"/>
        </w:rPr>
        <w:t xml:space="preserve">“Municipality” </w:t>
      </w:r>
      <w:r w:rsidRPr="004005E3">
        <w:rPr>
          <w:color w:val="000000" w:themeColor="text1"/>
        </w:rPr>
        <w:t>means the Greater Tzaneen Municipality</w:t>
      </w:r>
      <w:sdt>
        <w:sdtPr>
          <w:rPr>
            <w:color w:val="000000" w:themeColor="text1"/>
          </w:rPr>
          <w:tag w:val="goog_rdk_103"/>
          <w:id w:val="1906184199"/>
        </w:sdtPr>
        <w:sdtEndPr/>
        <w:sdtContent>
          <w:r w:rsidRPr="004005E3">
            <w:rPr>
              <w:color w:val="000000" w:themeColor="text1"/>
            </w:rPr>
            <w:t>.</w:t>
          </w:r>
        </w:sdtContent>
      </w:sdt>
      <w:sdt>
        <w:sdtPr>
          <w:rPr>
            <w:color w:val="000000" w:themeColor="text1"/>
          </w:rPr>
          <w:tag w:val="goog_rdk_104"/>
          <w:id w:val="1943884492"/>
          <w:showingPlcHdr/>
        </w:sdtPr>
        <w:sdtEndPr/>
        <w:sdtContent>
          <w:r w:rsidR="00B62098" w:rsidRPr="004005E3">
            <w:rPr>
              <w:color w:val="000000" w:themeColor="text1"/>
            </w:rPr>
            <w:t xml:space="preserve">     </w:t>
          </w:r>
        </w:sdtContent>
      </w:sdt>
    </w:p>
    <w:p w14:paraId="00000088" w14:textId="77777777" w:rsidR="00D90518" w:rsidRPr="004005E3" w:rsidRDefault="00D90518" w:rsidP="00B62098">
      <w:pPr>
        <w:pBdr>
          <w:top w:val="nil"/>
          <w:left w:val="nil"/>
          <w:bottom w:val="nil"/>
          <w:right w:val="nil"/>
          <w:between w:val="nil"/>
        </w:pBdr>
        <w:spacing w:before="75" w:line="360" w:lineRule="auto"/>
        <w:jc w:val="both"/>
        <w:rPr>
          <w:color w:val="000000" w:themeColor="text1"/>
        </w:rPr>
      </w:pPr>
    </w:p>
    <w:p w14:paraId="00000089" w14:textId="77777777" w:rsidR="00D90518" w:rsidRPr="004005E3" w:rsidRDefault="00AA649F" w:rsidP="00B62098">
      <w:pPr>
        <w:spacing w:line="360" w:lineRule="auto"/>
        <w:ind w:left="338"/>
        <w:jc w:val="both"/>
        <w:rPr>
          <w:color w:val="000000" w:themeColor="text1"/>
        </w:rPr>
        <w:sectPr w:rsidR="00D90518" w:rsidRPr="004005E3" w:rsidSect="00137735">
          <w:pgSz w:w="12240" w:h="15840"/>
          <w:pgMar w:top="1200" w:right="360" w:bottom="1280" w:left="1080" w:header="0" w:footer="1134" w:gutter="0"/>
          <w:cols w:space="720"/>
          <w:docGrid w:linePitch="299"/>
        </w:sectPr>
      </w:pPr>
      <w:r w:rsidRPr="004005E3">
        <w:rPr>
          <w:b/>
          <w:bCs/>
          <w:color w:val="000000" w:themeColor="text1"/>
        </w:rPr>
        <w:t xml:space="preserve">“National Credit Act” </w:t>
      </w:r>
      <w:r w:rsidRPr="004005E3">
        <w:rPr>
          <w:color w:val="000000" w:themeColor="text1"/>
        </w:rPr>
        <w:t>refers to the National Credit Act, No 34 of 2005</w:t>
      </w:r>
      <w:sdt>
        <w:sdtPr>
          <w:rPr>
            <w:color w:val="000000" w:themeColor="text1"/>
          </w:rPr>
          <w:tag w:val="goog_rdk_105"/>
          <w:id w:val="-550596036"/>
        </w:sdtPr>
        <w:sdtEndPr/>
        <w:sdtContent>
          <w:r w:rsidRPr="004005E3">
            <w:rPr>
              <w:color w:val="000000" w:themeColor="text1"/>
            </w:rPr>
            <w:t>.</w:t>
          </w:r>
        </w:sdtContent>
      </w:sdt>
    </w:p>
    <w:p w14:paraId="0000008A" w14:textId="748C9AFE" w:rsidR="00D90518" w:rsidRPr="004005E3" w:rsidRDefault="00AA649F" w:rsidP="00B62098">
      <w:pPr>
        <w:spacing w:before="77" w:line="360" w:lineRule="auto"/>
        <w:ind w:left="338" w:right="969"/>
        <w:jc w:val="both"/>
        <w:rPr>
          <w:color w:val="000000" w:themeColor="text1"/>
        </w:rPr>
      </w:pPr>
      <w:r w:rsidRPr="004005E3">
        <w:rPr>
          <w:b/>
          <w:bCs/>
          <w:color w:val="000000" w:themeColor="text1"/>
        </w:rPr>
        <w:lastRenderedPageBreak/>
        <w:t xml:space="preserve">“Notice of Termination of Services” </w:t>
      </w:r>
      <w:r w:rsidRPr="004005E3">
        <w:rPr>
          <w:color w:val="000000" w:themeColor="text1"/>
        </w:rPr>
        <w:t>means a form to be completed by a client when closing his/her municipal account</w:t>
      </w:r>
      <w:sdt>
        <w:sdtPr>
          <w:rPr>
            <w:color w:val="000000" w:themeColor="text1"/>
          </w:rPr>
          <w:tag w:val="goog_rdk_106"/>
          <w:id w:val="78763498"/>
        </w:sdtPr>
        <w:sdtEndPr/>
        <w:sdtContent>
          <w:r w:rsidRPr="004005E3">
            <w:rPr>
              <w:color w:val="000000" w:themeColor="text1"/>
            </w:rPr>
            <w:t>.</w:t>
          </w:r>
        </w:sdtContent>
      </w:sdt>
      <w:sdt>
        <w:sdtPr>
          <w:rPr>
            <w:color w:val="000000" w:themeColor="text1"/>
          </w:rPr>
          <w:tag w:val="goog_rdk_107"/>
          <w:id w:val="-790550689"/>
          <w:showingPlcHdr/>
        </w:sdtPr>
        <w:sdtEndPr/>
        <w:sdtContent>
          <w:r w:rsidR="00B62098" w:rsidRPr="004005E3">
            <w:rPr>
              <w:color w:val="000000" w:themeColor="text1"/>
            </w:rPr>
            <w:t xml:space="preserve">     </w:t>
          </w:r>
        </w:sdtContent>
      </w:sdt>
    </w:p>
    <w:p w14:paraId="0000008B" w14:textId="77777777" w:rsidR="00D90518" w:rsidRPr="004005E3" w:rsidRDefault="00D90518" w:rsidP="00B62098">
      <w:pPr>
        <w:pBdr>
          <w:top w:val="nil"/>
          <w:left w:val="nil"/>
          <w:bottom w:val="nil"/>
          <w:right w:val="nil"/>
          <w:between w:val="nil"/>
        </w:pBdr>
        <w:spacing w:before="36" w:line="360" w:lineRule="auto"/>
        <w:jc w:val="both"/>
        <w:rPr>
          <w:color w:val="000000" w:themeColor="text1"/>
        </w:rPr>
      </w:pPr>
    </w:p>
    <w:p w14:paraId="0000008C" w14:textId="5122EB06" w:rsidR="00D90518" w:rsidRPr="004005E3" w:rsidRDefault="00AA649F" w:rsidP="00B62098">
      <w:pPr>
        <w:pBdr>
          <w:top w:val="nil"/>
          <w:left w:val="nil"/>
          <w:bottom w:val="nil"/>
          <w:right w:val="nil"/>
          <w:between w:val="nil"/>
        </w:pBdr>
        <w:spacing w:line="360" w:lineRule="auto"/>
        <w:ind w:left="338" w:right="969"/>
        <w:jc w:val="both"/>
        <w:rPr>
          <w:color w:val="000000" w:themeColor="text1"/>
        </w:rPr>
      </w:pPr>
      <w:r w:rsidRPr="004005E3">
        <w:rPr>
          <w:b/>
          <w:bCs/>
          <w:color w:val="000000" w:themeColor="text1"/>
        </w:rPr>
        <w:t xml:space="preserve">“Occupier” </w:t>
      </w:r>
      <w:r w:rsidRPr="004005E3">
        <w:rPr>
          <w:color w:val="000000" w:themeColor="text1"/>
        </w:rPr>
        <w:t>means a person who occupies a property, dwelling</w:t>
      </w:r>
      <w:sdt>
        <w:sdtPr>
          <w:rPr>
            <w:color w:val="000000" w:themeColor="text1"/>
          </w:rPr>
          <w:tag w:val="goog_rdk_108"/>
          <w:id w:val="1003047701"/>
        </w:sdtPr>
        <w:sdtEndPr/>
        <w:sdtContent>
          <w:r w:rsidRPr="004005E3">
            <w:rPr>
              <w:color w:val="000000" w:themeColor="text1"/>
            </w:rPr>
            <w:t>,</w:t>
          </w:r>
        </w:sdtContent>
      </w:sdt>
      <w:r w:rsidRPr="004005E3">
        <w:rPr>
          <w:color w:val="000000" w:themeColor="text1"/>
        </w:rPr>
        <w:t xml:space="preserve"> or premises or any part thereof, whether such occupation is lawful or otherwise</w:t>
      </w:r>
      <w:sdt>
        <w:sdtPr>
          <w:rPr>
            <w:color w:val="000000" w:themeColor="text1"/>
          </w:rPr>
          <w:tag w:val="goog_rdk_109"/>
          <w:id w:val="-238693861"/>
        </w:sdtPr>
        <w:sdtEndPr/>
        <w:sdtContent>
          <w:r w:rsidRPr="004005E3">
            <w:rPr>
              <w:color w:val="000000" w:themeColor="text1"/>
            </w:rPr>
            <w:t>.</w:t>
          </w:r>
        </w:sdtContent>
      </w:sdt>
      <w:sdt>
        <w:sdtPr>
          <w:rPr>
            <w:color w:val="000000" w:themeColor="text1"/>
          </w:rPr>
          <w:tag w:val="goog_rdk_110"/>
          <w:id w:val="625732734"/>
          <w:showingPlcHdr/>
        </w:sdtPr>
        <w:sdtEndPr/>
        <w:sdtContent>
          <w:r w:rsidR="00B62098" w:rsidRPr="004005E3">
            <w:rPr>
              <w:color w:val="000000" w:themeColor="text1"/>
            </w:rPr>
            <w:t xml:space="preserve">     </w:t>
          </w:r>
        </w:sdtContent>
      </w:sdt>
    </w:p>
    <w:p w14:paraId="0000008D" w14:textId="77777777" w:rsidR="00D90518" w:rsidRPr="004005E3" w:rsidRDefault="00D90518" w:rsidP="00B62098">
      <w:pPr>
        <w:pBdr>
          <w:top w:val="nil"/>
          <w:left w:val="nil"/>
          <w:bottom w:val="nil"/>
          <w:right w:val="nil"/>
          <w:between w:val="nil"/>
        </w:pBdr>
        <w:spacing w:before="34" w:line="360" w:lineRule="auto"/>
        <w:jc w:val="both"/>
        <w:rPr>
          <w:color w:val="000000" w:themeColor="text1"/>
        </w:rPr>
      </w:pPr>
    </w:p>
    <w:p w14:paraId="0000008E" w14:textId="439F1C9F" w:rsidR="00D90518" w:rsidRPr="004005E3" w:rsidRDefault="00AA649F" w:rsidP="00B62098">
      <w:pPr>
        <w:pBdr>
          <w:top w:val="nil"/>
          <w:left w:val="nil"/>
          <w:bottom w:val="nil"/>
          <w:right w:val="nil"/>
          <w:between w:val="nil"/>
        </w:pBdr>
        <w:spacing w:line="360" w:lineRule="auto"/>
        <w:ind w:left="338" w:right="969"/>
        <w:jc w:val="both"/>
        <w:rPr>
          <w:color w:val="000000" w:themeColor="text1"/>
        </w:rPr>
      </w:pPr>
      <w:r w:rsidRPr="004005E3">
        <w:rPr>
          <w:b/>
          <w:bCs/>
          <w:color w:val="000000" w:themeColor="text1"/>
        </w:rPr>
        <w:t xml:space="preserve">“Owner” </w:t>
      </w:r>
      <w:r w:rsidRPr="004005E3">
        <w:rPr>
          <w:color w:val="000000" w:themeColor="text1"/>
        </w:rPr>
        <w:t>means a person, being the registered owner of a property in terms of the Deeds Registries Act</w:t>
      </w:r>
      <w:sdt>
        <w:sdtPr>
          <w:rPr>
            <w:color w:val="000000" w:themeColor="text1"/>
          </w:rPr>
          <w:tag w:val="goog_rdk_111"/>
          <w:id w:val="-397747544"/>
          <w:showingPlcHdr/>
        </w:sdtPr>
        <w:sdtEndPr/>
        <w:sdtContent>
          <w:r w:rsidR="00B62098" w:rsidRPr="004005E3">
            <w:rPr>
              <w:color w:val="000000" w:themeColor="text1"/>
            </w:rPr>
            <w:t xml:space="preserve">     </w:t>
          </w:r>
        </w:sdtContent>
      </w:sdt>
      <w:sdt>
        <w:sdtPr>
          <w:rPr>
            <w:color w:val="000000" w:themeColor="text1"/>
          </w:rPr>
          <w:tag w:val="goog_rdk_112"/>
          <w:id w:val="-1845995853"/>
        </w:sdtPr>
        <w:sdtEndPr/>
        <w:sdtContent>
          <w:r w:rsidRPr="004005E3">
            <w:rPr>
              <w:color w:val="000000" w:themeColor="text1"/>
            </w:rPr>
            <w:t xml:space="preserve">, </w:t>
          </w:r>
        </w:sdtContent>
      </w:sdt>
      <w:r w:rsidRPr="004005E3">
        <w:rPr>
          <w:color w:val="000000" w:themeColor="text1"/>
        </w:rPr>
        <w:t>1937 (Act 47 of 1937)</w:t>
      </w:r>
      <w:sdt>
        <w:sdtPr>
          <w:rPr>
            <w:color w:val="000000" w:themeColor="text1"/>
          </w:rPr>
          <w:tag w:val="goog_rdk_113"/>
          <w:id w:val="2136876498"/>
        </w:sdtPr>
        <w:sdtEndPr/>
        <w:sdtContent>
          <w:r w:rsidRPr="004005E3">
            <w:rPr>
              <w:color w:val="000000" w:themeColor="text1"/>
            </w:rPr>
            <w:t>,</w:t>
          </w:r>
        </w:sdtContent>
      </w:sdt>
      <w:r w:rsidRPr="004005E3">
        <w:rPr>
          <w:color w:val="000000" w:themeColor="text1"/>
        </w:rPr>
        <w:t xml:space="preserve"> and in relation to immovable property means the person in whom is vested the legal title thereto</w:t>
      </w:r>
      <w:sdt>
        <w:sdtPr>
          <w:rPr>
            <w:color w:val="000000" w:themeColor="text1"/>
          </w:rPr>
          <w:tag w:val="goog_rdk_114"/>
          <w:id w:val="-826268636"/>
        </w:sdtPr>
        <w:sdtEndPr/>
        <w:sdtContent>
          <w:r w:rsidRPr="004005E3">
            <w:rPr>
              <w:color w:val="000000" w:themeColor="text1"/>
            </w:rPr>
            <w:t>,</w:t>
          </w:r>
        </w:sdtContent>
      </w:sdt>
      <w:r w:rsidRPr="004005E3">
        <w:rPr>
          <w:color w:val="000000" w:themeColor="text1"/>
        </w:rPr>
        <w:t xml:space="preserve"> provided that:-</w:t>
      </w:r>
    </w:p>
    <w:p w14:paraId="0000008F" w14:textId="77777777" w:rsidR="00D90518" w:rsidRPr="004005E3" w:rsidRDefault="00AA649F" w:rsidP="00B62098">
      <w:pPr>
        <w:numPr>
          <w:ilvl w:val="0"/>
          <w:numId w:val="3"/>
        </w:numPr>
        <w:pBdr>
          <w:top w:val="nil"/>
          <w:left w:val="nil"/>
          <w:bottom w:val="nil"/>
          <w:right w:val="nil"/>
          <w:between w:val="nil"/>
        </w:pBdr>
        <w:tabs>
          <w:tab w:val="left" w:pos="1058"/>
        </w:tabs>
        <w:spacing w:line="360" w:lineRule="auto"/>
        <w:ind w:right="1022"/>
        <w:jc w:val="both"/>
        <w:rPr>
          <w:color w:val="000000" w:themeColor="text1"/>
        </w:rPr>
      </w:pPr>
      <w:r w:rsidRPr="004005E3">
        <w:rPr>
          <w:color w:val="000000" w:themeColor="text1"/>
        </w:rPr>
        <w:t>the lessee of immovable property which is leased for a period of not less than thirty years, whether the lease is registered or not, shall be deemed to be the owner thereof;</w:t>
      </w:r>
    </w:p>
    <w:p w14:paraId="00000090" w14:textId="4A19D8A0" w:rsidR="00D90518" w:rsidRPr="004005E3" w:rsidRDefault="00AA649F" w:rsidP="00B62098">
      <w:pPr>
        <w:numPr>
          <w:ilvl w:val="0"/>
          <w:numId w:val="3"/>
        </w:numPr>
        <w:pBdr>
          <w:top w:val="nil"/>
          <w:left w:val="nil"/>
          <w:bottom w:val="nil"/>
          <w:right w:val="nil"/>
          <w:between w:val="nil"/>
        </w:pBdr>
        <w:tabs>
          <w:tab w:val="left" w:pos="1058"/>
        </w:tabs>
        <w:spacing w:before="5" w:line="360" w:lineRule="auto"/>
        <w:ind w:right="1019"/>
        <w:jc w:val="both"/>
        <w:rPr>
          <w:color w:val="000000" w:themeColor="text1"/>
        </w:rPr>
      </w:pPr>
      <w:r w:rsidRPr="004005E3">
        <w:rPr>
          <w:color w:val="000000" w:themeColor="text1"/>
        </w:rPr>
        <w:t>the occupier of immovable property occupied under a service servitude or right analogous thereto</w:t>
      </w:r>
      <w:sdt>
        <w:sdtPr>
          <w:rPr>
            <w:color w:val="000000" w:themeColor="text1"/>
          </w:rPr>
          <w:tag w:val="goog_rdk_115"/>
          <w:id w:val="1261935014"/>
          <w:showingPlcHdr/>
        </w:sdtPr>
        <w:sdtEndPr/>
        <w:sdtContent>
          <w:r w:rsidR="00B62098" w:rsidRPr="004005E3">
            <w:rPr>
              <w:color w:val="000000" w:themeColor="text1"/>
            </w:rPr>
            <w:t xml:space="preserve">     </w:t>
          </w:r>
        </w:sdtContent>
      </w:sdt>
      <w:r w:rsidRPr="004005E3">
        <w:rPr>
          <w:color w:val="000000" w:themeColor="text1"/>
        </w:rPr>
        <w:t xml:space="preserve"> shall be deemed to be the owner thereof;</w:t>
      </w:r>
    </w:p>
    <w:p w14:paraId="00000091" w14:textId="77777777" w:rsidR="00D90518" w:rsidRPr="004005E3" w:rsidRDefault="00AA649F" w:rsidP="00B62098">
      <w:pPr>
        <w:numPr>
          <w:ilvl w:val="0"/>
          <w:numId w:val="3"/>
        </w:numPr>
        <w:pBdr>
          <w:top w:val="nil"/>
          <w:left w:val="nil"/>
          <w:bottom w:val="nil"/>
          <w:right w:val="nil"/>
          <w:between w:val="nil"/>
        </w:pBdr>
        <w:tabs>
          <w:tab w:val="left" w:pos="1058"/>
        </w:tabs>
        <w:spacing w:before="3" w:line="360" w:lineRule="auto"/>
        <w:ind w:right="1214"/>
        <w:jc w:val="both"/>
        <w:rPr>
          <w:color w:val="000000" w:themeColor="text1"/>
        </w:rPr>
      </w:pPr>
      <w:r w:rsidRPr="004005E3">
        <w:rPr>
          <w:color w:val="000000" w:themeColor="text1"/>
        </w:rPr>
        <w:t>if the owner is dead or insolvent or has assigned his or her estate for the benefit of his creditors, has been placed under curator ship by order of court or is a company being wound up or under judicial management, the person in whom the administration of such property is vested as executor, administrator, trustee, assignee, curator, liquidator or judicial manager, as the case may be, shall be deemed to be the owner thereof;</w:t>
      </w:r>
    </w:p>
    <w:p w14:paraId="00000092" w14:textId="77777777" w:rsidR="00D90518" w:rsidRPr="004005E3" w:rsidRDefault="00D90518" w:rsidP="00B62098">
      <w:pPr>
        <w:pBdr>
          <w:top w:val="nil"/>
          <w:left w:val="nil"/>
          <w:bottom w:val="nil"/>
          <w:right w:val="nil"/>
          <w:between w:val="nil"/>
        </w:pBdr>
        <w:spacing w:before="33" w:line="360" w:lineRule="auto"/>
        <w:jc w:val="both"/>
        <w:rPr>
          <w:color w:val="000000" w:themeColor="text1"/>
        </w:rPr>
      </w:pPr>
    </w:p>
    <w:p w14:paraId="00000093" w14:textId="5C985C4C" w:rsidR="00D90518" w:rsidRPr="004005E3" w:rsidRDefault="00AA649F" w:rsidP="00B62098">
      <w:pPr>
        <w:pBdr>
          <w:top w:val="nil"/>
          <w:left w:val="nil"/>
          <w:bottom w:val="nil"/>
          <w:right w:val="nil"/>
          <w:between w:val="nil"/>
        </w:pBdr>
        <w:spacing w:line="360" w:lineRule="auto"/>
        <w:ind w:left="338"/>
        <w:jc w:val="both"/>
        <w:rPr>
          <w:color w:val="000000" w:themeColor="text1"/>
        </w:rPr>
      </w:pPr>
      <w:r w:rsidRPr="004005E3">
        <w:rPr>
          <w:b/>
          <w:bCs/>
          <w:color w:val="000000" w:themeColor="text1"/>
        </w:rPr>
        <w:t xml:space="preserve">“Person” </w:t>
      </w:r>
      <w:r w:rsidRPr="004005E3">
        <w:rPr>
          <w:color w:val="000000" w:themeColor="text1"/>
        </w:rPr>
        <w:t>includes a natural person and a juristic person</w:t>
      </w:r>
      <w:sdt>
        <w:sdtPr>
          <w:rPr>
            <w:color w:val="000000" w:themeColor="text1"/>
          </w:rPr>
          <w:tag w:val="goog_rdk_116"/>
          <w:id w:val="-416635553"/>
        </w:sdtPr>
        <w:sdtEndPr/>
        <w:sdtContent>
          <w:r w:rsidRPr="004005E3">
            <w:rPr>
              <w:color w:val="000000" w:themeColor="text1"/>
            </w:rPr>
            <w:t>.</w:t>
          </w:r>
        </w:sdtContent>
      </w:sdt>
      <w:sdt>
        <w:sdtPr>
          <w:rPr>
            <w:color w:val="000000" w:themeColor="text1"/>
          </w:rPr>
          <w:tag w:val="goog_rdk_117"/>
          <w:id w:val="-292946477"/>
          <w:showingPlcHdr/>
        </w:sdtPr>
        <w:sdtEndPr/>
        <w:sdtContent>
          <w:r w:rsidR="00B62098" w:rsidRPr="004005E3">
            <w:rPr>
              <w:color w:val="000000" w:themeColor="text1"/>
            </w:rPr>
            <w:t xml:space="preserve">     </w:t>
          </w:r>
        </w:sdtContent>
      </w:sdt>
    </w:p>
    <w:p w14:paraId="00000094" w14:textId="77777777" w:rsidR="00D90518" w:rsidRPr="004005E3" w:rsidRDefault="00D90518" w:rsidP="00B62098">
      <w:pPr>
        <w:pBdr>
          <w:top w:val="nil"/>
          <w:left w:val="nil"/>
          <w:bottom w:val="nil"/>
          <w:right w:val="nil"/>
          <w:between w:val="nil"/>
        </w:pBdr>
        <w:spacing w:before="77" w:line="360" w:lineRule="auto"/>
        <w:jc w:val="both"/>
        <w:rPr>
          <w:color w:val="000000" w:themeColor="text1"/>
        </w:rPr>
      </w:pPr>
    </w:p>
    <w:p w14:paraId="00000095" w14:textId="61BCB8F8" w:rsidR="00D90518" w:rsidRPr="004005E3" w:rsidRDefault="00AA649F" w:rsidP="00B62098">
      <w:pPr>
        <w:pBdr>
          <w:top w:val="nil"/>
          <w:left w:val="nil"/>
          <w:bottom w:val="nil"/>
          <w:right w:val="nil"/>
          <w:between w:val="nil"/>
        </w:pBdr>
        <w:spacing w:line="360" w:lineRule="auto"/>
        <w:ind w:left="338"/>
        <w:jc w:val="both"/>
        <w:rPr>
          <w:color w:val="000000" w:themeColor="text1"/>
        </w:rPr>
      </w:pPr>
      <w:r w:rsidRPr="004005E3">
        <w:rPr>
          <w:b/>
          <w:bCs/>
          <w:color w:val="000000" w:themeColor="text1"/>
        </w:rPr>
        <w:t xml:space="preserve">“Premises” </w:t>
      </w:r>
      <w:r w:rsidRPr="004005E3">
        <w:rPr>
          <w:color w:val="000000" w:themeColor="text1"/>
        </w:rPr>
        <w:t>means a portion of a property</w:t>
      </w:r>
      <w:sdt>
        <w:sdtPr>
          <w:rPr>
            <w:color w:val="000000" w:themeColor="text1"/>
          </w:rPr>
          <w:tag w:val="goog_rdk_118"/>
          <w:id w:val="1790593657"/>
          <w:showingPlcHdr/>
        </w:sdtPr>
        <w:sdtEndPr/>
        <w:sdtContent>
          <w:r w:rsidR="00B62098" w:rsidRPr="004005E3">
            <w:rPr>
              <w:color w:val="000000" w:themeColor="text1"/>
            </w:rPr>
            <w:t xml:space="preserve">     </w:t>
          </w:r>
        </w:sdtContent>
      </w:sdt>
      <w:r w:rsidRPr="004005E3">
        <w:rPr>
          <w:color w:val="000000" w:themeColor="text1"/>
        </w:rPr>
        <w:t xml:space="preserve"> for which a separate municipal account is rendered</w:t>
      </w:r>
      <w:sdt>
        <w:sdtPr>
          <w:rPr>
            <w:color w:val="000000" w:themeColor="text1"/>
          </w:rPr>
          <w:tag w:val="goog_rdk_119"/>
          <w:id w:val="-1363471530"/>
        </w:sdtPr>
        <w:sdtEndPr/>
        <w:sdtContent>
          <w:r w:rsidRPr="004005E3">
            <w:rPr>
              <w:color w:val="000000" w:themeColor="text1"/>
            </w:rPr>
            <w:t>.</w:t>
          </w:r>
        </w:sdtContent>
      </w:sdt>
      <w:sdt>
        <w:sdtPr>
          <w:rPr>
            <w:color w:val="000000" w:themeColor="text1"/>
          </w:rPr>
          <w:tag w:val="goog_rdk_120"/>
          <w:id w:val="474386743"/>
          <w:showingPlcHdr/>
        </w:sdtPr>
        <w:sdtEndPr/>
        <w:sdtContent>
          <w:r w:rsidR="00B62098" w:rsidRPr="004005E3">
            <w:rPr>
              <w:color w:val="000000" w:themeColor="text1"/>
            </w:rPr>
            <w:t xml:space="preserve">     </w:t>
          </w:r>
        </w:sdtContent>
      </w:sdt>
    </w:p>
    <w:p w14:paraId="00000096" w14:textId="77777777" w:rsidR="00D90518" w:rsidRPr="004005E3" w:rsidRDefault="00D90518" w:rsidP="00B62098">
      <w:pPr>
        <w:pBdr>
          <w:top w:val="nil"/>
          <w:left w:val="nil"/>
          <w:bottom w:val="nil"/>
          <w:right w:val="nil"/>
          <w:between w:val="nil"/>
        </w:pBdr>
        <w:spacing w:before="75" w:line="360" w:lineRule="auto"/>
        <w:jc w:val="both"/>
        <w:rPr>
          <w:color w:val="000000" w:themeColor="text1"/>
        </w:rPr>
      </w:pPr>
    </w:p>
    <w:p w14:paraId="00000097" w14:textId="2010FBA1" w:rsidR="00D90518" w:rsidRPr="004005E3" w:rsidRDefault="00AA649F" w:rsidP="00B62098">
      <w:pPr>
        <w:pBdr>
          <w:top w:val="nil"/>
          <w:left w:val="nil"/>
          <w:bottom w:val="nil"/>
          <w:right w:val="nil"/>
          <w:between w:val="nil"/>
        </w:pBdr>
        <w:spacing w:line="360" w:lineRule="auto"/>
        <w:ind w:left="338" w:right="1085"/>
        <w:jc w:val="both"/>
        <w:rPr>
          <w:color w:val="000000" w:themeColor="text1"/>
        </w:rPr>
      </w:pPr>
      <w:r w:rsidRPr="004005E3">
        <w:rPr>
          <w:b/>
          <w:bCs/>
          <w:color w:val="000000" w:themeColor="text1"/>
        </w:rPr>
        <w:t xml:space="preserve">“Property” </w:t>
      </w:r>
      <w:r w:rsidRPr="004005E3">
        <w:rPr>
          <w:color w:val="000000" w:themeColor="text1"/>
        </w:rPr>
        <w:t>means a property registered under separate title in terms of the Deeds Registries Act, 1937 (Act 47 of 1937)</w:t>
      </w:r>
      <w:sdt>
        <w:sdtPr>
          <w:rPr>
            <w:color w:val="000000" w:themeColor="text1"/>
          </w:rPr>
          <w:tag w:val="goog_rdk_121"/>
          <w:id w:val="-2103783253"/>
        </w:sdtPr>
        <w:sdtEndPr/>
        <w:sdtContent>
          <w:r w:rsidRPr="004005E3">
            <w:rPr>
              <w:color w:val="000000" w:themeColor="text1"/>
            </w:rPr>
            <w:t>.</w:t>
          </w:r>
        </w:sdtContent>
      </w:sdt>
      <w:sdt>
        <w:sdtPr>
          <w:rPr>
            <w:color w:val="000000" w:themeColor="text1"/>
          </w:rPr>
          <w:tag w:val="goog_rdk_122"/>
          <w:id w:val="-1895461421"/>
          <w:showingPlcHdr/>
        </w:sdtPr>
        <w:sdtEndPr/>
        <w:sdtContent>
          <w:r w:rsidR="00B62098" w:rsidRPr="004005E3">
            <w:rPr>
              <w:color w:val="000000" w:themeColor="text1"/>
            </w:rPr>
            <w:t xml:space="preserve">     </w:t>
          </w:r>
        </w:sdtContent>
      </w:sdt>
    </w:p>
    <w:p w14:paraId="00000098" w14:textId="77777777" w:rsidR="00D90518" w:rsidRPr="004005E3" w:rsidRDefault="00D90518" w:rsidP="00B62098">
      <w:pPr>
        <w:pBdr>
          <w:top w:val="nil"/>
          <w:left w:val="nil"/>
          <w:bottom w:val="nil"/>
          <w:right w:val="nil"/>
          <w:between w:val="nil"/>
        </w:pBdr>
        <w:spacing w:before="39" w:line="360" w:lineRule="auto"/>
        <w:jc w:val="both"/>
        <w:rPr>
          <w:color w:val="000000" w:themeColor="text1"/>
        </w:rPr>
      </w:pPr>
    </w:p>
    <w:p w14:paraId="00000099" w14:textId="77777777" w:rsidR="00D90518" w:rsidRPr="004005E3" w:rsidRDefault="00AA649F" w:rsidP="00B62098">
      <w:pPr>
        <w:pBdr>
          <w:top w:val="nil"/>
          <w:left w:val="nil"/>
          <w:bottom w:val="nil"/>
          <w:right w:val="nil"/>
          <w:between w:val="nil"/>
        </w:pBdr>
        <w:spacing w:line="360" w:lineRule="auto"/>
        <w:ind w:left="338" w:right="969"/>
        <w:jc w:val="both"/>
        <w:rPr>
          <w:color w:val="000000" w:themeColor="text1"/>
        </w:rPr>
      </w:pPr>
      <w:r w:rsidRPr="004005E3">
        <w:rPr>
          <w:b/>
          <w:bCs/>
          <w:color w:val="000000" w:themeColor="text1"/>
        </w:rPr>
        <w:t xml:space="preserve">“Service Agreement” </w:t>
      </w:r>
      <w:r w:rsidRPr="004005E3">
        <w:rPr>
          <w:color w:val="000000" w:themeColor="text1"/>
        </w:rPr>
        <w:t>means an agreement between the Municipality or an institution or persons mentioned in section 76(b) of the Local Government: Municipal Systems Act 32 of 2000 and a customer.</w:t>
      </w:r>
    </w:p>
    <w:p w14:paraId="0000009A"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09B" w14:textId="46921ACB" w:rsidR="00D90518" w:rsidRPr="004005E3" w:rsidRDefault="00AA649F" w:rsidP="00B62098">
      <w:pPr>
        <w:pBdr>
          <w:top w:val="nil"/>
          <w:left w:val="nil"/>
          <w:bottom w:val="nil"/>
          <w:right w:val="nil"/>
          <w:between w:val="nil"/>
        </w:pBdr>
        <w:spacing w:line="360" w:lineRule="auto"/>
        <w:ind w:left="338"/>
        <w:jc w:val="both"/>
        <w:rPr>
          <w:color w:val="000000" w:themeColor="text1"/>
        </w:rPr>
      </w:pPr>
      <w:r w:rsidRPr="004005E3">
        <w:rPr>
          <w:b/>
          <w:bCs/>
          <w:color w:val="000000" w:themeColor="text1"/>
        </w:rPr>
        <w:t>“Water Charges</w:t>
      </w:r>
      <w:r w:rsidRPr="004005E3">
        <w:rPr>
          <w:color w:val="000000" w:themeColor="text1"/>
        </w:rPr>
        <w:t>" means service charges in respect of the provision of water</w:t>
      </w:r>
      <w:sdt>
        <w:sdtPr>
          <w:rPr>
            <w:color w:val="000000" w:themeColor="text1"/>
          </w:rPr>
          <w:tag w:val="goog_rdk_123"/>
          <w:id w:val="-232982177"/>
        </w:sdtPr>
        <w:sdtEndPr/>
        <w:sdtContent>
          <w:r w:rsidRPr="004005E3">
            <w:rPr>
              <w:color w:val="000000" w:themeColor="text1"/>
            </w:rPr>
            <w:t>.</w:t>
          </w:r>
        </w:sdtContent>
      </w:sdt>
      <w:sdt>
        <w:sdtPr>
          <w:rPr>
            <w:color w:val="000000" w:themeColor="text1"/>
          </w:rPr>
          <w:tag w:val="goog_rdk_124"/>
          <w:id w:val="-853712475"/>
          <w:showingPlcHdr/>
        </w:sdtPr>
        <w:sdtEndPr/>
        <w:sdtContent>
          <w:r w:rsidR="00B62098" w:rsidRPr="004005E3">
            <w:rPr>
              <w:color w:val="000000" w:themeColor="text1"/>
            </w:rPr>
            <w:t xml:space="preserve">     </w:t>
          </w:r>
        </w:sdtContent>
      </w:sdt>
    </w:p>
    <w:p w14:paraId="0000009C" w14:textId="77777777" w:rsidR="00D90518" w:rsidRPr="004005E3" w:rsidRDefault="00D90518" w:rsidP="00B62098">
      <w:pPr>
        <w:pBdr>
          <w:top w:val="nil"/>
          <w:left w:val="nil"/>
          <w:bottom w:val="nil"/>
          <w:right w:val="nil"/>
          <w:between w:val="nil"/>
        </w:pBdr>
        <w:spacing w:line="360" w:lineRule="auto"/>
        <w:jc w:val="both"/>
        <w:rPr>
          <w:color w:val="000000" w:themeColor="text1"/>
        </w:rPr>
      </w:pPr>
    </w:p>
    <w:p w14:paraId="0000009D" w14:textId="77777777" w:rsidR="00D90518" w:rsidRPr="004005E3" w:rsidRDefault="00D90518" w:rsidP="00B62098">
      <w:pPr>
        <w:pBdr>
          <w:top w:val="nil"/>
          <w:left w:val="nil"/>
          <w:bottom w:val="nil"/>
          <w:right w:val="nil"/>
          <w:between w:val="nil"/>
        </w:pBdr>
        <w:spacing w:before="10" w:line="360" w:lineRule="auto"/>
        <w:jc w:val="both"/>
        <w:rPr>
          <w:color w:val="000000" w:themeColor="text1"/>
        </w:rPr>
      </w:pPr>
    </w:p>
    <w:p w14:paraId="0000009E" w14:textId="77777777" w:rsidR="00D90518" w:rsidRPr="004005E3" w:rsidRDefault="00AA649F" w:rsidP="00B62098">
      <w:pPr>
        <w:pStyle w:val="Heading1"/>
        <w:numPr>
          <w:ilvl w:val="0"/>
          <w:numId w:val="4"/>
        </w:numPr>
        <w:tabs>
          <w:tab w:val="left" w:pos="770"/>
        </w:tabs>
        <w:spacing w:before="1" w:line="360" w:lineRule="auto"/>
        <w:jc w:val="both"/>
        <w:rPr>
          <w:color w:val="000000" w:themeColor="text1"/>
          <w:sz w:val="22"/>
          <w:szCs w:val="22"/>
        </w:rPr>
      </w:pPr>
      <w:bookmarkStart w:id="1" w:name="_Toc225291372"/>
      <w:r w:rsidRPr="004005E3">
        <w:rPr>
          <w:color w:val="000000" w:themeColor="text1"/>
          <w:sz w:val="22"/>
          <w:szCs w:val="22"/>
        </w:rPr>
        <w:t xml:space="preserve">PURPOSE </w:t>
      </w:r>
      <w:sdt>
        <w:sdtPr>
          <w:rPr>
            <w:color w:val="000000" w:themeColor="text1"/>
            <w:sz w:val="22"/>
            <w:szCs w:val="22"/>
          </w:rPr>
          <w:tag w:val="goog_rdk_125"/>
          <w:id w:val="639076037"/>
        </w:sdtPr>
        <w:sdtEndPr/>
        <w:sdtContent>
          <w:r w:rsidRPr="004005E3">
            <w:rPr>
              <w:color w:val="000000" w:themeColor="text1"/>
              <w:sz w:val="22"/>
              <w:szCs w:val="22"/>
            </w:rPr>
            <w:t xml:space="preserve">AND OBJECTIVES </w:t>
          </w:r>
        </w:sdtContent>
      </w:sdt>
      <w:r w:rsidRPr="004005E3">
        <w:rPr>
          <w:color w:val="000000" w:themeColor="text1"/>
          <w:sz w:val="22"/>
          <w:szCs w:val="22"/>
        </w:rPr>
        <w:t>OF THE POLICY</w:t>
      </w:r>
      <w:bookmarkEnd w:id="1"/>
    </w:p>
    <w:p w14:paraId="0000009F" w14:textId="77777777" w:rsidR="00D90518" w:rsidRPr="004005E3" w:rsidRDefault="00D90518" w:rsidP="00B62098">
      <w:pPr>
        <w:pBdr>
          <w:top w:val="nil"/>
          <w:left w:val="nil"/>
          <w:bottom w:val="nil"/>
          <w:right w:val="nil"/>
          <w:between w:val="nil"/>
        </w:pBdr>
        <w:spacing w:before="19" w:line="360" w:lineRule="auto"/>
        <w:jc w:val="both"/>
        <w:rPr>
          <w:b/>
          <w:bCs/>
          <w:color w:val="000000" w:themeColor="text1"/>
        </w:rPr>
      </w:pPr>
    </w:p>
    <w:p w14:paraId="000000A0" w14:textId="77777777" w:rsidR="00D90518" w:rsidRPr="004005E3" w:rsidRDefault="00AA649F" w:rsidP="00B62098">
      <w:pPr>
        <w:pBdr>
          <w:top w:val="nil"/>
          <w:left w:val="nil"/>
          <w:bottom w:val="nil"/>
          <w:right w:val="nil"/>
          <w:between w:val="nil"/>
        </w:pBdr>
        <w:spacing w:line="360" w:lineRule="auto"/>
        <w:ind w:left="338" w:firstLine="7"/>
        <w:jc w:val="both"/>
        <w:rPr>
          <w:color w:val="000000" w:themeColor="text1"/>
        </w:rPr>
      </w:pPr>
      <w:bookmarkStart w:id="2" w:name="_heading=h.i5reaearkr6i" w:colFirst="0" w:colLast="0"/>
      <w:bookmarkEnd w:id="2"/>
      <w:r w:rsidRPr="004005E3">
        <w:rPr>
          <w:color w:val="000000" w:themeColor="text1"/>
        </w:rPr>
        <w:t>The purpose of this policy is to:</w:t>
      </w:r>
    </w:p>
    <w:p w14:paraId="000000A1" w14:textId="77777777" w:rsidR="00D90518" w:rsidRPr="004005E3" w:rsidRDefault="00D90518" w:rsidP="00B62098">
      <w:pPr>
        <w:pBdr>
          <w:top w:val="nil"/>
          <w:left w:val="nil"/>
          <w:bottom w:val="nil"/>
          <w:right w:val="nil"/>
          <w:between w:val="nil"/>
        </w:pBdr>
        <w:spacing w:before="75" w:line="360" w:lineRule="auto"/>
        <w:jc w:val="both"/>
        <w:rPr>
          <w:color w:val="000000" w:themeColor="text1"/>
        </w:rPr>
      </w:pPr>
    </w:p>
    <w:p w14:paraId="000000A2" w14:textId="67B8E2FA" w:rsidR="00D90518" w:rsidRPr="004005E3" w:rsidRDefault="00AA649F" w:rsidP="00B62098">
      <w:pPr>
        <w:numPr>
          <w:ilvl w:val="1"/>
          <w:numId w:val="4"/>
        </w:numPr>
        <w:pBdr>
          <w:top w:val="nil"/>
          <w:left w:val="nil"/>
          <w:bottom w:val="nil"/>
          <w:right w:val="nil"/>
          <w:between w:val="nil"/>
        </w:pBdr>
        <w:tabs>
          <w:tab w:val="left" w:pos="1130"/>
        </w:tabs>
        <w:spacing w:before="1" w:line="360" w:lineRule="auto"/>
        <w:ind w:right="1079"/>
        <w:jc w:val="both"/>
        <w:rPr>
          <w:color w:val="000000" w:themeColor="text1"/>
        </w:rPr>
      </w:pPr>
      <w:r w:rsidRPr="004005E3">
        <w:rPr>
          <w:color w:val="000000" w:themeColor="text1"/>
        </w:rPr>
        <w:t xml:space="preserve">Focus on all outstanding </w:t>
      </w:r>
      <w:sdt>
        <w:sdtPr>
          <w:rPr>
            <w:color w:val="000000" w:themeColor="text1"/>
          </w:rPr>
          <w:tag w:val="goog_rdk_126"/>
          <w:id w:val="-1740165555"/>
          <w:showingPlcHdr/>
        </w:sdtPr>
        <w:sdtEndPr/>
        <w:sdtContent>
          <w:r w:rsidR="00B62098" w:rsidRPr="004005E3">
            <w:rPr>
              <w:color w:val="000000" w:themeColor="text1"/>
            </w:rPr>
            <w:t xml:space="preserve">     </w:t>
          </w:r>
        </w:sdtContent>
      </w:sdt>
      <w:sdt>
        <w:sdtPr>
          <w:rPr>
            <w:color w:val="000000" w:themeColor="text1"/>
          </w:rPr>
          <w:tag w:val="goog_rdk_127"/>
          <w:id w:val="1346081164"/>
        </w:sdtPr>
        <w:sdtEndPr/>
        <w:sdtContent>
          <w:r w:rsidRPr="004005E3">
            <w:rPr>
              <w:color w:val="000000" w:themeColor="text1"/>
            </w:rPr>
            <w:t>debts</w:t>
          </w:r>
        </w:sdtContent>
      </w:sdt>
      <w:r w:rsidRPr="004005E3">
        <w:rPr>
          <w:color w:val="000000" w:themeColor="text1"/>
        </w:rPr>
        <w:t xml:space="preserve"> as raised on a </w:t>
      </w:r>
      <w:sdt>
        <w:sdtPr>
          <w:rPr>
            <w:color w:val="000000" w:themeColor="text1"/>
          </w:rPr>
          <w:tag w:val="goog_rdk_128"/>
          <w:id w:val="1536320888"/>
          <w:showingPlcHdr/>
        </w:sdtPr>
        <w:sdtEndPr/>
        <w:sdtContent>
          <w:r w:rsidR="00B62098" w:rsidRPr="004005E3">
            <w:rPr>
              <w:color w:val="000000" w:themeColor="text1"/>
            </w:rPr>
            <w:t xml:space="preserve">     </w:t>
          </w:r>
        </w:sdtContent>
      </w:sdt>
      <w:sdt>
        <w:sdtPr>
          <w:rPr>
            <w:color w:val="000000" w:themeColor="text1"/>
          </w:rPr>
          <w:tag w:val="goog_rdk_129"/>
          <w:id w:val="-190466888"/>
        </w:sdtPr>
        <w:sdtEndPr/>
        <w:sdtContent>
          <w:r w:rsidRPr="004005E3">
            <w:rPr>
              <w:color w:val="000000" w:themeColor="text1"/>
            </w:rPr>
            <w:t xml:space="preserve">debtor's </w:t>
          </w:r>
        </w:sdtContent>
      </w:sdt>
      <w:r w:rsidRPr="004005E3">
        <w:rPr>
          <w:color w:val="000000" w:themeColor="text1"/>
        </w:rPr>
        <w:t>account and ensure that all monies due and payable are collected</w:t>
      </w:r>
      <w:sdt>
        <w:sdtPr>
          <w:rPr>
            <w:color w:val="000000" w:themeColor="text1"/>
          </w:rPr>
          <w:tag w:val="goog_rdk_130"/>
          <w:id w:val="1190165064"/>
        </w:sdtPr>
        <w:sdtEndPr/>
        <w:sdtContent>
          <w:r w:rsidRPr="004005E3">
            <w:rPr>
              <w:color w:val="000000" w:themeColor="text1"/>
            </w:rPr>
            <w:t>.</w:t>
          </w:r>
        </w:sdtContent>
      </w:sdt>
      <w:sdt>
        <w:sdtPr>
          <w:rPr>
            <w:color w:val="000000" w:themeColor="text1"/>
          </w:rPr>
          <w:tag w:val="goog_rdk_131"/>
          <w:id w:val="-1564599948"/>
          <w:showingPlcHdr/>
        </w:sdtPr>
        <w:sdtEndPr/>
        <w:sdtContent>
          <w:r w:rsidR="00B62098" w:rsidRPr="004005E3">
            <w:rPr>
              <w:color w:val="000000" w:themeColor="text1"/>
            </w:rPr>
            <w:t xml:space="preserve">     </w:t>
          </w:r>
        </w:sdtContent>
      </w:sdt>
    </w:p>
    <w:p w14:paraId="000000A3" w14:textId="3AE88290" w:rsidR="00D90518" w:rsidRPr="004005E3" w:rsidRDefault="00AA649F" w:rsidP="00B62098">
      <w:pPr>
        <w:numPr>
          <w:ilvl w:val="1"/>
          <w:numId w:val="4"/>
        </w:numPr>
        <w:pBdr>
          <w:top w:val="nil"/>
          <w:left w:val="nil"/>
          <w:bottom w:val="nil"/>
          <w:right w:val="nil"/>
          <w:between w:val="nil"/>
        </w:pBdr>
        <w:tabs>
          <w:tab w:val="left" w:pos="1129"/>
        </w:tabs>
        <w:spacing w:line="360" w:lineRule="auto"/>
        <w:ind w:left="1129" w:hanging="430"/>
        <w:jc w:val="both"/>
        <w:rPr>
          <w:color w:val="000000" w:themeColor="text1"/>
        </w:rPr>
      </w:pPr>
      <w:r w:rsidRPr="004005E3">
        <w:rPr>
          <w:color w:val="000000" w:themeColor="text1"/>
        </w:rPr>
        <w:t>Outline the credit control and debt collection policy’s procedures and mechanisms</w:t>
      </w:r>
      <w:sdt>
        <w:sdtPr>
          <w:rPr>
            <w:color w:val="000000" w:themeColor="text1"/>
          </w:rPr>
          <w:tag w:val="goog_rdk_132"/>
          <w:id w:val="1730041621"/>
        </w:sdtPr>
        <w:sdtEndPr/>
        <w:sdtContent>
          <w:r w:rsidRPr="004005E3">
            <w:rPr>
              <w:color w:val="000000" w:themeColor="text1"/>
            </w:rPr>
            <w:t>.</w:t>
          </w:r>
        </w:sdtContent>
      </w:sdt>
      <w:sdt>
        <w:sdtPr>
          <w:rPr>
            <w:color w:val="000000" w:themeColor="text1"/>
          </w:rPr>
          <w:tag w:val="goog_rdk_133"/>
          <w:id w:val="-772823843"/>
          <w:showingPlcHdr/>
        </w:sdtPr>
        <w:sdtEndPr/>
        <w:sdtContent>
          <w:r w:rsidR="00B62098" w:rsidRPr="004005E3">
            <w:rPr>
              <w:color w:val="000000" w:themeColor="text1"/>
            </w:rPr>
            <w:t xml:space="preserve">     </w:t>
          </w:r>
        </w:sdtContent>
      </w:sdt>
    </w:p>
    <w:p w14:paraId="000000A4" w14:textId="77E403AF" w:rsidR="00D90518" w:rsidRPr="004005E3" w:rsidRDefault="00AA649F" w:rsidP="00B62098">
      <w:pPr>
        <w:numPr>
          <w:ilvl w:val="1"/>
          <w:numId w:val="4"/>
        </w:numPr>
        <w:pBdr>
          <w:top w:val="nil"/>
          <w:left w:val="nil"/>
          <w:bottom w:val="nil"/>
          <w:right w:val="nil"/>
          <w:between w:val="nil"/>
        </w:pBdr>
        <w:tabs>
          <w:tab w:val="left" w:pos="1130"/>
        </w:tabs>
        <w:spacing w:before="39" w:line="360" w:lineRule="auto"/>
        <w:ind w:right="1184"/>
        <w:jc w:val="both"/>
        <w:rPr>
          <w:color w:val="000000" w:themeColor="text1"/>
        </w:rPr>
      </w:pPr>
      <w:r w:rsidRPr="004005E3">
        <w:rPr>
          <w:color w:val="000000" w:themeColor="text1"/>
        </w:rPr>
        <w:t xml:space="preserve">Provide for conditions pertaining to the supply of services and </w:t>
      </w:r>
      <w:sdt>
        <w:sdtPr>
          <w:rPr>
            <w:color w:val="000000" w:themeColor="text1"/>
          </w:rPr>
          <w:tag w:val="goog_rdk_134"/>
          <w:id w:val="-1878909472"/>
          <w:showingPlcHdr/>
        </w:sdtPr>
        <w:sdtEndPr/>
        <w:sdtContent>
          <w:r w:rsidR="00B62098" w:rsidRPr="004005E3">
            <w:rPr>
              <w:color w:val="000000" w:themeColor="text1"/>
            </w:rPr>
            <w:t xml:space="preserve">     </w:t>
          </w:r>
        </w:sdtContent>
      </w:sdt>
      <w:sdt>
        <w:sdtPr>
          <w:rPr>
            <w:color w:val="000000" w:themeColor="text1"/>
          </w:rPr>
          <w:tag w:val="goog_rdk_135"/>
          <w:id w:val="323024731"/>
        </w:sdtPr>
        <w:sdtEndPr/>
        <w:sdtContent>
          <w:r w:rsidRPr="004005E3">
            <w:rPr>
              <w:color w:val="000000" w:themeColor="text1"/>
            </w:rPr>
            <w:t>an</w:t>
          </w:r>
        </w:sdtContent>
      </w:sdt>
      <w:r w:rsidRPr="004005E3">
        <w:rPr>
          <w:color w:val="000000" w:themeColor="text1"/>
        </w:rPr>
        <w:t xml:space="preserve"> effective and efficient way to deal with defaulters in accordance with the terms and conditions of this policy</w:t>
      </w:r>
      <w:sdt>
        <w:sdtPr>
          <w:rPr>
            <w:color w:val="000000" w:themeColor="text1"/>
          </w:rPr>
          <w:tag w:val="goog_rdk_136"/>
          <w:id w:val="568923084"/>
        </w:sdtPr>
        <w:sdtEndPr/>
        <w:sdtContent>
          <w:r w:rsidRPr="004005E3">
            <w:rPr>
              <w:color w:val="000000" w:themeColor="text1"/>
            </w:rPr>
            <w:t>.</w:t>
          </w:r>
        </w:sdtContent>
      </w:sdt>
      <w:sdt>
        <w:sdtPr>
          <w:rPr>
            <w:color w:val="000000" w:themeColor="text1"/>
          </w:rPr>
          <w:tag w:val="goog_rdk_137"/>
          <w:id w:val="-1034865794"/>
          <w:showingPlcHdr/>
        </w:sdtPr>
        <w:sdtEndPr/>
        <w:sdtContent>
          <w:r w:rsidR="00B62098" w:rsidRPr="004005E3">
            <w:rPr>
              <w:color w:val="000000" w:themeColor="text1"/>
            </w:rPr>
            <w:t xml:space="preserve">     </w:t>
          </w:r>
        </w:sdtContent>
      </w:sdt>
    </w:p>
    <w:p w14:paraId="000000A5" w14:textId="016E4996" w:rsidR="00D90518" w:rsidRPr="004005E3" w:rsidRDefault="00AA649F" w:rsidP="00B62098">
      <w:pPr>
        <w:numPr>
          <w:ilvl w:val="1"/>
          <w:numId w:val="4"/>
        </w:numPr>
        <w:pBdr>
          <w:top w:val="nil"/>
          <w:left w:val="nil"/>
          <w:bottom w:val="nil"/>
          <w:right w:val="nil"/>
          <w:between w:val="nil"/>
        </w:pBdr>
        <w:tabs>
          <w:tab w:val="left" w:pos="1130"/>
        </w:tabs>
        <w:spacing w:line="360" w:lineRule="auto"/>
        <w:ind w:right="1277"/>
        <w:jc w:val="both"/>
        <w:rPr>
          <w:color w:val="000000" w:themeColor="text1"/>
        </w:rPr>
      </w:pPr>
      <w:r w:rsidRPr="004005E3">
        <w:rPr>
          <w:color w:val="000000" w:themeColor="text1"/>
        </w:rPr>
        <w:t>Provide for mechanisms whereby accounts or metered services are queried or verified and for formal objections</w:t>
      </w:r>
      <w:sdt>
        <w:sdtPr>
          <w:rPr>
            <w:color w:val="000000" w:themeColor="text1"/>
          </w:rPr>
          <w:tag w:val="goog_rdk_138"/>
          <w:id w:val="-1401241252"/>
        </w:sdtPr>
        <w:sdtEndPr/>
        <w:sdtContent>
          <w:r w:rsidRPr="004005E3">
            <w:rPr>
              <w:color w:val="000000" w:themeColor="text1"/>
            </w:rPr>
            <w:t>.</w:t>
          </w:r>
        </w:sdtContent>
      </w:sdt>
      <w:sdt>
        <w:sdtPr>
          <w:rPr>
            <w:color w:val="000000" w:themeColor="text1"/>
          </w:rPr>
          <w:tag w:val="goog_rdk_139"/>
          <w:id w:val="837140311"/>
          <w:showingPlcHdr/>
        </w:sdtPr>
        <w:sdtEndPr/>
        <w:sdtContent>
          <w:r w:rsidR="00B62098" w:rsidRPr="004005E3">
            <w:rPr>
              <w:color w:val="000000" w:themeColor="text1"/>
            </w:rPr>
            <w:t xml:space="preserve">     </w:t>
          </w:r>
        </w:sdtContent>
      </w:sdt>
    </w:p>
    <w:p w14:paraId="000000A6" w14:textId="7F09C074" w:rsidR="00D90518" w:rsidRPr="004005E3" w:rsidRDefault="00AA649F" w:rsidP="00B62098">
      <w:pPr>
        <w:numPr>
          <w:ilvl w:val="1"/>
          <w:numId w:val="4"/>
        </w:numPr>
        <w:pBdr>
          <w:top w:val="nil"/>
          <w:left w:val="nil"/>
          <w:bottom w:val="nil"/>
          <w:right w:val="nil"/>
          <w:between w:val="nil"/>
        </w:pBdr>
        <w:tabs>
          <w:tab w:val="left" w:pos="1129"/>
        </w:tabs>
        <w:spacing w:line="360" w:lineRule="auto"/>
        <w:ind w:left="1129" w:hanging="430"/>
        <w:jc w:val="both"/>
        <w:rPr>
          <w:color w:val="000000" w:themeColor="text1"/>
        </w:rPr>
      </w:pPr>
      <w:r w:rsidRPr="004005E3">
        <w:rPr>
          <w:color w:val="000000" w:themeColor="text1"/>
        </w:rPr>
        <w:t>To make provision for indigent support</w:t>
      </w:r>
      <w:sdt>
        <w:sdtPr>
          <w:rPr>
            <w:color w:val="000000" w:themeColor="text1"/>
          </w:rPr>
          <w:tag w:val="goog_rdk_140"/>
          <w:id w:val="569614995"/>
        </w:sdtPr>
        <w:sdtEndPr/>
        <w:sdtContent>
          <w:r w:rsidRPr="004005E3">
            <w:rPr>
              <w:color w:val="000000" w:themeColor="text1"/>
            </w:rPr>
            <w:t>.</w:t>
          </w:r>
        </w:sdtContent>
      </w:sdt>
      <w:sdt>
        <w:sdtPr>
          <w:rPr>
            <w:color w:val="000000" w:themeColor="text1"/>
          </w:rPr>
          <w:tag w:val="goog_rdk_141"/>
          <w:id w:val="-917145788"/>
          <w:showingPlcHdr/>
        </w:sdtPr>
        <w:sdtEndPr/>
        <w:sdtContent>
          <w:r w:rsidR="00B62098" w:rsidRPr="004005E3">
            <w:rPr>
              <w:color w:val="000000" w:themeColor="text1"/>
            </w:rPr>
            <w:t xml:space="preserve">     </w:t>
          </w:r>
        </w:sdtContent>
      </w:sdt>
    </w:p>
    <w:p w14:paraId="000000A7" w14:textId="34290E7D" w:rsidR="00D90518" w:rsidRPr="004005E3" w:rsidRDefault="00AA649F" w:rsidP="00B62098">
      <w:pPr>
        <w:numPr>
          <w:ilvl w:val="1"/>
          <w:numId w:val="4"/>
        </w:numPr>
        <w:pBdr>
          <w:top w:val="nil"/>
          <w:left w:val="nil"/>
          <w:bottom w:val="nil"/>
          <w:right w:val="nil"/>
          <w:between w:val="nil"/>
        </w:pBdr>
        <w:tabs>
          <w:tab w:val="left" w:pos="1129"/>
        </w:tabs>
        <w:spacing w:before="77" w:line="360" w:lineRule="auto"/>
        <w:ind w:left="1129" w:hanging="430"/>
        <w:jc w:val="both"/>
        <w:rPr>
          <w:color w:val="000000" w:themeColor="text1"/>
        </w:rPr>
      </w:pPr>
      <w:r w:rsidRPr="004005E3">
        <w:rPr>
          <w:color w:val="000000" w:themeColor="text1"/>
        </w:rPr>
        <w:t>To provide for mechanisms where irrecoverable debts are written off</w:t>
      </w:r>
      <w:sdt>
        <w:sdtPr>
          <w:rPr>
            <w:color w:val="000000" w:themeColor="text1"/>
          </w:rPr>
          <w:tag w:val="goog_rdk_142"/>
          <w:id w:val="864745390"/>
        </w:sdtPr>
        <w:sdtEndPr/>
        <w:sdtContent>
          <w:r w:rsidRPr="004005E3">
            <w:rPr>
              <w:color w:val="000000" w:themeColor="text1"/>
            </w:rPr>
            <w:t>.</w:t>
          </w:r>
        </w:sdtContent>
      </w:sdt>
      <w:sdt>
        <w:sdtPr>
          <w:rPr>
            <w:color w:val="000000" w:themeColor="text1"/>
          </w:rPr>
          <w:tag w:val="goog_rdk_143"/>
          <w:id w:val="737215050"/>
          <w:showingPlcHdr/>
        </w:sdtPr>
        <w:sdtEndPr/>
        <w:sdtContent>
          <w:r w:rsidR="00B62098" w:rsidRPr="004005E3">
            <w:rPr>
              <w:color w:val="000000" w:themeColor="text1"/>
            </w:rPr>
            <w:t xml:space="preserve">     </w:t>
          </w:r>
        </w:sdtContent>
      </w:sdt>
    </w:p>
    <w:p w14:paraId="000000A8" w14:textId="261DA974" w:rsidR="00D90518" w:rsidRPr="004005E3" w:rsidRDefault="00AA649F" w:rsidP="00B62098">
      <w:pPr>
        <w:numPr>
          <w:ilvl w:val="1"/>
          <w:numId w:val="4"/>
        </w:numPr>
        <w:pBdr>
          <w:top w:val="nil"/>
          <w:left w:val="nil"/>
          <w:bottom w:val="nil"/>
          <w:right w:val="nil"/>
          <w:between w:val="nil"/>
        </w:pBdr>
        <w:tabs>
          <w:tab w:val="left" w:pos="1129"/>
        </w:tabs>
        <w:spacing w:before="37" w:line="360" w:lineRule="auto"/>
        <w:ind w:left="1129" w:hanging="430"/>
        <w:jc w:val="both"/>
        <w:rPr>
          <w:color w:val="000000" w:themeColor="text1"/>
        </w:rPr>
      </w:pPr>
      <w:r w:rsidRPr="004005E3">
        <w:rPr>
          <w:color w:val="000000" w:themeColor="text1"/>
        </w:rPr>
        <w:t>To provide for penalties for non-compliance with this policy</w:t>
      </w:r>
      <w:sdt>
        <w:sdtPr>
          <w:rPr>
            <w:color w:val="000000" w:themeColor="text1"/>
          </w:rPr>
          <w:tag w:val="goog_rdk_144"/>
          <w:id w:val="-502494707"/>
        </w:sdtPr>
        <w:sdtEndPr/>
        <w:sdtContent>
          <w:r w:rsidRPr="004005E3">
            <w:rPr>
              <w:color w:val="000000" w:themeColor="text1"/>
            </w:rPr>
            <w:t>.</w:t>
          </w:r>
        </w:sdtContent>
      </w:sdt>
      <w:sdt>
        <w:sdtPr>
          <w:rPr>
            <w:color w:val="000000" w:themeColor="text1"/>
          </w:rPr>
          <w:tag w:val="goog_rdk_145"/>
          <w:id w:val="-917553668"/>
          <w:showingPlcHdr/>
        </w:sdtPr>
        <w:sdtEndPr/>
        <w:sdtContent>
          <w:r w:rsidR="00B62098" w:rsidRPr="004005E3">
            <w:rPr>
              <w:color w:val="000000" w:themeColor="text1"/>
            </w:rPr>
            <w:t xml:space="preserve">     </w:t>
          </w:r>
        </w:sdtContent>
      </w:sdt>
    </w:p>
    <w:p w14:paraId="000000A9" w14:textId="77777777" w:rsidR="00D90518" w:rsidRPr="004005E3" w:rsidRDefault="00AA649F" w:rsidP="00B62098">
      <w:pPr>
        <w:numPr>
          <w:ilvl w:val="1"/>
          <w:numId w:val="4"/>
        </w:numPr>
        <w:pBdr>
          <w:top w:val="nil"/>
          <w:left w:val="nil"/>
          <w:bottom w:val="nil"/>
          <w:right w:val="nil"/>
          <w:between w:val="nil"/>
        </w:pBdr>
        <w:tabs>
          <w:tab w:val="left" w:pos="1130"/>
        </w:tabs>
        <w:spacing w:before="38" w:line="360" w:lineRule="auto"/>
        <w:ind w:right="1756"/>
        <w:jc w:val="both"/>
        <w:rPr>
          <w:color w:val="000000" w:themeColor="text1"/>
        </w:rPr>
      </w:pPr>
      <w:r w:rsidRPr="004005E3">
        <w:rPr>
          <w:color w:val="000000" w:themeColor="text1"/>
        </w:rPr>
        <w:t>Promote a culture of good payment habits amongst debtors and install a sense of responsibility towards the payment of accounts and reducing municipal debt.</w:t>
      </w:r>
    </w:p>
    <w:p w14:paraId="000000AA" w14:textId="77777777" w:rsidR="00D90518" w:rsidRPr="004005E3" w:rsidRDefault="00D90518" w:rsidP="00B62098">
      <w:pPr>
        <w:pBdr>
          <w:top w:val="nil"/>
          <w:left w:val="nil"/>
          <w:bottom w:val="nil"/>
          <w:right w:val="nil"/>
          <w:between w:val="nil"/>
        </w:pBdr>
        <w:spacing w:line="360" w:lineRule="auto"/>
        <w:ind w:left="1471" w:hanging="360"/>
        <w:jc w:val="both"/>
        <w:rPr>
          <w:color w:val="000000" w:themeColor="text1"/>
        </w:rPr>
      </w:pPr>
    </w:p>
    <w:sdt>
      <w:sdtPr>
        <w:rPr>
          <w:color w:val="000000" w:themeColor="text1"/>
        </w:rPr>
        <w:tag w:val="goog_rdk_146"/>
        <w:id w:val="-1259832140"/>
      </w:sdtPr>
      <w:sdtEndPr/>
      <w:sdtContent>
        <w:p w14:paraId="000000AB" w14:textId="77777777" w:rsidR="00D90518" w:rsidRPr="004005E3" w:rsidRDefault="00AA649F" w:rsidP="00B62098">
          <w:pPr>
            <w:pBdr>
              <w:top w:val="nil"/>
              <w:left w:val="nil"/>
              <w:bottom w:val="nil"/>
              <w:right w:val="nil"/>
              <w:between w:val="nil"/>
            </w:pBdr>
            <w:spacing w:line="360" w:lineRule="auto"/>
            <w:ind w:left="698" w:hanging="360"/>
            <w:jc w:val="both"/>
            <w:rPr>
              <w:color w:val="000000" w:themeColor="text1"/>
            </w:rPr>
          </w:pPr>
          <w:r w:rsidRPr="004005E3">
            <w:rPr>
              <w:color w:val="000000" w:themeColor="text1"/>
            </w:rPr>
            <w:t>The objective of this policy is to:</w:t>
          </w:r>
        </w:p>
      </w:sdtContent>
    </w:sdt>
    <w:p w14:paraId="000000AC" w14:textId="77777777" w:rsidR="00D90518" w:rsidRPr="004005E3" w:rsidRDefault="00D90518" w:rsidP="00B62098">
      <w:pPr>
        <w:pBdr>
          <w:top w:val="nil"/>
          <w:left w:val="nil"/>
          <w:bottom w:val="nil"/>
          <w:right w:val="nil"/>
          <w:between w:val="nil"/>
        </w:pBdr>
        <w:spacing w:line="360" w:lineRule="auto"/>
        <w:ind w:left="1471" w:hanging="360"/>
        <w:jc w:val="both"/>
        <w:rPr>
          <w:color w:val="000000" w:themeColor="text1"/>
        </w:rPr>
      </w:pPr>
    </w:p>
    <w:p w14:paraId="000000AD" w14:textId="6AE4787C" w:rsidR="00D90518" w:rsidRPr="004005E3" w:rsidRDefault="00AA649F" w:rsidP="00B62098">
      <w:pPr>
        <w:pStyle w:val="ListParagraph"/>
        <w:numPr>
          <w:ilvl w:val="2"/>
          <w:numId w:val="24"/>
        </w:numPr>
        <w:pBdr>
          <w:top w:val="nil"/>
          <w:left w:val="nil"/>
          <w:bottom w:val="nil"/>
          <w:right w:val="nil"/>
          <w:between w:val="nil"/>
        </w:pBdr>
        <w:spacing w:line="360" w:lineRule="auto"/>
        <w:jc w:val="both"/>
        <w:rPr>
          <w:color w:val="000000" w:themeColor="text1"/>
        </w:rPr>
      </w:pPr>
      <w:r w:rsidRPr="004005E3">
        <w:rPr>
          <w:color w:val="000000" w:themeColor="text1"/>
        </w:rPr>
        <w:t>Give effect to the provisions of Chapter 9 of the Municipal Systems Act, 32 of 2000.</w:t>
      </w:r>
    </w:p>
    <w:sdt>
      <w:sdtPr>
        <w:rPr>
          <w:color w:val="000000" w:themeColor="text1"/>
        </w:rPr>
        <w:tag w:val="goog_rdk_147"/>
        <w:id w:val="-933235622"/>
      </w:sdtPr>
      <w:sdtEndPr/>
      <w:sdtContent>
        <w:p w14:paraId="000000AE" w14:textId="77777777" w:rsidR="00D90518" w:rsidRPr="004005E3" w:rsidRDefault="001009E2" w:rsidP="00B62098">
          <w:pPr>
            <w:pBdr>
              <w:top w:val="nil"/>
              <w:left w:val="nil"/>
              <w:bottom w:val="nil"/>
              <w:right w:val="nil"/>
              <w:between w:val="nil"/>
            </w:pBdr>
            <w:spacing w:line="360" w:lineRule="auto"/>
            <w:ind w:left="1130"/>
            <w:jc w:val="both"/>
            <w:rPr>
              <w:color w:val="000000" w:themeColor="text1"/>
            </w:rPr>
          </w:pPr>
        </w:p>
      </w:sdtContent>
    </w:sdt>
    <w:p w14:paraId="000000AF" w14:textId="7D7D1619" w:rsidR="00D90518" w:rsidRPr="004005E3" w:rsidRDefault="00B118AE" w:rsidP="00B62098">
      <w:pPr>
        <w:pStyle w:val="ListParagraph"/>
        <w:numPr>
          <w:ilvl w:val="2"/>
          <w:numId w:val="24"/>
        </w:numPr>
        <w:pBdr>
          <w:top w:val="nil"/>
          <w:left w:val="nil"/>
          <w:bottom w:val="nil"/>
          <w:right w:val="nil"/>
          <w:between w:val="nil"/>
        </w:pBdr>
        <w:spacing w:line="360" w:lineRule="auto"/>
        <w:jc w:val="both"/>
        <w:rPr>
          <w:color w:val="000000" w:themeColor="text1"/>
        </w:rPr>
      </w:pPr>
      <w:r w:rsidRPr="004005E3">
        <w:rPr>
          <w:color w:val="000000" w:themeColor="text1"/>
        </w:rPr>
        <w:t>Provide customer management, credit control procedures and mechanisms, and debt collection procedures and mechanisms.</w:t>
      </w:r>
    </w:p>
    <w:sdt>
      <w:sdtPr>
        <w:rPr>
          <w:color w:val="000000" w:themeColor="text1"/>
        </w:rPr>
        <w:tag w:val="goog_rdk_148"/>
        <w:id w:val="596145867"/>
      </w:sdtPr>
      <w:sdtEndPr/>
      <w:sdtContent>
        <w:p w14:paraId="000000B0" w14:textId="77777777" w:rsidR="00D90518" w:rsidRPr="004005E3" w:rsidRDefault="001009E2" w:rsidP="00B62098">
          <w:pPr>
            <w:pBdr>
              <w:top w:val="nil"/>
              <w:left w:val="nil"/>
              <w:bottom w:val="nil"/>
              <w:right w:val="nil"/>
              <w:between w:val="nil"/>
            </w:pBdr>
            <w:spacing w:line="360" w:lineRule="auto"/>
            <w:ind w:left="1130"/>
            <w:jc w:val="both"/>
            <w:rPr>
              <w:color w:val="000000" w:themeColor="text1"/>
            </w:rPr>
          </w:pPr>
        </w:p>
      </w:sdtContent>
    </w:sdt>
    <w:p w14:paraId="000000B1" w14:textId="5FE2787C" w:rsidR="00D90518" w:rsidRPr="004005E3" w:rsidRDefault="00B118AE" w:rsidP="00B62098">
      <w:pPr>
        <w:pBdr>
          <w:top w:val="nil"/>
          <w:left w:val="nil"/>
          <w:bottom w:val="nil"/>
          <w:right w:val="nil"/>
          <w:between w:val="nil"/>
        </w:pBdr>
        <w:spacing w:line="360" w:lineRule="auto"/>
        <w:ind w:left="480"/>
        <w:jc w:val="both"/>
        <w:rPr>
          <w:color w:val="000000" w:themeColor="text1"/>
        </w:rPr>
      </w:pPr>
      <w:r w:rsidRPr="004005E3">
        <w:rPr>
          <w:color w:val="000000" w:themeColor="text1"/>
        </w:rPr>
        <w:t xml:space="preserve"> 2.2.3 Provide for indigent debtors in a manner consistent with the Municipality’s Indigent Policy, rates and tariff policies, and applicable national policies.</w:t>
      </w:r>
    </w:p>
    <w:sdt>
      <w:sdtPr>
        <w:rPr>
          <w:color w:val="000000" w:themeColor="text1"/>
        </w:rPr>
        <w:tag w:val="goog_rdk_149"/>
        <w:id w:val="1050039484"/>
        <w:showingPlcHdr/>
      </w:sdtPr>
      <w:sdtEndPr/>
      <w:sdtContent>
        <w:p w14:paraId="000000B2" w14:textId="42C5AED3" w:rsidR="00D90518" w:rsidRPr="004005E3" w:rsidRDefault="00B118AE" w:rsidP="00B62098">
          <w:pPr>
            <w:pBdr>
              <w:top w:val="nil"/>
              <w:left w:val="nil"/>
              <w:bottom w:val="nil"/>
              <w:right w:val="nil"/>
              <w:between w:val="nil"/>
            </w:pBdr>
            <w:spacing w:line="360" w:lineRule="auto"/>
            <w:ind w:left="1130"/>
            <w:jc w:val="both"/>
            <w:rPr>
              <w:color w:val="000000" w:themeColor="text1"/>
            </w:rPr>
          </w:pPr>
          <w:r w:rsidRPr="004005E3">
            <w:rPr>
              <w:color w:val="000000" w:themeColor="text1"/>
            </w:rPr>
            <w:t xml:space="preserve">     </w:t>
          </w:r>
        </w:p>
      </w:sdtContent>
    </w:sdt>
    <w:p w14:paraId="000000B3" w14:textId="75652DAE" w:rsidR="00D90518" w:rsidRPr="004005E3" w:rsidRDefault="00AA649F" w:rsidP="00B62098">
      <w:pPr>
        <w:pStyle w:val="ListParagraph"/>
        <w:numPr>
          <w:ilvl w:val="2"/>
          <w:numId w:val="25"/>
        </w:numPr>
        <w:pBdr>
          <w:top w:val="nil"/>
          <w:left w:val="nil"/>
          <w:bottom w:val="nil"/>
          <w:right w:val="nil"/>
          <w:between w:val="nil"/>
        </w:pBdr>
        <w:spacing w:line="360" w:lineRule="auto"/>
        <w:jc w:val="both"/>
        <w:rPr>
          <w:color w:val="000000" w:themeColor="text1"/>
        </w:rPr>
      </w:pPr>
      <w:r w:rsidRPr="004005E3">
        <w:rPr>
          <w:color w:val="000000" w:themeColor="text1"/>
        </w:rPr>
        <w:t>Set realistic collection targets consistent with –</w:t>
      </w:r>
    </w:p>
    <w:sdt>
      <w:sdtPr>
        <w:rPr>
          <w:color w:val="000000" w:themeColor="text1"/>
        </w:rPr>
        <w:tag w:val="goog_rdk_150"/>
        <w:id w:val="-639974499"/>
      </w:sdtPr>
      <w:sdtEndPr/>
      <w:sdtContent>
        <w:p w14:paraId="000000B4" w14:textId="77777777" w:rsidR="00D90518" w:rsidRPr="004005E3" w:rsidRDefault="00AA649F" w:rsidP="00B62098">
          <w:pPr>
            <w:pBdr>
              <w:top w:val="nil"/>
              <w:left w:val="nil"/>
              <w:bottom w:val="nil"/>
              <w:right w:val="nil"/>
              <w:between w:val="nil"/>
            </w:pBdr>
            <w:spacing w:line="360" w:lineRule="auto"/>
            <w:ind w:left="1130"/>
            <w:jc w:val="both"/>
            <w:rPr>
              <w:color w:val="000000" w:themeColor="text1"/>
            </w:rPr>
          </w:pPr>
          <w:r w:rsidRPr="004005E3">
            <w:rPr>
              <w:color w:val="000000" w:themeColor="text1"/>
            </w:rPr>
            <w:t>(i) Generally recognised accounting practices and collection ratios; and</w:t>
          </w:r>
        </w:p>
      </w:sdtContent>
    </w:sdt>
    <w:sdt>
      <w:sdtPr>
        <w:rPr>
          <w:color w:val="000000" w:themeColor="text1"/>
        </w:rPr>
        <w:tag w:val="goog_rdk_151"/>
        <w:id w:val="-476062867"/>
      </w:sdtPr>
      <w:sdtEndPr/>
      <w:sdtContent>
        <w:p w14:paraId="000000B5" w14:textId="77777777" w:rsidR="00D90518" w:rsidRPr="004005E3" w:rsidRDefault="00AA649F" w:rsidP="00B62098">
          <w:pPr>
            <w:pBdr>
              <w:top w:val="nil"/>
              <w:left w:val="nil"/>
              <w:bottom w:val="nil"/>
              <w:right w:val="nil"/>
              <w:between w:val="nil"/>
            </w:pBdr>
            <w:spacing w:line="360" w:lineRule="auto"/>
            <w:ind w:left="1130"/>
            <w:jc w:val="both"/>
            <w:rPr>
              <w:color w:val="000000" w:themeColor="text1"/>
            </w:rPr>
          </w:pPr>
          <w:r w:rsidRPr="004005E3">
            <w:rPr>
              <w:color w:val="000000" w:themeColor="text1"/>
            </w:rPr>
            <w:t>(ii) The estimates of income as set out in the Municipality’s budget.</w:t>
          </w:r>
        </w:p>
      </w:sdtContent>
    </w:sdt>
    <w:sdt>
      <w:sdtPr>
        <w:rPr>
          <w:color w:val="000000" w:themeColor="text1"/>
        </w:rPr>
        <w:tag w:val="goog_rdk_152"/>
        <w:id w:val="-956747060"/>
      </w:sdtPr>
      <w:sdtEndPr/>
      <w:sdtContent>
        <w:p w14:paraId="000000B6" w14:textId="77777777" w:rsidR="00D90518" w:rsidRPr="004005E3" w:rsidRDefault="001009E2" w:rsidP="00B62098">
          <w:pPr>
            <w:pBdr>
              <w:top w:val="nil"/>
              <w:left w:val="nil"/>
              <w:bottom w:val="nil"/>
              <w:right w:val="nil"/>
              <w:between w:val="nil"/>
            </w:pBdr>
            <w:spacing w:line="360" w:lineRule="auto"/>
            <w:ind w:left="1130"/>
            <w:jc w:val="both"/>
            <w:rPr>
              <w:color w:val="000000" w:themeColor="text1"/>
            </w:rPr>
          </w:pPr>
        </w:p>
      </w:sdtContent>
    </w:sdt>
    <w:p w14:paraId="000000B7" w14:textId="62C59782" w:rsidR="00D90518" w:rsidRPr="004005E3" w:rsidRDefault="00AA649F" w:rsidP="00B62098">
      <w:pPr>
        <w:pStyle w:val="ListParagraph"/>
        <w:numPr>
          <w:ilvl w:val="2"/>
          <w:numId w:val="25"/>
        </w:numPr>
        <w:pBdr>
          <w:top w:val="nil"/>
          <w:left w:val="nil"/>
          <w:bottom w:val="nil"/>
          <w:right w:val="nil"/>
          <w:between w:val="nil"/>
        </w:pBdr>
        <w:spacing w:line="360" w:lineRule="auto"/>
        <w:jc w:val="both"/>
        <w:rPr>
          <w:color w:val="000000" w:themeColor="text1"/>
        </w:rPr>
      </w:pPr>
      <w:r w:rsidRPr="004005E3">
        <w:rPr>
          <w:color w:val="000000" w:themeColor="text1"/>
        </w:rPr>
        <w:t>Provide for the charging of interest on arrears, where applicable.</w:t>
      </w:r>
    </w:p>
    <w:sdt>
      <w:sdtPr>
        <w:rPr>
          <w:color w:val="000000" w:themeColor="text1"/>
        </w:rPr>
        <w:tag w:val="goog_rdk_153"/>
        <w:id w:val="-1204575171"/>
      </w:sdtPr>
      <w:sdtEndPr/>
      <w:sdtContent>
        <w:p w14:paraId="000000B8" w14:textId="77777777" w:rsidR="00D90518" w:rsidRPr="004005E3" w:rsidRDefault="001009E2" w:rsidP="00B62098">
          <w:pPr>
            <w:pBdr>
              <w:top w:val="nil"/>
              <w:left w:val="nil"/>
              <w:bottom w:val="nil"/>
              <w:right w:val="nil"/>
              <w:between w:val="nil"/>
            </w:pBdr>
            <w:spacing w:line="360" w:lineRule="auto"/>
            <w:ind w:left="1130"/>
            <w:jc w:val="both"/>
            <w:rPr>
              <w:color w:val="000000" w:themeColor="text1"/>
            </w:rPr>
          </w:pPr>
        </w:p>
      </w:sdtContent>
    </w:sdt>
    <w:p w14:paraId="000000B9" w14:textId="6A1763B2" w:rsidR="00D90518" w:rsidRPr="004005E3" w:rsidRDefault="00AA649F" w:rsidP="00B62098">
      <w:pPr>
        <w:pStyle w:val="ListParagraph"/>
        <w:numPr>
          <w:ilvl w:val="2"/>
          <w:numId w:val="25"/>
        </w:numPr>
        <w:pBdr>
          <w:top w:val="nil"/>
          <w:left w:val="nil"/>
          <w:bottom w:val="nil"/>
          <w:right w:val="nil"/>
          <w:between w:val="nil"/>
        </w:pBdr>
        <w:spacing w:line="360" w:lineRule="auto"/>
        <w:jc w:val="both"/>
        <w:rPr>
          <w:color w:val="000000" w:themeColor="text1"/>
        </w:rPr>
      </w:pPr>
      <w:r w:rsidRPr="004005E3">
        <w:rPr>
          <w:color w:val="000000" w:themeColor="text1"/>
        </w:rPr>
        <w:t>Provide for the termination or restriction of services when accounts are in arrears.</w:t>
      </w:r>
    </w:p>
    <w:sdt>
      <w:sdtPr>
        <w:rPr>
          <w:color w:val="000000" w:themeColor="text1"/>
        </w:rPr>
        <w:tag w:val="goog_rdk_154"/>
        <w:id w:val="-1931815328"/>
      </w:sdtPr>
      <w:sdtEndPr/>
      <w:sdtContent>
        <w:p w14:paraId="000000BA" w14:textId="77777777" w:rsidR="00D90518" w:rsidRPr="004005E3" w:rsidRDefault="001009E2" w:rsidP="00B62098">
          <w:pPr>
            <w:pBdr>
              <w:top w:val="nil"/>
              <w:left w:val="nil"/>
              <w:bottom w:val="nil"/>
              <w:right w:val="nil"/>
              <w:between w:val="nil"/>
            </w:pBdr>
            <w:spacing w:line="360" w:lineRule="auto"/>
            <w:ind w:left="1130"/>
            <w:jc w:val="both"/>
            <w:rPr>
              <w:color w:val="000000" w:themeColor="text1"/>
            </w:rPr>
          </w:pPr>
        </w:p>
      </w:sdtContent>
    </w:sdt>
    <w:p w14:paraId="000000BB" w14:textId="0C83B212" w:rsidR="00D90518" w:rsidRPr="004005E3" w:rsidRDefault="00AA649F" w:rsidP="00B62098">
      <w:pPr>
        <w:pStyle w:val="ListParagraph"/>
        <w:numPr>
          <w:ilvl w:val="2"/>
          <w:numId w:val="25"/>
        </w:numPr>
        <w:pBdr>
          <w:top w:val="nil"/>
          <w:left w:val="nil"/>
          <w:bottom w:val="nil"/>
          <w:right w:val="nil"/>
          <w:between w:val="nil"/>
        </w:pBdr>
        <w:spacing w:line="360" w:lineRule="auto"/>
        <w:jc w:val="both"/>
        <w:rPr>
          <w:color w:val="000000" w:themeColor="text1"/>
        </w:rPr>
      </w:pPr>
      <w:r w:rsidRPr="004005E3">
        <w:rPr>
          <w:color w:val="000000" w:themeColor="text1"/>
        </w:rPr>
        <w:lastRenderedPageBreak/>
        <w:t>Provide for actions relating to unauthorised consumption of services, theft, and damage.</w:t>
      </w:r>
    </w:p>
    <w:sdt>
      <w:sdtPr>
        <w:rPr>
          <w:color w:val="000000" w:themeColor="text1"/>
        </w:rPr>
        <w:tag w:val="goog_rdk_155"/>
        <w:id w:val="1590777048"/>
      </w:sdtPr>
      <w:sdtEndPr/>
      <w:sdtContent>
        <w:p w14:paraId="000000BC" w14:textId="77777777" w:rsidR="00D90518" w:rsidRPr="004005E3" w:rsidRDefault="001009E2" w:rsidP="00B62098">
          <w:pPr>
            <w:pBdr>
              <w:top w:val="nil"/>
              <w:left w:val="nil"/>
              <w:bottom w:val="nil"/>
              <w:right w:val="nil"/>
              <w:between w:val="nil"/>
            </w:pBdr>
            <w:spacing w:line="360" w:lineRule="auto"/>
            <w:ind w:left="1130"/>
            <w:jc w:val="both"/>
            <w:rPr>
              <w:color w:val="000000" w:themeColor="text1"/>
            </w:rPr>
          </w:pPr>
        </w:p>
      </w:sdtContent>
    </w:sdt>
    <w:p w14:paraId="000000BD" w14:textId="7218C7AD" w:rsidR="00D90518" w:rsidRPr="004005E3" w:rsidRDefault="00AA649F" w:rsidP="00B62098">
      <w:pPr>
        <w:pStyle w:val="ListParagraph"/>
        <w:numPr>
          <w:ilvl w:val="2"/>
          <w:numId w:val="25"/>
        </w:numPr>
        <w:pBdr>
          <w:top w:val="nil"/>
          <w:left w:val="nil"/>
          <w:bottom w:val="nil"/>
          <w:right w:val="nil"/>
          <w:between w:val="nil"/>
        </w:pBdr>
        <w:spacing w:line="360" w:lineRule="auto"/>
        <w:jc w:val="both"/>
        <w:rPr>
          <w:color w:val="000000" w:themeColor="text1"/>
        </w:rPr>
      </w:pPr>
      <w:r w:rsidRPr="004005E3">
        <w:rPr>
          <w:color w:val="000000" w:themeColor="text1"/>
        </w:rPr>
        <w:t>Provide for debt repayment arrangements in accordance with the terms and conditions of this Policy.</w:t>
      </w:r>
    </w:p>
    <w:sdt>
      <w:sdtPr>
        <w:rPr>
          <w:color w:val="000000" w:themeColor="text1"/>
        </w:rPr>
        <w:tag w:val="goog_rdk_156"/>
        <w:id w:val="2136795935"/>
      </w:sdtPr>
      <w:sdtEndPr/>
      <w:sdtContent>
        <w:p w14:paraId="000000BE" w14:textId="40515B18" w:rsidR="00D90518" w:rsidRPr="004005E3" w:rsidRDefault="00B118AE" w:rsidP="00B62098">
          <w:pPr>
            <w:pBdr>
              <w:top w:val="nil"/>
              <w:left w:val="nil"/>
              <w:bottom w:val="nil"/>
              <w:right w:val="nil"/>
              <w:between w:val="nil"/>
            </w:pBdr>
            <w:spacing w:line="360" w:lineRule="auto"/>
            <w:ind w:left="1418" w:hanging="425"/>
            <w:jc w:val="both"/>
            <w:rPr>
              <w:color w:val="000000" w:themeColor="text1"/>
            </w:rPr>
          </w:pPr>
          <w:r w:rsidRPr="004005E3">
            <w:rPr>
              <w:color w:val="000000" w:themeColor="text1"/>
            </w:rPr>
            <w:t>(i)  Create a culture of payment for services rendered by the Municipality; and</w:t>
          </w:r>
        </w:p>
      </w:sdtContent>
    </w:sdt>
    <w:p w14:paraId="000000BF" w14:textId="160AD616" w:rsidR="00D90518" w:rsidRPr="004005E3" w:rsidRDefault="00B118AE" w:rsidP="00B62098">
      <w:pPr>
        <w:pBdr>
          <w:top w:val="nil"/>
          <w:left w:val="nil"/>
          <w:bottom w:val="nil"/>
          <w:right w:val="nil"/>
          <w:between w:val="nil"/>
        </w:pBdr>
        <w:spacing w:before="227" w:line="360" w:lineRule="auto"/>
        <w:ind w:left="1276" w:hanging="283"/>
        <w:jc w:val="both"/>
        <w:rPr>
          <w:color w:val="000000" w:themeColor="text1"/>
        </w:rPr>
      </w:pPr>
      <w:r w:rsidRPr="004005E3">
        <w:rPr>
          <w:color w:val="000000" w:themeColor="text1"/>
        </w:rPr>
        <w:t>(ii) Ensure that all monies due and payable to the Municipality are collected in an effective and efficient   manner.</w:t>
      </w:r>
    </w:p>
    <w:sdt>
      <w:sdtPr>
        <w:rPr>
          <w:color w:val="000000" w:themeColor="text1"/>
        </w:rPr>
        <w:tag w:val="goog_rdk_159"/>
        <w:id w:val="-125843931"/>
      </w:sdtPr>
      <w:sdtEndPr/>
      <w:sdtContent>
        <w:p w14:paraId="000000C1" w14:textId="3BAD50F1" w:rsidR="00D90518" w:rsidRPr="004005E3" w:rsidRDefault="001009E2" w:rsidP="00B62098">
          <w:pPr>
            <w:pBdr>
              <w:top w:val="nil"/>
              <w:left w:val="nil"/>
              <w:bottom w:val="nil"/>
              <w:right w:val="nil"/>
              <w:between w:val="nil"/>
            </w:pBdr>
            <w:spacing w:before="227" w:line="360" w:lineRule="auto"/>
            <w:ind w:left="993" w:hanging="142"/>
            <w:jc w:val="both"/>
            <w:rPr>
              <w:color w:val="000000" w:themeColor="text1"/>
            </w:rPr>
          </w:pPr>
          <w:sdt>
            <w:sdtPr>
              <w:rPr>
                <w:color w:val="000000" w:themeColor="text1"/>
              </w:rPr>
              <w:tag w:val="goog_rdk_158"/>
              <w:id w:val="148931357"/>
              <w:showingPlcHdr/>
            </w:sdtPr>
            <w:sdtEndPr/>
            <w:sdtContent>
              <w:r w:rsidR="00B118AE" w:rsidRPr="004005E3">
                <w:rPr>
                  <w:color w:val="000000" w:themeColor="text1"/>
                </w:rPr>
                <w:t xml:space="preserve">     </w:t>
              </w:r>
            </w:sdtContent>
          </w:sdt>
        </w:p>
      </w:sdtContent>
    </w:sdt>
    <w:p w14:paraId="000000C2" w14:textId="77777777" w:rsidR="00D90518" w:rsidRPr="004005E3" w:rsidRDefault="00AA649F" w:rsidP="00B62098">
      <w:pPr>
        <w:pStyle w:val="Heading1"/>
        <w:numPr>
          <w:ilvl w:val="0"/>
          <w:numId w:val="4"/>
        </w:numPr>
        <w:tabs>
          <w:tab w:val="left" w:pos="770"/>
        </w:tabs>
        <w:spacing w:line="360" w:lineRule="auto"/>
        <w:jc w:val="both"/>
        <w:rPr>
          <w:color w:val="000000" w:themeColor="text1"/>
          <w:sz w:val="22"/>
          <w:szCs w:val="22"/>
        </w:rPr>
      </w:pPr>
      <w:bookmarkStart w:id="3" w:name="_Toc225291373"/>
      <w:r w:rsidRPr="004005E3">
        <w:rPr>
          <w:color w:val="000000" w:themeColor="text1"/>
          <w:sz w:val="22"/>
          <w:szCs w:val="22"/>
        </w:rPr>
        <w:t>LEGISLATIVE FRAMEWORK</w:t>
      </w:r>
      <w:bookmarkEnd w:id="3"/>
    </w:p>
    <w:p w14:paraId="000000C3" w14:textId="77777777" w:rsidR="00D90518" w:rsidRPr="004005E3" w:rsidRDefault="00D90518" w:rsidP="00B62098">
      <w:pPr>
        <w:pBdr>
          <w:top w:val="nil"/>
          <w:left w:val="nil"/>
          <w:bottom w:val="nil"/>
          <w:right w:val="nil"/>
          <w:between w:val="nil"/>
        </w:pBdr>
        <w:spacing w:before="17" w:line="360" w:lineRule="auto"/>
        <w:jc w:val="both"/>
        <w:rPr>
          <w:b/>
          <w:bCs/>
          <w:color w:val="000000" w:themeColor="text1"/>
        </w:rPr>
      </w:pPr>
    </w:p>
    <w:p w14:paraId="000000C4" w14:textId="77777777" w:rsidR="00D90518" w:rsidRPr="004005E3" w:rsidRDefault="00AA649F" w:rsidP="00B62098">
      <w:pPr>
        <w:pBdr>
          <w:top w:val="nil"/>
          <w:left w:val="nil"/>
          <w:bottom w:val="nil"/>
          <w:right w:val="nil"/>
          <w:between w:val="nil"/>
        </w:pBdr>
        <w:spacing w:line="360" w:lineRule="auto"/>
        <w:ind w:left="338" w:right="969"/>
        <w:jc w:val="both"/>
        <w:rPr>
          <w:color w:val="000000" w:themeColor="text1"/>
        </w:rPr>
      </w:pPr>
      <w:r w:rsidRPr="004005E3">
        <w:rPr>
          <w:color w:val="000000" w:themeColor="text1"/>
        </w:rPr>
        <w:t>The legal framework central to credit control and debt collection</w:t>
      </w:r>
      <w:sdt>
        <w:sdtPr>
          <w:rPr>
            <w:color w:val="000000" w:themeColor="text1"/>
          </w:rPr>
          <w:tag w:val="goog_rdk_160"/>
          <w:id w:val="866805102"/>
        </w:sdtPr>
        <w:sdtEndPr/>
        <w:sdtContent>
          <w:r w:rsidRPr="004005E3">
            <w:rPr>
              <w:color w:val="000000" w:themeColor="text1"/>
            </w:rPr>
            <w:t>,</w:t>
          </w:r>
        </w:sdtContent>
      </w:sdt>
      <w:r w:rsidRPr="004005E3">
        <w:rPr>
          <w:color w:val="000000" w:themeColor="text1"/>
        </w:rPr>
        <w:t xml:space="preserve"> and the functioning of municipalities</w:t>
      </w:r>
      <w:sdt>
        <w:sdtPr>
          <w:rPr>
            <w:color w:val="000000" w:themeColor="text1"/>
          </w:rPr>
          <w:tag w:val="goog_rdk_161"/>
          <w:id w:val="-88679786"/>
        </w:sdtPr>
        <w:sdtEndPr/>
        <w:sdtContent>
          <w:r w:rsidRPr="004005E3">
            <w:rPr>
              <w:color w:val="000000" w:themeColor="text1"/>
            </w:rPr>
            <w:t>,</w:t>
          </w:r>
        </w:sdtContent>
      </w:sdt>
      <w:r w:rsidRPr="004005E3">
        <w:rPr>
          <w:color w:val="000000" w:themeColor="text1"/>
        </w:rPr>
        <w:t xml:space="preserve"> is contained in the following legislation, some of which is briefly outlined in the section to follow.</w:t>
      </w:r>
    </w:p>
    <w:p w14:paraId="000000C5"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0C6" w14:textId="77777777" w:rsidR="00D90518" w:rsidRPr="004005E3" w:rsidRDefault="00AA649F" w:rsidP="00B62098">
      <w:pPr>
        <w:numPr>
          <w:ilvl w:val="0"/>
          <w:numId w:val="2"/>
        </w:numPr>
        <w:pBdr>
          <w:top w:val="nil"/>
          <w:left w:val="nil"/>
          <w:bottom w:val="nil"/>
          <w:right w:val="nil"/>
          <w:between w:val="nil"/>
        </w:pBdr>
        <w:tabs>
          <w:tab w:val="left" w:pos="1058"/>
        </w:tabs>
        <w:spacing w:line="360" w:lineRule="auto"/>
        <w:jc w:val="both"/>
        <w:rPr>
          <w:color w:val="000000" w:themeColor="text1"/>
        </w:rPr>
      </w:pPr>
      <w:r w:rsidRPr="004005E3">
        <w:rPr>
          <w:color w:val="000000" w:themeColor="text1"/>
        </w:rPr>
        <w:t>Constitution of the Republic of South Africa, 1996 (Act No. 108 of 1996)</w:t>
      </w:r>
    </w:p>
    <w:p w14:paraId="000000C7" w14:textId="77777777" w:rsidR="00D90518" w:rsidRPr="004005E3" w:rsidRDefault="00D90518" w:rsidP="00B62098">
      <w:pPr>
        <w:pBdr>
          <w:top w:val="nil"/>
          <w:left w:val="nil"/>
          <w:bottom w:val="nil"/>
          <w:right w:val="nil"/>
          <w:between w:val="nil"/>
        </w:pBdr>
        <w:spacing w:before="76" w:line="360" w:lineRule="auto"/>
        <w:jc w:val="both"/>
        <w:rPr>
          <w:color w:val="000000" w:themeColor="text1"/>
        </w:rPr>
      </w:pPr>
    </w:p>
    <w:p w14:paraId="000000C8" w14:textId="77777777" w:rsidR="00D90518" w:rsidRPr="004005E3" w:rsidRDefault="00AA649F" w:rsidP="00B62098">
      <w:pPr>
        <w:numPr>
          <w:ilvl w:val="0"/>
          <w:numId w:val="2"/>
        </w:numPr>
        <w:pBdr>
          <w:top w:val="nil"/>
          <w:left w:val="nil"/>
          <w:bottom w:val="nil"/>
          <w:right w:val="nil"/>
          <w:between w:val="nil"/>
        </w:pBdr>
        <w:tabs>
          <w:tab w:val="left" w:pos="1058"/>
        </w:tabs>
        <w:spacing w:line="360" w:lineRule="auto"/>
        <w:jc w:val="both"/>
        <w:rPr>
          <w:color w:val="000000" w:themeColor="text1"/>
        </w:rPr>
      </w:pPr>
      <w:r w:rsidRPr="004005E3">
        <w:rPr>
          <w:color w:val="000000" w:themeColor="text1"/>
        </w:rPr>
        <w:t>Electricity Regulation Act, 2006 (No. 4 of 2006)</w:t>
      </w:r>
    </w:p>
    <w:p w14:paraId="000000C9" w14:textId="77777777" w:rsidR="00D90518" w:rsidRPr="004005E3" w:rsidRDefault="00D90518" w:rsidP="00B62098">
      <w:pPr>
        <w:pBdr>
          <w:top w:val="nil"/>
          <w:left w:val="nil"/>
          <w:bottom w:val="nil"/>
          <w:right w:val="nil"/>
          <w:between w:val="nil"/>
        </w:pBdr>
        <w:spacing w:before="72" w:line="360" w:lineRule="auto"/>
        <w:jc w:val="both"/>
        <w:rPr>
          <w:color w:val="000000" w:themeColor="text1"/>
        </w:rPr>
      </w:pPr>
    </w:p>
    <w:p w14:paraId="000000CA" w14:textId="77777777" w:rsidR="00D90518" w:rsidRPr="004005E3" w:rsidRDefault="00AA649F" w:rsidP="00B62098">
      <w:pPr>
        <w:numPr>
          <w:ilvl w:val="0"/>
          <w:numId w:val="2"/>
        </w:numPr>
        <w:pBdr>
          <w:top w:val="nil"/>
          <w:left w:val="nil"/>
          <w:bottom w:val="nil"/>
          <w:right w:val="nil"/>
          <w:between w:val="nil"/>
        </w:pBdr>
        <w:tabs>
          <w:tab w:val="left" w:pos="1058"/>
        </w:tabs>
        <w:spacing w:line="360" w:lineRule="auto"/>
        <w:jc w:val="both"/>
        <w:rPr>
          <w:color w:val="000000" w:themeColor="text1"/>
        </w:rPr>
      </w:pPr>
      <w:r w:rsidRPr="004005E3">
        <w:rPr>
          <w:color w:val="000000" w:themeColor="text1"/>
        </w:rPr>
        <w:t>Water Services Act, 1997 (Act No. 108 of 1997)</w:t>
      </w:r>
    </w:p>
    <w:p w14:paraId="000000CB" w14:textId="77777777" w:rsidR="00D90518" w:rsidRPr="004005E3" w:rsidRDefault="00D90518" w:rsidP="00B62098">
      <w:pPr>
        <w:pBdr>
          <w:top w:val="nil"/>
          <w:left w:val="nil"/>
          <w:bottom w:val="nil"/>
          <w:right w:val="nil"/>
          <w:between w:val="nil"/>
        </w:pBdr>
        <w:spacing w:before="75" w:line="360" w:lineRule="auto"/>
        <w:jc w:val="both"/>
        <w:rPr>
          <w:color w:val="000000" w:themeColor="text1"/>
        </w:rPr>
      </w:pPr>
    </w:p>
    <w:p w14:paraId="000000CC" w14:textId="77777777" w:rsidR="00D90518" w:rsidRPr="004005E3" w:rsidRDefault="00AA649F" w:rsidP="00B62098">
      <w:pPr>
        <w:numPr>
          <w:ilvl w:val="0"/>
          <w:numId w:val="2"/>
        </w:numPr>
        <w:pBdr>
          <w:top w:val="nil"/>
          <w:left w:val="nil"/>
          <w:bottom w:val="nil"/>
          <w:right w:val="nil"/>
          <w:between w:val="nil"/>
        </w:pBdr>
        <w:tabs>
          <w:tab w:val="left" w:pos="1058"/>
        </w:tabs>
        <w:spacing w:before="1" w:line="360" w:lineRule="auto"/>
        <w:jc w:val="both"/>
        <w:rPr>
          <w:color w:val="000000" w:themeColor="text1"/>
        </w:rPr>
      </w:pPr>
      <w:r w:rsidRPr="004005E3">
        <w:rPr>
          <w:color w:val="000000" w:themeColor="text1"/>
        </w:rPr>
        <w:t>National Credit Act No. 34 of 2005</w:t>
      </w:r>
    </w:p>
    <w:p w14:paraId="000000CD" w14:textId="77777777" w:rsidR="00D90518" w:rsidRPr="004005E3" w:rsidRDefault="00D90518" w:rsidP="00B62098">
      <w:pPr>
        <w:pBdr>
          <w:top w:val="nil"/>
          <w:left w:val="nil"/>
          <w:bottom w:val="nil"/>
          <w:right w:val="nil"/>
          <w:between w:val="nil"/>
        </w:pBdr>
        <w:spacing w:before="72" w:line="360" w:lineRule="auto"/>
        <w:jc w:val="both"/>
        <w:rPr>
          <w:color w:val="000000" w:themeColor="text1"/>
        </w:rPr>
      </w:pPr>
    </w:p>
    <w:p w14:paraId="000000CE" w14:textId="77777777" w:rsidR="00D90518" w:rsidRPr="004005E3" w:rsidRDefault="00AA649F" w:rsidP="00B62098">
      <w:pPr>
        <w:numPr>
          <w:ilvl w:val="0"/>
          <w:numId w:val="2"/>
        </w:numPr>
        <w:pBdr>
          <w:top w:val="nil"/>
          <w:left w:val="nil"/>
          <w:bottom w:val="nil"/>
          <w:right w:val="nil"/>
          <w:between w:val="nil"/>
        </w:pBdr>
        <w:tabs>
          <w:tab w:val="left" w:pos="1058"/>
        </w:tabs>
        <w:spacing w:line="360" w:lineRule="auto"/>
        <w:jc w:val="both"/>
        <w:rPr>
          <w:color w:val="000000" w:themeColor="text1"/>
        </w:rPr>
      </w:pPr>
      <w:r w:rsidRPr="004005E3">
        <w:rPr>
          <w:color w:val="000000" w:themeColor="text1"/>
        </w:rPr>
        <w:t>Local Government: Municipal Finance Management Act, 2003 (Act 56 of 2003)</w:t>
      </w:r>
    </w:p>
    <w:p w14:paraId="000000CF" w14:textId="77777777" w:rsidR="00D90518" w:rsidRPr="004005E3" w:rsidRDefault="00D90518" w:rsidP="00B62098">
      <w:pPr>
        <w:pBdr>
          <w:top w:val="nil"/>
          <w:left w:val="nil"/>
          <w:bottom w:val="nil"/>
          <w:right w:val="nil"/>
          <w:between w:val="nil"/>
        </w:pBdr>
        <w:spacing w:before="75" w:line="360" w:lineRule="auto"/>
        <w:jc w:val="both"/>
        <w:rPr>
          <w:color w:val="000000" w:themeColor="text1"/>
        </w:rPr>
      </w:pPr>
    </w:p>
    <w:p w14:paraId="000000D0" w14:textId="77777777" w:rsidR="00D90518" w:rsidRPr="004005E3" w:rsidRDefault="00AA649F" w:rsidP="00B62098">
      <w:pPr>
        <w:numPr>
          <w:ilvl w:val="0"/>
          <w:numId w:val="2"/>
        </w:numPr>
        <w:pBdr>
          <w:top w:val="nil"/>
          <w:left w:val="nil"/>
          <w:bottom w:val="nil"/>
          <w:right w:val="nil"/>
          <w:between w:val="nil"/>
        </w:pBdr>
        <w:tabs>
          <w:tab w:val="left" w:pos="1058"/>
        </w:tabs>
        <w:spacing w:line="360" w:lineRule="auto"/>
        <w:jc w:val="both"/>
        <w:rPr>
          <w:color w:val="000000" w:themeColor="text1"/>
        </w:rPr>
      </w:pPr>
      <w:r w:rsidRPr="004005E3">
        <w:rPr>
          <w:color w:val="000000" w:themeColor="text1"/>
        </w:rPr>
        <w:t>Local Government: Municipal Structures Amendment Act, 2000 (Act 33 of 2000)</w:t>
      </w:r>
    </w:p>
    <w:p w14:paraId="000000D1" w14:textId="77777777" w:rsidR="00D90518" w:rsidRPr="004005E3" w:rsidRDefault="00D90518" w:rsidP="00B62098">
      <w:pPr>
        <w:pBdr>
          <w:top w:val="nil"/>
          <w:left w:val="nil"/>
          <w:bottom w:val="nil"/>
          <w:right w:val="nil"/>
          <w:between w:val="nil"/>
        </w:pBdr>
        <w:spacing w:before="76" w:line="360" w:lineRule="auto"/>
        <w:jc w:val="both"/>
        <w:rPr>
          <w:color w:val="000000" w:themeColor="text1"/>
        </w:rPr>
      </w:pPr>
    </w:p>
    <w:p w14:paraId="000000D2" w14:textId="77777777" w:rsidR="00D90518" w:rsidRPr="004005E3" w:rsidRDefault="00AA649F" w:rsidP="00B62098">
      <w:pPr>
        <w:numPr>
          <w:ilvl w:val="0"/>
          <w:numId w:val="2"/>
        </w:numPr>
        <w:pBdr>
          <w:top w:val="nil"/>
          <w:left w:val="nil"/>
          <w:bottom w:val="nil"/>
          <w:right w:val="nil"/>
          <w:between w:val="nil"/>
        </w:pBdr>
        <w:tabs>
          <w:tab w:val="left" w:pos="1058"/>
        </w:tabs>
        <w:spacing w:line="360" w:lineRule="auto"/>
        <w:jc w:val="both"/>
        <w:rPr>
          <w:color w:val="000000" w:themeColor="text1"/>
        </w:rPr>
      </w:pPr>
      <w:r w:rsidRPr="004005E3">
        <w:rPr>
          <w:color w:val="000000" w:themeColor="text1"/>
        </w:rPr>
        <w:t>Local Government: Municipal Property Rates Act, 2004 (Act 6 of 2004)</w:t>
      </w:r>
    </w:p>
    <w:p w14:paraId="000000D3" w14:textId="77777777" w:rsidR="00D90518" w:rsidRPr="004005E3" w:rsidRDefault="00D90518" w:rsidP="00B62098">
      <w:pPr>
        <w:pBdr>
          <w:top w:val="nil"/>
          <w:left w:val="nil"/>
          <w:bottom w:val="nil"/>
          <w:right w:val="nil"/>
          <w:between w:val="nil"/>
        </w:pBdr>
        <w:spacing w:before="72" w:line="360" w:lineRule="auto"/>
        <w:jc w:val="both"/>
        <w:rPr>
          <w:color w:val="000000" w:themeColor="text1"/>
        </w:rPr>
      </w:pPr>
    </w:p>
    <w:p w14:paraId="000000D4" w14:textId="77777777" w:rsidR="00D90518" w:rsidRPr="004005E3" w:rsidRDefault="00AA649F" w:rsidP="00B62098">
      <w:pPr>
        <w:numPr>
          <w:ilvl w:val="0"/>
          <w:numId w:val="2"/>
        </w:numPr>
        <w:pBdr>
          <w:top w:val="nil"/>
          <w:left w:val="nil"/>
          <w:bottom w:val="nil"/>
          <w:right w:val="nil"/>
          <w:between w:val="nil"/>
        </w:pBdr>
        <w:tabs>
          <w:tab w:val="left" w:pos="1058"/>
        </w:tabs>
        <w:spacing w:before="1" w:line="360" w:lineRule="auto"/>
        <w:ind w:right="1617"/>
        <w:jc w:val="both"/>
        <w:rPr>
          <w:color w:val="000000" w:themeColor="text1"/>
        </w:rPr>
      </w:pPr>
      <w:r w:rsidRPr="004005E3">
        <w:rPr>
          <w:color w:val="000000" w:themeColor="text1"/>
        </w:rPr>
        <w:t>Local Government: Municipal Systems Act (Act 32 of 2000), which contains specific prescripts regarding:</w:t>
      </w:r>
    </w:p>
    <w:p w14:paraId="000000D5" w14:textId="77777777" w:rsidR="00D90518" w:rsidRPr="004005E3" w:rsidRDefault="00AA649F" w:rsidP="00B62098">
      <w:pPr>
        <w:numPr>
          <w:ilvl w:val="1"/>
          <w:numId w:val="2"/>
        </w:numPr>
        <w:pBdr>
          <w:top w:val="nil"/>
          <w:left w:val="nil"/>
          <w:bottom w:val="nil"/>
          <w:right w:val="nil"/>
          <w:between w:val="nil"/>
        </w:pBdr>
        <w:tabs>
          <w:tab w:val="left" w:pos="1778"/>
        </w:tabs>
        <w:spacing w:before="1" w:line="360" w:lineRule="auto"/>
        <w:jc w:val="both"/>
        <w:rPr>
          <w:color w:val="000000" w:themeColor="text1"/>
        </w:rPr>
      </w:pPr>
      <w:r w:rsidRPr="004005E3">
        <w:rPr>
          <w:color w:val="000000" w:themeColor="text1"/>
        </w:rPr>
        <w:t>Municipal Bylaws</w:t>
      </w:r>
    </w:p>
    <w:p w14:paraId="000000D6" w14:textId="77777777" w:rsidR="00D90518" w:rsidRPr="004005E3" w:rsidRDefault="00AA649F" w:rsidP="00B62098">
      <w:pPr>
        <w:numPr>
          <w:ilvl w:val="1"/>
          <w:numId w:val="2"/>
        </w:numPr>
        <w:pBdr>
          <w:top w:val="nil"/>
          <w:left w:val="nil"/>
          <w:bottom w:val="nil"/>
          <w:right w:val="nil"/>
          <w:between w:val="nil"/>
        </w:pBdr>
        <w:tabs>
          <w:tab w:val="left" w:pos="1778"/>
        </w:tabs>
        <w:spacing w:before="36" w:line="360" w:lineRule="auto"/>
        <w:jc w:val="both"/>
        <w:rPr>
          <w:color w:val="000000" w:themeColor="text1"/>
        </w:rPr>
      </w:pPr>
      <w:r w:rsidRPr="004005E3">
        <w:rPr>
          <w:color w:val="000000" w:themeColor="text1"/>
        </w:rPr>
        <w:t>Customer Care</w:t>
      </w:r>
    </w:p>
    <w:p w14:paraId="000000D7" w14:textId="77777777" w:rsidR="00D90518" w:rsidRPr="004005E3" w:rsidRDefault="00AA649F" w:rsidP="00B62098">
      <w:pPr>
        <w:numPr>
          <w:ilvl w:val="1"/>
          <w:numId w:val="2"/>
        </w:numPr>
        <w:pBdr>
          <w:top w:val="nil"/>
          <w:left w:val="nil"/>
          <w:bottom w:val="nil"/>
          <w:right w:val="nil"/>
          <w:between w:val="nil"/>
        </w:pBdr>
        <w:tabs>
          <w:tab w:val="left" w:pos="1778"/>
        </w:tabs>
        <w:spacing w:before="37" w:line="360" w:lineRule="auto"/>
        <w:jc w:val="both"/>
        <w:rPr>
          <w:color w:val="000000" w:themeColor="text1"/>
        </w:rPr>
      </w:pPr>
      <w:r w:rsidRPr="004005E3">
        <w:rPr>
          <w:color w:val="000000" w:themeColor="text1"/>
        </w:rPr>
        <w:lastRenderedPageBreak/>
        <w:t>Credit control and debt collection</w:t>
      </w:r>
    </w:p>
    <w:p w14:paraId="000000D8" w14:textId="77777777" w:rsidR="00D90518" w:rsidRPr="004005E3" w:rsidRDefault="00AA649F" w:rsidP="00B62098">
      <w:pPr>
        <w:numPr>
          <w:ilvl w:val="1"/>
          <w:numId w:val="2"/>
        </w:numPr>
        <w:pBdr>
          <w:top w:val="nil"/>
          <w:left w:val="nil"/>
          <w:bottom w:val="nil"/>
          <w:right w:val="nil"/>
          <w:between w:val="nil"/>
        </w:pBdr>
        <w:tabs>
          <w:tab w:val="left" w:pos="1778"/>
        </w:tabs>
        <w:spacing w:before="36" w:line="360" w:lineRule="auto"/>
        <w:jc w:val="both"/>
        <w:rPr>
          <w:color w:val="000000" w:themeColor="text1"/>
        </w:rPr>
      </w:pPr>
      <w:r w:rsidRPr="004005E3">
        <w:rPr>
          <w:color w:val="000000" w:themeColor="text1"/>
        </w:rPr>
        <w:t>The responsibilities of the Mayor and the Municipal Manager</w:t>
      </w:r>
    </w:p>
    <w:p w14:paraId="000000D9" w14:textId="5AFA8B06" w:rsidR="00D90518" w:rsidRPr="004005E3" w:rsidRDefault="00AA649F" w:rsidP="00B62098">
      <w:pPr>
        <w:numPr>
          <w:ilvl w:val="1"/>
          <w:numId w:val="2"/>
        </w:numPr>
        <w:pBdr>
          <w:top w:val="nil"/>
          <w:left w:val="nil"/>
          <w:bottom w:val="nil"/>
          <w:right w:val="nil"/>
          <w:between w:val="nil"/>
        </w:pBdr>
        <w:tabs>
          <w:tab w:val="left" w:pos="1778"/>
        </w:tabs>
        <w:spacing w:before="35" w:line="360" w:lineRule="auto"/>
        <w:jc w:val="both"/>
        <w:rPr>
          <w:color w:val="000000" w:themeColor="text1"/>
        </w:rPr>
      </w:pPr>
      <w:r w:rsidRPr="004005E3">
        <w:rPr>
          <w:color w:val="000000" w:themeColor="text1"/>
        </w:rPr>
        <w:t xml:space="preserve">Access to the </w:t>
      </w:r>
      <w:sdt>
        <w:sdtPr>
          <w:rPr>
            <w:color w:val="000000" w:themeColor="text1"/>
          </w:rPr>
          <w:tag w:val="goog_rdk_162"/>
          <w:id w:val="503472295"/>
          <w:showingPlcHdr/>
        </w:sdtPr>
        <w:sdtEndPr/>
        <w:sdtContent>
          <w:r w:rsidR="00B62098" w:rsidRPr="004005E3">
            <w:rPr>
              <w:color w:val="000000" w:themeColor="text1"/>
            </w:rPr>
            <w:t xml:space="preserve">     </w:t>
          </w:r>
        </w:sdtContent>
      </w:sdt>
      <w:sdt>
        <w:sdtPr>
          <w:rPr>
            <w:color w:val="000000" w:themeColor="text1"/>
          </w:rPr>
          <w:tag w:val="goog_rdk_163"/>
          <w:id w:val="-1500918888"/>
        </w:sdtPr>
        <w:sdtEndPr/>
        <w:sdtContent>
          <w:r w:rsidRPr="004005E3">
            <w:rPr>
              <w:color w:val="000000" w:themeColor="text1"/>
            </w:rPr>
            <w:t>premises</w:t>
          </w:r>
        </w:sdtContent>
      </w:sdt>
    </w:p>
    <w:p w14:paraId="000000DA" w14:textId="77777777" w:rsidR="00D90518" w:rsidRPr="004005E3" w:rsidRDefault="00AA649F" w:rsidP="00B62098">
      <w:pPr>
        <w:numPr>
          <w:ilvl w:val="1"/>
          <w:numId w:val="2"/>
        </w:numPr>
        <w:pBdr>
          <w:top w:val="nil"/>
          <w:left w:val="nil"/>
          <w:bottom w:val="nil"/>
          <w:right w:val="nil"/>
          <w:between w:val="nil"/>
        </w:pBdr>
        <w:tabs>
          <w:tab w:val="left" w:pos="1778"/>
        </w:tabs>
        <w:spacing w:before="38" w:line="360" w:lineRule="auto"/>
        <w:jc w:val="both"/>
        <w:rPr>
          <w:color w:val="000000" w:themeColor="text1"/>
        </w:rPr>
      </w:pPr>
      <w:r w:rsidRPr="004005E3">
        <w:rPr>
          <w:color w:val="000000" w:themeColor="text1"/>
        </w:rPr>
        <w:t>Consolidation of accounts</w:t>
      </w:r>
    </w:p>
    <w:p w14:paraId="000000DB" w14:textId="77777777" w:rsidR="00D90518" w:rsidRPr="004005E3" w:rsidRDefault="00AA649F" w:rsidP="00B62098">
      <w:pPr>
        <w:numPr>
          <w:ilvl w:val="1"/>
          <w:numId w:val="2"/>
        </w:numPr>
        <w:pBdr>
          <w:top w:val="nil"/>
          <w:left w:val="nil"/>
          <w:bottom w:val="nil"/>
          <w:right w:val="nil"/>
          <w:between w:val="nil"/>
        </w:pBdr>
        <w:tabs>
          <w:tab w:val="left" w:pos="1778"/>
        </w:tabs>
        <w:spacing w:before="35" w:line="360" w:lineRule="auto"/>
        <w:jc w:val="both"/>
        <w:rPr>
          <w:color w:val="000000" w:themeColor="text1"/>
        </w:rPr>
      </w:pPr>
      <w:r w:rsidRPr="004005E3">
        <w:rPr>
          <w:color w:val="000000" w:themeColor="text1"/>
        </w:rPr>
        <w:t>Deduction from the employees and Councillors</w:t>
      </w:r>
    </w:p>
    <w:p w14:paraId="000000DC" w14:textId="77777777" w:rsidR="00D90518" w:rsidRPr="004005E3" w:rsidRDefault="00AA649F" w:rsidP="00B62098">
      <w:pPr>
        <w:numPr>
          <w:ilvl w:val="1"/>
          <w:numId w:val="2"/>
        </w:numPr>
        <w:pBdr>
          <w:top w:val="nil"/>
          <w:left w:val="nil"/>
          <w:bottom w:val="nil"/>
          <w:right w:val="nil"/>
          <w:between w:val="nil"/>
        </w:pBdr>
        <w:tabs>
          <w:tab w:val="left" w:pos="1778"/>
        </w:tabs>
        <w:spacing w:before="38" w:line="360" w:lineRule="auto"/>
        <w:jc w:val="both"/>
        <w:rPr>
          <w:color w:val="000000" w:themeColor="text1"/>
        </w:rPr>
      </w:pPr>
      <w:r w:rsidRPr="004005E3">
        <w:rPr>
          <w:color w:val="000000" w:themeColor="text1"/>
        </w:rPr>
        <w:t>Clearance certificates</w:t>
      </w:r>
    </w:p>
    <w:p w14:paraId="000000DD" w14:textId="77777777" w:rsidR="00D90518" w:rsidRPr="004005E3" w:rsidRDefault="00D90518" w:rsidP="00B62098">
      <w:pPr>
        <w:pBdr>
          <w:top w:val="nil"/>
          <w:left w:val="nil"/>
          <w:bottom w:val="nil"/>
          <w:right w:val="nil"/>
          <w:between w:val="nil"/>
        </w:pBdr>
        <w:spacing w:line="360" w:lineRule="auto"/>
        <w:jc w:val="both"/>
        <w:rPr>
          <w:color w:val="000000" w:themeColor="text1"/>
        </w:rPr>
      </w:pPr>
    </w:p>
    <w:p w14:paraId="000000DE" w14:textId="77777777" w:rsidR="00D90518" w:rsidRPr="004005E3" w:rsidRDefault="00D90518" w:rsidP="00B62098">
      <w:pPr>
        <w:pBdr>
          <w:top w:val="nil"/>
          <w:left w:val="nil"/>
          <w:bottom w:val="nil"/>
          <w:right w:val="nil"/>
          <w:between w:val="nil"/>
        </w:pBdr>
        <w:spacing w:line="360" w:lineRule="auto"/>
        <w:jc w:val="both"/>
        <w:rPr>
          <w:color w:val="000000" w:themeColor="text1"/>
        </w:rPr>
      </w:pPr>
    </w:p>
    <w:p w14:paraId="000000DF" w14:textId="77777777" w:rsidR="00D90518" w:rsidRPr="004005E3" w:rsidRDefault="00D90518" w:rsidP="00B62098">
      <w:pPr>
        <w:pBdr>
          <w:top w:val="nil"/>
          <w:left w:val="nil"/>
          <w:bottom w:val="nil"/>
          <w:right w:val="nil"/>
          <w:between w:val="nil"/>
        </w:pBdr>
        <w:spacing w:before="46" w:line="360" w:lineRule="auto"/>
        <w:jc w:val="both"/>
        <w:rPr>
          <w:color w:val="000000" w:themeColor="text1"/>
        </w:rPr>
      </w:pPr>
    </w:p>
    <w:p w14:paraId="000000E0" w14:textId="77777777" w:rsidR="00D90518" w:rsidRPr="004005E3" w:rsidRDefault="00AA649F" w:rsidP="00B62098">
      <w:pPr>
        <w:pStyle w:val="Heading1"/>
        <w:numPr>
          <w:ilvl w:val="0"/>
          <w:numId w:val="4"/>
        </w:numPr>
        <w:tabs>
          <w:tab w:val="left" w:pos="770"/>
        </w:tabs>
        <w:spacing w:line="360" w:lineRule="auto"/>
        <w:jc w:val="both"/>
        <w:rPr>
          <w:color w:val="000000" w:themeColor="text1"/>
          <w:sz w:val="22"/>
          <w:szCs w:val="22"/>
        </w:rPr>
      </w:pPr>
      <w:bookmarkStart w:id="4" w:name="_Toc225291374"/>
      <w:r w:rsidRPr="004005E3">
        <w:rPr>
          <w:color w:val="000000" w:themeColor="text1"/>
          <w:sz w:val="22"/>
          <w:szCs w:val="22"/>
        </w:rPr>
        <w:t>CUSTOMER CARE AND MANAGEMENT</w:t>
      </w:r>
      <w:bookmarkEnd w:id="4"/>
    </w:p>
    <w:p w14:paraId="000000E1" w14:textId="77777777" w:rsidR="00D90518" w:rsidRPr="004005E3" w:rsidRDefault="00D90518" w:rsidP="00B62098">
      <w:pPr>
        <w:pBdr>
          <w:top w:val="nil"/>
          <w:left w:val="nil"/>
          <w:bottom w:val="nil"/>
          <w:right w:val="nil"/>
          <w:between w:val="nil"/>
        </w:pBdr>
        <w:spacing w:before="20" w:line="360" w:lineRule="auto"/>
        <w:jc w:val="both"/>
        <w:rPr>
          <w:b/>
          <w:bCs/>
          <w:color w:val="000000" w:themeColor="text1"/>
        </w:rPr>
      </w:pPr>
    </w:p>
    <w:p w14:paraId="000000E2" w14:textId="58B454BF" w:rsidR="00D90518" w:rsidRPr="004005E3" w:rsidRDefault="00AA649F" w:rsidP="00B62098">
      <w:pPr>
        <w:pBdr>
          <w:top w:val="nil"/>
          <w:left w:val="nil"/>
          <w:bottom w:val="nil"/>
          <w:right w:val="nil"/>
          <w:between w:val="nil"/>
        </w:pBdr>
        <w:spacing w:line="360" w:lineRule="auto"/>
        <w:ind w:left="698" w:right="969"/>
        <w:jc w:val="both"/>
        <w:rPr>
          <w:color w:val="000000" w:themeColor="text1"/>
        </w:rPr>
        <w:sectPr w:rsidR="00D90518" w:rsidRPr="004005E3" w:rsidSect="00137735">
          <w:pgSz w:w="12240" w:h="15840"/>
          <w:pgMar w:top="1200" w:right="360" w:bottom="1280" w:left="1080" w:header="0" w:footer="1134" w:gutter="0"/>
          <w:cols w:space="720"/>
          <w:docGrid w:linePitch="299"/>
        </w:sectPr>
      </w:pPr>
      <w:r w:rsidRPr="004005E3">
        <w:rPr>
          <w:color w:val="000000" w:themeColor="text1"/>
        </w:rPr>
        <w:t xml:space="preserve">The municipality shall conduct itself towards its customers in a manner </w:t>
      </w:r>
      <w:sdt>
        <w:sdtPr>
          <w:rPr>
            <w:color w:val="000000" w:themeColor="text1"/>
          </w:rPr>
          <w:tag w:val="goog_rdk_164"/>
          <w:id w:val="-1431339642"/>
          <w:showingPlcHdr/>
        </w:sdtPr>
        <w:sdtEndPr/>
        <w:sdtContent>
          <w:r w:rsidR="00B62098" w:rsidRPr="004005E3">
            <w:rPr>
              <w:color w:val="000000" w:themeColor="text1"/>
            </w:rPr>
            <w:t xml:space="preserve">     </w:t>
          </w:r>
        </w:sdtContent>
      </w:sdt>
      <w:sdt>
        <w:sdtPr>
          <w:rPr>
            <w:color w:val="000000" w:themeColor="text1"/>
          </w:rPr>
          <w:tag w:val="goog_rdk_165"/>
          <w:id w:val="267518058"/>
        </w:sdtPr>
        <w:sdtEndPr/>
        <w:sdtContent>
          <w:r w:rsidRPr="004005E3">
            <w:rPr>
              <w:color w:val="000000" w:themeColor="text1"/>
            </w:rPr>
            <w:t>that</w:t>
          </w:r>
        </w:sdtContent>
      </w:sdt>
      <w:r w:rsidRPr="004005E3">
        <w:rPr>
          <w:color w:val="000000" w:themeColor="text1"/>
        </w:rPr>
        <w:t xml:space="preserve"> is stipulated in section 95 of the Municipal Systems Act, 2000</w:t>
      </w:r>
      <w:sdt>
        <w:sdtPr>
          <w:rPr>
            <w:color w:val="000000" w:themeColor="text1"/>
          </w:rPr>
          <w:tag w:val="goog_rdk_166"/>
          <w:id w:val="-959540651"/>
        </w:sdtPr>
        <w:sdtEndPr/>
        <w:sdtContent>
          <w:r w:rsidRPr="004005E3">
            <w:rPr>
              <w:color w:val="000000" w:themeColor="text1"/>
            </w:rPr>
            <w:t>,</w:t>
          </w:r>
        </w:sdtContent>
      </w:sdt>
      <w:r w:rsidRPr="004005E3">
        <w:rPr>
          <w:color w:val="000000" w:themeColor="text1"/>
        </w:rPr>
        <w:t xml:space="preserve"> which requires the municipality to, within its financial and administrative capacity. In terms of this</w:t>
      </w:r>
      <w:sdt>
        <w:sdtPr>
          <w:rPr>
            <w:color w:val="000000" w:themeColor="text1"/>
          </w:rPr>
          <w:tag w:val="goog_rdk_167"/>
          <w:id w:val="2045974886"/>
        </w:sdtPr>
        <w:sdtEndPr/>
        <w:sdtContent>
          <w:r w:rsidRPr="004005E3">
            <w:rPr>
              <w:color w:val="000000" w:themeColor="text1"/>
            </w:rPr>
            <w:t>,</w:t>
          </w:r>
        </w:sdtContent>
      </w:sdt>
      <w:r w:rsidRPr="004005E3">
        <w:rPr>
          <w:color w:val="000000" w:themeColor="text1"/>
        </w:rPr>
        <w:t xml:space="preserve"> the Municipality will:</w:t>
      </w:r>
    </w:p>
    <w:p w14:paraId="000000E3" w14:textId="19240EFD" w:rsidR="00D90518" w:rsidRPr="004005E3" w:rsidRDefault="00AA649F" w:rsidP="00B62098">
      <w:pPr>
        <w:numPr>
          <w:ilvl w:val="0"/>
          <w:numId w:val="23"/>
        </w:numPr>
        <w:pBdr>
          <w:top w:val="nil"/>
          <w:left w:val="nil"/>
          <w:bottom w:val="nil"/>
          <w:right w:val="nil"/>
          <w:between w:val="nil"/>
        </w:pBdr>
        <w:tabs>
          <w:tab w:val="left" w:pos="1056"/>
          <w:tab w:val="left" w:pos="1058"/>
        </w:tabs>
        <w:spacing w:before="67" w:line="360" w:lineRule="auto"/>
        <w:ind w:left="1418" w:right="983"/>
        <w:jc w:val="both"/>
        <w:rPr>
          <w:color w:val="000000" w:themeColor="text1"/>
        </w:rPr>
      </w:pPr>
      <w:r w:rsidRPr="004005E3">
        <w:rPr>
          <w:color w:val="000000" w:themeColor="text1"/>
        </w:rPr>
        <w:lastRenderedPageBreak/>
        <w:t xml:space="preserve">establish a sound customer management system that aims to create positive and reciprocal </w:t>
      </w:r>
      <w:sdt>
        <w:sdtPr>
          <w:rPr>
            <w:color w:val="000000" w:themeColor="text1"/>
          </w:rPr>
          <w:tag w:val="goog_rdk_168"/>
          <w:id w:val="-169738160"/>
          <w:showingPlcHdr/>
        </w:sdtPr>
        <w:sdtEndPr/>
        <w:sdtContent>
          <w:r w:rsidR="00B62098" w:rsidRPr="004005E3">
            <w:rPr>
              <w:color w:val="000000" w:themeColor="text1"/>
            </w:rPr>
            <w:t xml:space="preserve">     </w:t>
          </w:r>
        </w:sdtContent>
      </w:sdt>
      <w:sdt>
        <w:sdtPr>
          <w:rPr>
            <w:color w:val="000000" w:themeColor="text1"/>
          </w:rPr>
          <w:tag w:val="goog_rdk_169"/>
          <w:id w:val="1751140001"/>
        </w:sdtPr>
        <w:sdtEndPr/>
        <w:sdtContent>
          <w:r w:rsidRPr="004005E3">
            <w:rPr>
              <w:color w:val="000000" w:themeColor="text1"/>
            </w:rPr>
            <w:t xml:space="preserve">relationships </w:t>
          </w:r>
        </w:sdtContent>
      </w:sdt>
      <w:r w:rsidRPr="004005E3">
        <w:rPr>
          <w:color w:val="000000" w:themeColor="text1"/>
        </w:rPr>
        <w:t>between persons liable for the payments for municipal services and the municipality;</w:t>
      </w:r>
    </w:p>
    <w:p w14:paraId="000000E4" w14:textId="77777777" w:rsidR="00D90518" w:rsidRPr="004005E3" w:rsidRDefault="00AA649F" w:rsidP="00B62098">
      <w:pPr>
        <w:numPr>
          <w:ilvl w:val="0"/>
          <w:numId w:val="23"/>
        </w:numPr>
        <w:pBdr>
          <w:top w:val="nil"/>
          <w:left w:val="nil"/>
          <w:bottom w:val="nil"/>
          <w:right w:val="nil"/>
          <w:between w:val="nil"/>
        </w:pBdr>
        <w:tabs>
          <w:tab w:val="left" w:pos="1056"/>
          <w:tab w:val="left" w:pos="1058"/>
        </w:tabs>
        <w:spacing w:before="1" w:line="360" w:lineRule="auto"/>
        <w:ind w:left="1418" w:right="1145"/>
        <w:jc w:val="both"/>
        <w:rPr>
          <w:color w:val="000000" w:themeColor="text1"/>
        </w:rPr>
      </w:pPr>
      <w:r w:rsidRPr="004005E3">
        <w:rPr>
          <w:color w:val="000000" w:themeColor="text1"/>
        </w:rPr>
        <w:t>establish mechanisms for users of services and ratepayers to give feedback to the municipality regarding the quality of the services and the performance of the municipality</w:t>
      </w:r>
      <w:sdt>
        <w:sdtPr>
          <w:rPr>
            <w:color w:val="000000" w:themeColor="text1"/>
          </w:rPr>
          <w:tag w:val="goog_rdk_170"/>
          <w:id w:val="-1465988536"/>
        </w:sdtPr>
        <w:sdtEndPr/>
        <w:sdtContent>
          <w:r w:rsidRPr="004005E3">
            <w:rPr>
              <w:color w:val="000000" w:themeColor="text1"/>
            </w:rPr>
            <w:t>,</w:t>
          </w:r>
        </w:sdtContent>
      </w:sdt>
      <w:r w:rsidRPr="004005E3">
        <w:rPr>
          <w:color w:val="000000" w:themeColor="text1"/>
        </w:rPr>
        <w:t xml:space="preserve"> where possible.</w:t>
      </w:r>
    </w:p>
    <w:p w14:paraId="000000E5" w14:textId="77777777" w:rsidR="00D90518" w:rsidRPr="004005E3" w:rsidRDefault="00AA649F" w:rsidP="00B62098">
      <w:pPr>
        <w:numPr>
          <w:ilvl w:val="0"/>
          <w:numId w:val="23"/>
        </w:numPr>
        <w:pBdr>
          <w:top w:val="nil"/>
          <w:left w:val="nil"/>
          <w:bottom w:val="nil"/>
          <w:right w:val="nil"/>
          <w:between w:val="nil"/>
        </w:pBdr>
        <w:tabs>
          <w:tab w:val="left" w:pos="1058"/>
        </w:tabs>
        <w:spacing w:line="360" w:lineRule="auto"/>
        <w:ind w:left="1418" w:right="1121"/>
        <w:jc w:val="both"/>
        <w:rPr>
          <w:color w:val="000000" w:themeColor="text1"/>
        </w:rPr>
      </w:pPr>
      <w:r w:rsidRPr="004005E3">
        <w:rPr>
          <w:color w:val="000000" w:themeColor="text1"/>
        </w:rPr>
        <w:t>take reasonable steps to ensure that users of services are informed of the costs involved in service provision. The reasons for the payment of service fees and the manner in which monies raised from the service are utilised;</w:t>
      </w:r>
    </w:p>
    <w:p w14:paraId="000000E6" w14:textId="77777777" w:rsidR="00D90518" w:rsidRPr="004005E3" w:rsidRDefault="00AA649F" w:rsidP="00B62098">
      <w:pPr>
        <w:numPr>
          <w:ilvl w:val="0"/>
          <w:numId w:val="23"/>
        </w:numPr>
        <w:pBdr>
          <w:top w:val="nil"/>
          <w:left w:val="nil"/>
          <w:bottom w:val="nil"/>
          <w:right w:val="nil"/>
          <w:between w:val="nil"/>
        </w:pBdr>
        <w:tabs>
          <w:tab w:val="left" w:pos="1056"/>
          <w:tab w:val="left" w:pos="1058"/>
        </w:tabs>
        <w:spacing w:line="360" w:lineRule="auto"/>
        <w:ind w:left="1418" w:right="1093"/>
        <w:jc w:val="both"/>
        <w:rPr>
          <w:color w:val="000000" w:themeColor="text1"/>
        </w:rPr>
      </w:pPr>
      <w:r w:rsidRPr="004005E3">
        <w:rPr>
          <w:color w:val="000000" w:themeColor="text1"/>
        </w:rPr>
        <w:t>where the consumption of services has to be measured, take reasonable steps to ensure that the consumption by individual users of services is measured through accurate and verifiable metering systems:</w:t>
      </w:r>
    </w:p>
    <w:p w14:paraId="000000E7" w14:textId="175FAD18" w:rsidR="00D90518" w:rsidRPr="004005E3" w:rsidRDefault="00AA649F" w:rsidP="00B62098">
      <w:pPr>
        <w:numPr>
          <w:ilvl w:val="0"/>
          <w:numId w:val="23"/>
        </w:numPr>
        <w:pBdr>
          <w:top w:val="nil"/>
          <w:left w:val="nil"/>
          <w:bottom w:val="nil"/>
          <w:right w:val="nil"/>
          <w:between w:val="nil"/>
        </w:pBdr>
        <w:tabs>
          <w:tab w:val="left" w:pos="1056"/>
          <w:tab w:val="left" w:pos="1058"/>
        </w:tabs>
        <w:spacing w:before="1" w:line="360" w:lineRule="auto"/>
        <w:ind w:left="1418" w:right="1668"/>
        <w:jc w:val="both"/>
        <w:rPr>
          <w:color w:val="000000" w:themeColor="text1"/>
        </w:rPr>
      </w:pPr>
      <w:r w:rsidRPr="004005E3">
        <w:rPr>
          <w:color w:val="000000" w:themeColor="text1"/>
        </w:rPr>
        <w:t>ensure that persons liable for payments receive regular and accurate accounts that indicate the basis for calculating the amounts due</w:t>
      </w:r>
      <w:sdt>
        <w:sdtPr>
          <w:rPr>
            <w:color w:val="000000" w:themeColor="text1"/>
          </w:rPr>
          <w:tag w:val="goog_rdk_171"/>
          <w:id w:val="542665429"/>
        </w:sdtPr>
        <w:sdtEndPr/>
        <w:sdtContent>
          <w:r w:rsidRPr="004005E3">
            <w:rPr>
              <w:color w:val="000000" w:themeColor="text1"/>
            </w:rPr>
            <w:t>.</w:t>
          </w:r>
        </w:sdtContent>
      </w:sdt>
      <w:sdt>
        <w:sdtPr>
          <w:rPr>
            <w:color w:val="000000" w:themeColor="text1"/>
          </w:rPr>
          <w:tag w:val="goog_rdk_172"/>
          <w:id w:val="414734971"/>
          <w:showingPlcHdr/>
        </w:sdtPr>
        <w:sdtEndPr/>
        <w:sdtContent>
          <w:r w:rsidR="00B62098" w:rsidRPr="004005E3">
            <w:rPr>
              <w:color w:val="000000" w:themeColor="text1"/>
            </w:rPr>
            <w:t xml:space="preserve">     </w:t>
          </w:r>
        </w:sdtContent>
      </w:sdt>
    </w:p>
    <w:p w14:paraId="000000E8" w14:textId="4C803980" w:rsidR="00D90518" w:rsidRPr="004005E3" w:rsidRDefault="00AA649F" w:rsidP="00B62098">
      <w:pPr>
        <w:numPr>
          <w:ilvl w:val="0"/>
          <w:numId w:val="23"/>
        </w:numPr>
        <w:pBdr>
          <w:top w:val="nil"/>
          <w:left w:val="nil"/>
          <w:bottom w:val="nil"/>
          <w:right w:val="nil"/>
          <w:between w:val="nil"/>
        </w:pBdr>
        <w:tabs>
          <w:tab w:val="left" w:pos="1058"/>
        </w:tabs>
        <w:spacing w:line="360" w:lineRule="auto"/>
        <w:ind w:left="1418" w:right="1681"/>
        <w:jc w:val="both"/>
        <w:rPr>
          <w:color w:val="000000" w:themeColor="text1"/>
        </w:rPr>
      </w:pPr>
      <w:r w:rsidRPr="004005E3">
        <w:rPr>
          <w:color w:val="000000" w:themeColor="text1"/>
        </w:rPr>
        <w:t>provide accessible mechanisms for those persons to query or verify accounts and metered consumption, and appeal procedures which allow such persons to receive prompt redress for inaccurate accounts</w:t>
      </w:r>
      <w:sdt>
        <w:sdtPr>
          <w:rPr>
            <w:color w:val="000000" w:themeColor="text1"/>
          </w:rPr>
          <w:tag w:val="goog_rdk_173"/>
          <w:id w:val="1611702098"/>
        </w:sdtPr>
        <w:sdtEndPr/>
        <w:sdtContent>
          <w:r w:rsidRPr="004005E3">
            <w:rPr>
              <w:color w:val="000000" w:themeColor="text1"/>
            </w:rPr>
            <w:t>.</w:t>
          </w:r>
        </w:sdtContent>
      </w:sdt>
      <w:sdt>
        <w:sdtPr>
          <w:rPr>
            <w:color w:val="000000" w:themeColor="text1"/>
          </w:rPr>
          <w:tag w:val="goog_rdk_174"/>
          <w:id w:val="1537124914"/>
          <w:showingPlcHdr/>
        </w:sdtPr>
        <w:sdtEndPr/>
        <w:sdtContent>
          <w:r w:rsidR="00B62098" w:rsidRPr="004005E3">
            <w:rPr>
              <w:color w:val="000000" w:themeColor="text1"/>
            </w:rPr>
            <w:t xml:space="preserve">     </w:t>
          </w:r>
        </w:sdtContent>
      </w:sdt>
    </w:p>
    <w:p w14:paraId="000000E9" w14:textId="6E2ABDC9" w:rsidR="00D90518" w:rsidRPr="004005E3" w:rsidRDefault="00AA649F" w:rsidP="00B62098">
      <w:pPr>
        <w:numPr>
          <w:ilvl w:val="0"/>
          <w:numId w:val="23"/>
        </w:numPr>
        <w:pBdr>
          <w:top w:val="nil"/>
          <w:left w:val="nil"/>
          <w:bottom w:val="nil"/>
          <w:right w:val="nil"/>
          <w:between w:val="nil"/>
        </w:pBdr>
        <w:tabs>
          <w:tab w:val="left" w:pos="1058"/>
        </w:tabs>
        <w:spacing w:line="360" w:lineRule="auto"/>
        <w:ind w:left="1418" w:right="1179"/>
        <w:jc w:val="both"/>
        <w:rPr>
          <w:color w:val="000000" w:themeColor="text1"/>
        </w:rPr>
      </w:pPr>
      <w:r w:rsidRPr="004005E3">
        <w:rPr>
          <w:color w:val="000000" w:themeColor="text1"/>
        </w:rPr>
        <w:t>provide accessible mechanisms for dealing with complaints from such persons, together with prompt replies and corrective action by the municipality</w:t>
      </w:r>
      <w:sdt>
        <w:sdtPr>
          <w:rPr>
            <w:color w:val="000000" w:themeColor="text1"/>
          </w:rPr>
          <w:tag w:val="goog_rdk_175"/>
          <w:id w:val="1340731092"/>
        </w:sdtPr>
        <w:sdtEndPr/>
        <w:sdtContent>
          <w:r w:rsidRPr="004005E3">
            <w:rPr>
              <w:color w:val="000000" w:themeColor="text1"/>
            </w:rPr>
            <w:t>.</w:t>
          </w:r>
        </w:sdtContent>
      </w:sdt>
      <w:sdt>
        <w:sdtPr>
          <w:rPr>
            <w:color w:val="000000" w:themeColor="text1"/>
          </w:rPr>
          <w:tag w:val="goog_rdk_176"/>
          <w:id w:val="-584465673"/>
          <w:showingPlcHdr/>
        </w:sdtPr>
        <w:sdtEndPr/>
        <w:sdtContent>
          <w:r w:rsidR="00B62098" w:rsidRPr="004005E3">
            <w:rPr>
              <w:color w:val="000000" w:themeColor="text1"/>
            </w:rPr>
            <w:t xml:space="preserve">     </w:t>
          </w:r>
        </w:sdtContent>
      </w:sdt>
    </w:p>
    <w:p w14:paraId="000000EA" w14:textId="77777777" w:rsidR="00D90518" w:rsidRPr="004005E3" w:rsidRDefault="00AA649F" w:rsidP="00B62098">
      <w:pPr>
        <w:numPr>
          <w:ilvl w:val="0"/>
          <w:numId w:val="23"/>
        </w:numPr>
        <w:pBdr>
          <w:top w:val="nil"/>
          <w:left w:val="nil"/>
          <w:bottom w:val="nil"/>
          <w:right w:val="nil"/>
          <w:between w:val="nil"/>
        </w:pBdr>
        <w:tabs>
          <w:tab w:val="left" w:pos="1056"/>
          <w:tab w:val="left" w:pos="1058"/>
        </w:tabs>
        <w:spacing w:line="360" w:lineRule="auto"/>
        <w:ind w:left="1418" w:right="1733"/>
        <w:jc w:val="both"/>
        <w:rPr>
          <w:color w:val="000000" w:themeColor="text1"/>
        </w:rPr>
      </w:pPr>
      <w:r w:rsidRPr="004005E3">
        <w:rPr>
          <w:color w:val="000000" w:themeColor="text1"/>
        </w:rPr>
        <w:t>provide mechanisms to monitor the response time and efficiency in complying with paragraph (g); and</w:t>
      </w:r>
    </w:p>
    <w:p w14:paraId="000000EB" w14:textId="77777777" w:rsidR="00D90518" w:rsidRPr="004005E3" w:rsidRDefault="00AA649F" w:rsidP="00B62098">
      <w:pPr>
        <w:numPr>
          <w:ilvl w:val="0"/>
          <w:numId w:val="23"/>
        </w:numPr>
        <w:pBdr>
          <w:top w:val="nil"/>
          <w:left w:val="nil"/>
          <w:bottom w:val="nil"/>
          <w:right w:val="nil"/>
          <w:between w:val="nil"/>
        </w:pBdr>
        <w:tabs>
          <w:tab w:val="left" w:pos="1058"/>
        </w:tabs>
        <w:spacing w:line="360" w:lineRule="auto"/>
        <w:ind w:left="1418" w:right="1220"/>
        <w:jc w:val="both"/>
        <w:rPr>
          <w:color w:val="000000" w:themeColor="text1"/>
        </w:rPr>
      </w:pPr>
      <w:r w:rsidRPr="004005E3">
        <w:rPr>
          <w:color w:val="000000" w:themeColor="text1"/>
        </w:rPr>
        <w:t>provide accessible pay points and other mechanisms for settling accounts or for making pre-payments for services.</w:t>
      </w:r>
    </w:p>
    <w:p w14:paraId="000000EC" w14:textId="77777777" w:rsidR="00D90518" w:rsidRPr="004005E3" w:rsidRDefault="00D90518" w:rsidP="00B62098">
      <w:pPr>
        <w:pBdr>
          <w:top w:val="nil"/>
          <w:left w:val="nil"/>
          <w:bottom w:val="nil"/>
          <w:right w:val="nil"/>
          <w:between w:val="nil"/>
        </w:pBdr>
        <w:spacing w:line="360" w:lineRule="auto"/>
        <w:jc w:val="both"/>
        <w:rPr>
          <w:color w:val="000000" w:themeColor="text1"/>
        </w:rPr>
      </w:pPr>
    </w:p>
    <w:p w14:paraId="000000ED" w14:textId="77777777" w:rsidR="00D90518" w:rsidRPr="004005E3" w:rsidRDefault="00D90518" w:rsidP="00B62098">
      <w:pPr>
        <w:pBdr>
          <w:top w:val="nil"/>
          <w:left w:val="nil"/>
          <w:bottom w:val="nil"/>
          <w:right w:val="nil"/>
          <w:between w:val="nil"/>
        </w:pBdr>
        <w:spacing w:before="73" w:line="360" w:lineRule="auto"/>
        <w:jc w:val="both"/>
        <w:rPr>
          <w:color w:val="000000" w:themeColor="text1"/>
        </w:rPr>
      </w:pPr>
    </w:p>
    <w:p w14:paraId="000000EE" w14:textId="77777777" w:rsidR="00D90518" w:rsidRPr="004005E3" w:rsidRDefault="00AA649F" w:rsidP="00B62098">
      <w:pPr>
        <w:pStyle w:val="Heading1"/>
        <w:numPr>
          <w:ilvl w:val="0"/>
          <w:numId w:val="4"/>
        </w:numPr>
        <w:tabs>
          <w:tab w:val="left" w:pos="1058"/>
        </w:tabs>
        <w:spacing w:line="360" w:lineRule="auto"/>
        <w:ind w:left="1058" w:hanging="720"/>
        <w:jc w:val="both"/>
        <w:rPr>
          <w:color w:val="000000" w:themeColor="text1"/>
          <w:sz w:val="22"/>
          <w:szCs w:val="22"/>
        </w:rPr>
      </w:pPr>
      <w:bookmarkStart w:id="5" w:name="_Toc225291375"/>
      <w:r w:rsidRPr="004005E3">
        <w:rPr>
          <w:color w:val="000000" w:themeColor="text1"/>
          <w:sz w:val="22"/>
          <w:szCs w:val="22"/>
        </w:rPr>
        <w:t>CODE OF ETHICS</w:t>
      </w:r>
      <w:bookmarkEnd w:id="5"/>
    </w:p>
    <w:p w14:paraId="000000EF" w14:textId="77777777" w:rsidR="00D90518" w:rsidRPr="004005E3" w:rsidRDefault="00D90518" w:rsidP="00B62098">
      <w:pPr>
        <w:pBdr>
          <w:top w:val="nil"/>
          <w:left w:val="nil"/>
          <w:bottom w:val="nil"/>
          <w:right w:val="nil"/>
          <w:between w:val="nil"/>
        </w:pBdr>
        <w:spacing w:before="19" w:line="360" w:lineRule="auto"/>
        <w:jc w:val="both"/>
        <w:rPr>
          <w:b/>
          <w:bCs/>
          <w:color w:val="000000" w:themeColor="text1"/>
        </w:rPr>
      </w:pPr>
    </w:p>
    <w:p w14:paraId="000000F0" w14:textId="78BFC380" w:rsidR="00D90518" w:rsidRPr="004005E3" w:rsidRDefault="00AA649F" w:rsidP="00B62098">
      <w:pPr>
        <w:numPr>
          <w:ilvl w:val="0"/>
          <w:numId w:val="22"/>
        </w:numPr>
        <w:pBdr>
          <w:top w:val="nil"/>
          <w:left w:val="nil"/>
          <w:bottom w:val="nil"/>
          <w:right w:val="nil"/>
          <w:between w:val="nil"/>
        </w:pBdr>
        <w:tabs>
          <w:tab w:val="left" w:pos="1056"/>
          <w:tab w:val="left" w:pos="1058"/>
        </w:tabs>
        <w:spacing w:before="1" w:line="360" w:lineRule="auto"/>
        <w:ind w:right="960"/>
        <w:jc w:val="both"/>
        <w:rPr>
          <w:color w:val="000000" w:themeColor="text1"/>
        </w:rPr>
      </w:pPr>
      <w:r w:rsidRPr="004005E3">
        <w:rPr>
          <w:color w:val="000000" w:themeColor="text1"/>
        </w:rPr>
        <w:t xml:space="preserve">All Municipality officials shall embrace the spirit of </w:t>
      </w:r>
      <w:r w:rsidRPr="004005E3">
        <w:rPr>
          <w:b/>
          <w:bCs/>
          <w:color w:val="000000" w:themeColor="text1"/>
        </w:rPr>
        <w:t xml:space="preserve">Batho Pele </w:t>
      </w:r>
      <w:r w:rsidRPr="004005E3">
        <w:rPr>
          <w:color w:val="000000" w:themeColor="text1"/>
        </w:rPr>
        <w:t xml:space="preserve">and treat all debtors with dignity and respect at all times. Employees shall execute their duties in an honest and transparent manner </w:t>
      </w:r>
      <w:sdt>
        <w:sdtPr>
          <w:rPr>
            <w:color w:val="000000" w:themeColor="text1"/>
          </w:rPr>
          <w:tag w:val="goog_rdk_177"/>
          <w:id w:val="289953936"/>
          <w:showingPlcHdr/>
        </w:sdtPr>
        <w:sdtEndPr/>
        <w:sdtContent>
          <w:r w:rsidR="00B62098" w:rsidRPr="004005E3">
            <w:rPr>
              <w:color w:val="000000" w:themeColor="text1"/>
            </w:rPr>
            <w:t xml:space="preserve">     </w:t>
          </w:r>
        </w:sdtContent>
      </w:sdt>
      <w:sdt>
        <w:sdtPr>
          <w:rPr>
            <w:color w:val="000000" w:themeColor="text1"/>
          </w:rPr>
          <w:tag w:val="goog_rdk_178"/>
          <w:id w:val="-1821849491"/>
        </w:sdtPr>
        <w:sdtEndPr/>
        <w:sdtContent>
          <w:r w:rsidRPr="004005E3">
            <w:rPr>
              <w:color w:val="000000" w:themeColor="text1"/>
            </w:rPr>
            <w:t xml:space="preserve">whilst </w:t>
          </w:r>
        </w:sdtContent>
      </w:sdt>
      <w:r w:rsidRPr="004005E3">
        <w:rPr>
          <w:color w:val="000000" w:themeColor="text1"/>
        </w:rPr>
        <w:t>protecting the confidentiality of information, having due regard to the Promotion of Access to Information Act.</w:t>
      </w:r>
    </w:p>
    <w:p w14:paraId="000000F1" w14:textId="77777777" w:rsidR="00D90518" w:rsidRPr="004005E3" w:rsidRDefault="00AA649F" w:rsidP="00B62098">
      <w:pPr>
        <w:numPr>
          <w:ilvl w:val="0"/>
          <w:numId w:val="22"/>
        </w:numPr>
        <w:pBdr>
          <w:top w:val="nil"/>
          <w:left w:val="nil"/>
          <w:bottom w:val="nil"/>
          <w:right w:val="nil"/>
          <w:between w:val="nil"/>
        </w:pBdr>
        <w:tabs>
          <w:tab w:val="left" w:pos="1056"/>
          <w:tab w:val="left" w:pos="1058"/>
        </w:tabs>
        <w:spacing w:line="360" w:lineRule="auto"/>
        <w:ind w:right="959"/>
        <w:jc w:val="both"/>
        <w:rPr>
          <w:color w:val="000000" w:themeColor="text1"/>
        </w:rPr>
      </w:pPr>
      <w:r w:rsidRPr="004005E3">
        <w:rPr>
          <w:color w:val="000000" w:themeColor="text1"/>
        </w:rPr>
        <w:t>The Greater Tzaneen Municipality further upholds the following ethics and principles in implementing its Credit control and debt collection policy:</w:t>
      </w:r>
    </w:p>
    <w:p w14:paraId="000000F2" w14:textId="77777777" w:rsidR="00D90518" w:rsidRPr="004005E3" w:rsidRDefault="00AA649F" w:rsidP="00B62098">
      <w:pPr>
        <w:numPr>
          <w:ilvl w:val="1"/>
          <w:numId w:val="22"/>
        </w:numPr>
        <w:pBdr>
          <w:top w:val="nil"/>
          <w:left w:val="nil"/>
          <w:bottom w:val="nil"/>
          <w:right w:val="nil"/>
          <w:between w:val="nil"/>
        </w:pBdr>
        <w:tabs>
          <w:tab w:val="left" w:pos="1778"/>
        </w:tabs>
        <w:spacing w:line="360" w:lineRule="auto"/>
        <w:ind w:right="962"/>
        <w:jc w:val="both"/>
        <w:rPr>
          <w:color w:val="000000" w:themeColor="text1"/>
        </w:rPr>
      </w:pPr>
      <w:r w:rsidRPr="004005E3">
        <w:rPr>
          <w:color w:val="000000" w:themeColor="text1"/>
        </w:rPr>
        <w:lastRenderedPageBreak/>
        <w:t>Essential service to be provided to all residential customers, which includes water, sanitation</w:t>
      </w:r>
      <w:sdt>
        <w:sdtPr>
          <w:rPr>
            <w:color w:val="000000" w:themeColor="text1"/>
          </w:rPr>
          <w:tag w:val="goog_rdk_179"/>
          <w:id w:val="-663851091"/>
        </w:sdtPr>
        <w:sdtEndPr/>
        <w:sdtContent>
          <w:r w:rsidRPr="004005E3">
            <w:rPr>
              <w:color w:val="000000" w:themeColor="text1"/>
            </w:rPr>
            <w:t>,</w:t>
          </w:r>
        </w:sdtContent>
      </w:sdt>
      <w:r w:rsidRPr="004005E3">
        <w:rPr>
          <w:color w:val="000000" w:themeColor="text1"/>
        </w:rPr>
        <w:t xml:space="preserve"> and refuse removal.</w:t>
      </w:r>
    </w:p>
    <w:p w14:paraId="000000F3" w14:textId="77777777" w:rsidR="00D90518" w:rsidRPr="004005E3" w:rsidRDefault="00AA649F" w:rsidP="00B62098">
      <w:pPr>
        <w:numPr>
          <w:ilvl w:val="1"/>
          <w:numId w:val="22"/>
        </w:numPr>
        <w:pBdr>
          <w:top w:val="nil"/>
          <w:left w:val="nil"/>
          <w:bottom w:val="nil"/>
          <w:right w:val="nil"/>
          <w:between w:val="nil"/>
        </w:pBdr>
        <w:tabs>
          <w:tab w:val="left" w:pos="1778"/>
        </w:tabs>
        <w:spacing w:before="1" w:line="360" w:lineRule="auto"/>
        <w:ind w:right="960"/>
        <w:jc w:val="both"/>
        <w:rPr>
          <w:color w:val="000000" w:themeColor="text1"/>
        </w:rPr>
        <w:sectPr w:rsidR="00D90518" w:rsidRPr="004005E3" w:rsidSect="00137735">
          <w:pgSz w:w="12240" w:h="15840"/>
          <w:pgMar w:top="1500" w:right="360" w:bottom="1280" w:left="1080" w:header="0" w:footer="1134" w:gutter="0"/>
          <w:cols w:space="720"/>
          <w:docGrid w:linePitch="299"/>
        </w:sectPr>
      </w:pPr>
      <w:r w:rsidRPr="004005E3">
        <w:rPr>
          <w:color w:val="000000" w:themeColor="text1"/>
        </w:rPr>
        <w:t>Where a debtor defaults, the restricted water supply shall be adequate enough to maintain the basic living standard (6 kiloliters).</w:t>
      </w:r>
    </w:p>
    <w:p w14:paraId="000000F4" w14:textId="77777777" w:rsidR="00D90518" w:rsidRPr="004005E3" w:rsidRDefault="00AA649F" w:rsidP="00B62098">
      <w:pPr>
        <w:spacing w:before="75" w:line="360" w:lineRule="auto"/>
        <w:ind w:left="3562" w:right="3718"/>
        <w:jc w:val="both"/>
        <w:rPr>
          <w:b/>
          <w:bCs/>
          <w:color w:val="000000" w:themeColor="text1"/>
        </w:rPr>
      </w:pPr>
      <w:r w:rsidRPr="004005E3">
        <w:rPr>
          <w:b/>
          <w:bCs/>
          <w:color w:val="000000" w:themeColor="text1"/>
        </w:rPr>
        <w:lastRenderedPageBreak/>
        <w:t>Chapter 2 MUNICIPAL SERVICES</w:t>
      </w:r>
    </w:p>
    <w:p w14:paraId="000000F5" w14:textId="77777777" w:rsidR="00D90518" w:rsidRPr="004005E3" w:rsidRDefault="00AA649F" w:rsidP="00B62098">
      <w:pPr>
        <w:pStyle w:val="Heading1"/>
        <w:numPr>
          <w:ilvl w:val="0"/>
          <w:numId w:val="4"/>
        </w:numPr>
        <w:tabs>
          <w:tab w:val="left" w:pos="1058"/>
        </w:tabs>
        <w:spacing w:before="111" w:line="360" w:lineRule="auto"/>
        <w:ind w:left="1058" w:hanging="360"/>
        <w:jc w:val="both"/>
        <w:rPr>
          <w:color w:val="000000" w:themeColor="text1"/>
          <w:sz w:val="22"/>
          <w:szCs w:val="22"/>
        </w:rPr>
      </w:pPr>
      <w:bookmarkStart w:id="6" w:name="_Toc225291376"/>
      <w:r w:rsidRPr="004005E3">
        <w:rPr>
          <w:color w:val="000000" w:themeColor="text1"/>
          <w:sz w:val="22"/>
          <w:szCs w:val="22"/>
        </w:rPr>
        <w:t>MUNICIPAL SERVICES</w:t>
      </w:r>
      <w:bookmarkEnd w:id="6"/>
    </w:p>
    <w:p w14:paraId="000000F6" w14:textId="77777777" w:rsidR="00D90518" w:rsidRPr="004005E3" w:rsidRDefault="00D90518" w:rsidP="00B62098">
      <w:pPr>
        <w:pBdr>
          <w:top w:val="nil"/>
          <w:left w:val="nil"/>
          <w:bottom w:val="nil"/>
          <w:right w:val="nil"/>
          <w:between w:val="nil"/>
        </w:pBdr>
        <w:spacing w:before="17" w:line="360" w:lineRule="auto"/>
        <w:jc w:val="both"/>
        <w:rPr>
          <w:b/>
          <w:bCs/>
          <w:color w:val="000000" w:themeColor="text1"/>
        </w:rPr>
      </w:pPr>
    </w:p>
    <w:p w14:paraId="000000F7" w14:textId="77777777" w:rsidR="00D90518" w:rsidRPr="004005E3" w:rsidRDefault="00AA649F" w:rsidP="00B62098">
      <w:pPr>
        <w:numPr>
          <w:ilvl w:val="0"/>
          <w:numId w:val="21"/>
        </w:numPr>
        <w:pBdr>
          <w:top w:val="nil"/>
          <w:left w:val="nil"/>
          <w:bottom w:val="nil"/>
          <w:right w:val="nil"/>
          <w:between w:val="nil"/>
        </w:pBdr>
        <w:tabs>
          <w:tab w:val="left" w:pos="1130"/>
        </w:tabs>
        <w:spacing w:line="360" w:lineRule="auto"/>
        <w:ind w:right="1140"/>
        <w:jc w:val="both"/>
        <w:rPr>
          <w:color w:val="000000" w:themeColor="text1"/>
        </w:rPr>
      </w:pPr>
      <w:r w:rsidRPr="004005E3">
        <w:rPr>
          <w:color w:val="000000" w:themeColor="text1"/>
        </w:rPr>
        <w:t>The municipality shall produce monthly consolidated municipal accounts for the applicable charges of clients. These accounts will be distributed to clients in the manner provided for in section 10 of this policy.</w:t>
      </w:r>
    </w:p>
    <w:p w14:paraId="000000F8"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0F9" w14:textId="77777777" w:rsidR="00D90518" w:rsidRPr="004005E3" w:rsidRDefault="00AA649F" w:rsidP="00B62098">
      <w:pPr>
        <w:numPr>
          <w:ilvl w:val="0"/>
          <w:numId w:val="21"/>
        </w:numPr>
        <w:pBdr>
          <w:top w:val="nil"/>
          <w:left w:val="nil"/>
          <w:bottom w:val="nil"/>
          <w:right w:val="nil"/>
          <w:between w:val="nil"/>
        </w:pBdr>
        <w:tabs>
          <w:tab w:val="left" w:pos="1130"/>
        </w:tabs>
        <w:spacing w:line="360" w:lineRule="auto"/>
        <w:jc w:val="both"/>
        <w:rPr>
          <w:color w:val="000000" w:themeColor="text1"/>
        </w:rPr>
      </w:pPr>
      <w:r w:rsidRPr="004005E3">
        <w:rPr>
          <w:color w:val="000000" w:themeColor="text1"/>
        </w:rPr>
        <w:t>The municipal account shall reflect amounts due for the following:</w:t>
      </w:r>
    </w:p>
    <w:p w14:paraId="000000FA" w14:textId="6FBBEC86" w:rsidR="00D90518" w:rsidRPr="004005E3" w:rsidRDefault="00AA649F" w:rsidP="00B62098">
      <w:pPr>
        <w:numPr>
          <w:ilvl w:val="1"/>
          <w:numId w:val="21"/>
        </w:numPr>
        <w:pBdr>
          <w:top w:val="nil"/>
          <w:left w:val="nil"/>
          <w:bottom w:val="nil"/>
          <w:right w:val="nil"/>
          <w:between w:val="nil"/>
        </w:pBdr>
        <w:tabs>
          <w:tab w:val="left" w:pos="1776"/>
        </w:tabs>
        <w:spacing w:before="38" w:line="360" w:lineRule="auto"/>
        <w:ind w:left="1776" w:hanging="357"/>
        <w:jc w:val="both"/>
        <w:rPr>
          <w:color w:val="000000" w:themeColor="text1"/>
        </w:rPr>
      </w:pPr>
      <w:r w:rsidRPr="004005E3">
        <w:rPr>
          <w:color w:val="000000" w:themeColor="text1"/>
        </w:rPr>
        <w:t xml:space="preserve">The rates and services </w:t>
      </w:r>
      <w:sdt>
        <w:sdtPr>
          <w:rPr>
            <w:color w:val="000000" w:themeColor="text1"/>
          </w:rPr>
          <w:tag w:val="goog_rdk_180"/>
          <w:id w:val="1568277577"/>
          <w:showingPlcHdr/>
        </w:sdtPr>
        <w:sdtEndPr/>
        <w:sdtContent>
          <w:r w:rsidR="00B62098" w:rsidRPr="004005E3">
            <w:rPr>
              <w:color w:val="000000" w:themeColor="text1"/>
            </w:rPr>
            <w:t xml:space="preserve">     </w:t>
          </w:r>
        </w:sdtContent>
      </w:sdt>
      <w:sdt>
        <w:sdtPr>
          <w:rPr>
            <w:color w:val="000000" w:themeColor="text1"/>
          </w:rPr>
          <w:tag w:val="goog_rdk_181"/>
          <w:id w:val="-1090376472"/>
        </w:sdtPr>
        <w:sdtEndPr/>
        <w:sdtContent>
          <w:r w:rsidRPr="004005E3">
            <w:rPr>
              <w:color w:val="000000" w:themeColor="text1"/>
            </w:rPr>
            <w:t xml:space="preserve">charged </w:t>
          </w:r>
        </w:sdtContent>
      </w:sdt>
      <w:r w:rsidRPr="004005E3">
        <w:rPr>
          <w:color w:val="000000" w:themeColor="text1"/>
        </w:rPr>
        <w:t>for a specific period;</w:t>
      </w:r>
    </w:p>
    <w:p w14:paraId="000000FB" w14:textId="77777777" w:rsidR="00D90518" w:rsidRPr="004005E3" w:rsidRDefault="00AA649F" w:rsidP="00B62098">
      <w:pPr>
        <w:numPr>
          <w:ilvl w:val="1"/>
          <w:numId w:val="21"/>
        </w:numPr>
        <w:pBdr>
          <w:top w:val="nil"/>
          <w:left w:val="nil"/>
          <w:bottom w:val="nil"/>
          <w:right w:val="nil"/>
          <w:between w:val="nil"/>
        </w:pBdr>
        <w:tabs>
          <w:tab w:val="left" w:pos="1776"/>
        </w:tabs>
        <w:spacing w:before="38" w:line="360" w:lineRule="auto"/>
        <w:ind w:left="1776" w:hanging="357"/>
        <w:jc w:val="both"/>
        <w:rPr>
          <w:color w:val="000000" w:themeColor="text1"/>
        </w:rPr>
      </w:pPr>
      <w:r w:rsidRPr="004005E3">
        <w:rPr>
          <w:color w:val="000000" w:themeColor="text1"/>
        </w:rPr>
        <w:t>The interest charges for any overdue amount;</w:t>
      </w:r>
    </w:p>
    <w:p w14:paraId="000000FC" w14:textId="77777777" w:rsidR="00D90518" w:rsidRPr="004005E3" w:rsidRDefault="00AA649F" w:rsidP="00B62098">
      <w:pPr>
        <w:numPr>
          <w:ilvl w:val="1"/>
          <w:numId w:val="21"/>
        </w:numPr>
        <w:pBdr>
          <w:top w:val="nil"/>
          <w:left w:val="nil"/>
          <w:bottom w:val="nil"/>
          <w:right w:val="nil"/>
          <w:between w:val="nil"/>
        </w:pBdr>
        <w:tabs>
          <w:tab w:val="left" w:pos="1776"/>
        </w:tabs>
        <w:spacing w:before="40" w:line="360" w:lineRule="auto"/>
        <w:ind w:left="1776" w:hanging="357"/>
        <w:jc w:val="both"/>
        <w:rPr>
          <w:color w:val="000000" w:themeColor="text1"/>
        </w:rPr>
      </w:pPr>
      <w:r w:rsidRPr="004005E3">
        <w:rPr>
          <w:color w:val="000000" w:themeColor="text1"/>
        </w:rPr>
        <w:t>Any other charges, levies</w:t>
      </w:r>
      <w:sdt>
        <w:sdtPr>
          <w:rPr>
            <w:color w:val="000000" w:themeColor="text1"/>
          </w:rPr>
          <w:tag w:val="goog_rdk_182"/>
          <w:id w:val="867476303"/>
        </w:sdtPr>
        <w:sdtEndPr/>
        <w:sdtContent>
          <w:r w:rsidRPr="004005E3">
            <w:rPr>
              <w:color w:val="000000" w:themeColor="text1"/>
            </w:rPr>
            <w:t>,</w:t>
          </w:r>
        </w:sdtContent>
      </w:sdt>
      <w:r w:rsidRPr="004005E3">
        <w:rPr>
          <w:color w:val="000000" w:themeColor="text1"/>
        </w:rPr>
        <w:t xml:space="preserve"> and taxes due to the municipality; and</w:t>
      </w:r>
    </w:p>
    <w:p w14:paraId="000000FD" w14:textId="77777777" w:rsidR="00D90518" w:rsidRPr="004005E3" w:rsidRDefault="00AA649F" w:rsidP="00B62098">
      <w:pPr>
        <w:numPr>
          <w:ilvl w:val="1"/>
          <w:numId w:val="21"/>
        </w:numPr>
        <w:pBdr>
          <w:top w:val="nil"/>
          <w:left w:val="nil"/>
          <w:bottom w:val="nil"/>
          <w:right w:val="nil"/>
          <w:between w:val="nil"/>
        </w:pBdr>
        <w:tabs>
          <w:tab w:val="left" w:pos="1754"/>
          <w:tab w:val="left" w:pos="1757"/>
        </w:tabs>
        <w:spacing w:before="37" w:line="360" w:lineRule="auto"/>
        <w:ind w:left="1757" w:right="1090" w:hanging="339"/>
        <w:jc w:val="both"/>
        <w:rPr>
          <w:color w:val="000000" w:themeColor="text1"/>
        </w:rPr>
      </w:pPr>
      <w:r w:rsidRPr="004005E3">
        <w:rPr>
          <w:color w:val="000000" w:themeColor="text1"/>
        </w:rPr>
        <w:t>The number of units consumed in relation to electricity and/or water consumed for a specific period.</w:t>
      </w:r>
    </w:p>
    <w:p w14:paraId="000000FF" w14:textId="091F6FC7" w:rsidR="00D90518" w:rsidRPr="004005E3" w:rsidRDefault="00AA649F" w:rsidP="00B62098">
      <w:pPr>
        <w:numPr>
          <w:ilvl w:val="1"/>
          <w:numId w:val="21"/>
        </w:numPr>
        <w:pBdr>
          <w:top w:val="nil"/>
          <w:left w:val="nil"/>
          <w:bottom w:val="nil"/>
          <w:right w:val="nil"/>
          <w:between w:val="nil"/>
        </w:pBdr>
        <w:tabs>
          <w:tab w:val="left" w:pos="1754"/>
          <w:tab w:val="left" w:pos="1757"/>
        </w:tabs>
        <w:spacing w:line="360" w:lineRule="auto"/>
        <w:ind w:left="1757" w:right="1263" w:hanging="339"/>
        <w:jc w:val="both"/>
        <w:rPr>
          <w:color w:val="000000" w:themeColor="text1"/>
        </w:rPr>
      </w:pPr>
      <w:r w:rsidRPr="004005E3">
        <w:rPr>
          <w:color w:val="000000" w:themeColor="text1"/>
        </w:rPr>
        <w:t>The consumer deposit paid by the client and held by the Municipality as security for the consumption of services.</w:t>
      </w:r>
    </w:p>
    <w:p w14:paraId="00000100" w14:textId="77777777" w:rsidR="00D90518" w:rsidRPr="004005E3" w:rsidRDefault="00AA649F" w:rsidP="00B62098">
      <w:pPr>
        <w:pStyle w:val="Heading2"/>
        <w:numPr>
          <w:ilvl w:val="1"/>
          <w:numId w:val="20"/>
        </w:numPr>
        <w:tabs>
          <w:tab w:val="left" w:pos="851"/>
        </w:tabs>
        <w:spacing w:line="360" w:lineRule="auto"/>
        <w:ind w:left="1276" w:hanging="850"/>
        <w:jc w:val="both"/>
        <w:rPr>
          <w:color w:val="000000" w:themeColor="text1"/>
          <w:sz w:val="22"/>
          <w:szCs w:val="22"/>
        </w:rPr>
      </w:pPr>
      <w:bookmarkStart w:id="7" w:name="_Toc225291377"/>
      <w:r w:rsidRPr="004005E3">
        <w:rPr>
          <w:color w:val="000000" w:themeColor="text1"/>
          <w:sz w:val="22"/>
          <w:szCs w:val="22"/>
        </w:rPr>
        <w:t>RATES</w:t>
      </w:r>
      <w:bookmarkEnd w:id="7"/>
    </w:p>
    <w:p w14:paraId="00000101" w14:textId="77777777" w:rsidR="00D90518" w:rsidRPr="004005E3" w:rsidRDefault="00D90518" w:rsidP="00B62098">
      <w:pPr>
        <w:pBdr>
          <w:top w:val="nil"/>
          <w:left w:val="nil"/>
          <w:bottom w:val="nil"/>
          <w:right w:val="nil"/>
          <w:between w:val="nil"/>
        </w:pBdr>
        <w:spacing w:before="37" w:line="360" w:lineRule="auto"/>
        <w:jc w:val="both"/>
        <w:rPr>
          <w:b/>
          <w:bCs/>
          <w:color w:val="000000" w:themeColor="text1"/>
        </w:rPr>
      </w:pPr>
    </w:p>
    <w:p w14:paraId="00000102" w14:textId="77777777" w:rsidR="00D90518" w:rsidRPr="004005E3" w:rsidRDefault="00AA649F" w:rsidP="00B62098">
      <w:pPr>
        <w:numPr>
          <w:ilvl w:val="2"/>
          <w:numId w:val="20"/>
        </w:numPr>
        <w:pBdr>
          <w:top w:val="nil"/>
          <w:left w:val="nil"/>
          <w:bottom w:val="nil"/>
          <w:right w:val="nil"/>
          <w:between w:val="nil"/>
        </w:pBdr>
        <w:tabs>
          <w:tab w:val="left" w:pos="0"/>
        </w:tabs>
        <w:spacing w:line="360" w:lineRule="auto"/>
        <w:ind w:left="1985" w:right="3763" w:hanging="851"/>
        <w:jc w:val="both"/>
        <w:rPr>
          <w:color w:val="000000" w:themeColor="text1"/>
        </w:rPr>
      </w:pPr>
      <w:r w:rsidRPr="004005E3">
        <w:rPr>
          <w:color w:val="000000" w:themeColor="text1"/>
        </w:rPr>
        <w:t>The following provisions apply to rates and any levies:</w:t>
      </w:r>
    </w:p>
    <w:p w14:paraId="00000103" w14:textId="176DC798" w:rsidR="00D90518" w:rsidRPr="004005E3" w:rsidRDefault="00AA649F" w:rsidP="00B62098">
      <w:pPr>
        <w:numPr>
          <w:ilvl w:val="2"/>
          <w:numId w:val="20"/>
        </w:numPr>
        <w:pBdr>
          <w:top w:val="nil"/>
          <w:left w:val="nil"/>
          <w:bottom w:val="nil"/>
          <w:right w:val="nil"/>
          <w:between w:val="nil"/>
        </w:pBdr>
        <w:tabs>
          <w:tab w:val="left" w:pos="0"/>
        </w:tabs>
        <w:spacing w:line="360" w:lineRule="auto"/>
        <w:ind w:left="1134" w:right="3763" w:firstLine="0"/>
        <w:jc w:val="both"/>
        <w:rPr>
          <w:color w:val="000000" w:themeColor="text1"/>
        </w:rPr>
      </w:pPr>
      <w:r w:rsidRPr="004005E3">
        <w:rPr>
          <w:color w:val="000000" w:themeColor="text1"/>
        </w:rPr>
        <w:t>Interest shall be charged on all overdue accounts</w:t>
      </w:r>
      <w:sdt>
        <w:sdtPr>
          <w:rPr>
            <w:color w:val="000000" w:themeColor="text1"/>
          </w:rPr>
          <w:tag w:val="goog_rdk_183"/>
          <w:id w:val="-636172567"/>
        </w:sdtPr>
        <w:sdtEndPr/>
        <w:sdtContent>
          <w:r w:rsidRPr="004005E3">
            <w:rPr>
              <w:color w:val="000000" w:themeColor="text1"/>
            </w:rPr>
            <w:t>.</w:t>
          </w:r>
        </w:sdtContent>
      </w:sdt>
      <w:sdt>
        <w:sdtPr>
          <w:rPr>
            <w:color w:val="000000" w:themeColor="text1"/>
          </w:rPr>
          <w:tag w:val="goog_rdk_184"/>
          <w:id w:val="516168171"/>
          <w:showingPlcHdr/>
        </w:sdtPr>
        <w:sdtEndPr/>
        <w:sdtContent>
          <w:r w:rsidR="00B62098" w:rsidRPr="004005E3">
            <w:rPr>
              <w:color w:val="000000" w:themeColor="text1"/>
            </w:rPr>
            <w:t xml:space="preserve">     </w:t>
          </w:r>
        </w:sdtContent>
      </w:sdt>
      <w:sdt>
        <w:sdtPr>
          <w:rPr>
            <w:color w:val="000000" w:themeColor="text1"/>
          </w:rPr>
          <w:tag w:val="goog_rdk_185"/>
          <w:id w:val="298885170"/>
        </w:sdtPr>
        <w:sdtEndPr/>
        <w:sdtContent>
          <w:r w:rsidRPr="004005E3">
            <w:rPr>
              <w:color w:val="000000" w:themeColor="text1"/>
            </w:rPr>
            <w:t>.</w:t>
          </w:r>
        </w:sdtContent>
      </w:sdt>
    </w:p>
    <w:p w14:paraId="00000104" w14:textId="698ECFE2" w:rsidR="00D90518" w:rsidRPr="004005E3" w:rsidRDefault="00AA649F" w:rsidP="00B62098">
      <w:pPr>
        <w:numPr>
          <w:ilvl w:val="3"/>
          <w:numId w:val="20"/>
        </w:numPr>
        <w:pBdr>
          <w:top w:val="nil"/>
          <w:left w:val="nil"/>
          <w:bottom w:val="nil"/>
          <w:right w:val="nil"/>
          <w:between w:val="nil"/>
        </w:pBdr>
        <w:tabs>
          <w:tab w:val="left" w:pos="851"/>
          <w:tab w:val="left" w:pos="993"/>
          <w:tab w:val="left" w:pos="2136"/>
        </w:tabs>
        <w:spacing w:before="37" w:line="360" w:lineRule="auto"/>
        <w:ind w:left="709" w:right="966" w:hanging="851"/>
        <w:jc w:val="both"/>
        <w:rPr>
          <w:color w:val="000000" w:themeColor="text1"/>
        </w:rPr>
      </w:pPr>
      <w:r w:rsidRPr="004005E3">
        <w:rPr>
          <w:color w:val="000000" w:themeColor="text1"/>
        </w:rPr>
        <w:t>If the account is not paid by the due date as displayed on the account</w:t>
      </w:r>
      <w:sdt>
        <w:sdtPr>
          <w:rPr>
            <w:color w:val="000000" w:themeColor="text1"/>
          </w:rPr>
          <w:tag w:val="goog_rdk_186"/>
          <w:id w:val="-1864342487"/>
        </w:sdtPr>
        <w:sdtEndPr/>
        <w:sdtContent>
          <w:r w:rsidRPr="004005E3">
            <w:rPr>
              <w:color w:val="000000" w:themeColor="text1"/>
            </w:rPr>
            <w:t>,</w:t>
          </w:r>
        </w:sdtContent>
      </w:sdt>
      <w:r w:rsidRPr="004005E3">
        <w:rPr>
          <w:color w:val="000000" w:themeColor="text1"/>
        </w:rPr>
        <w:t xml:space="preserve"> the Chief Financial Officer may issue any notice in terms of this policy showing the total amount owed to the Municipality</w:t>
      </w:r>
      <w:sdt>
        <w:sdtPr>
          <w:rPr>
            <w:color w:val="000000" w:themeColor="text1"/>
          </w:rPr>
          <w:tag w:val="goog_rdk_187"/>
          <w:id w:val="-1886542231"/>
        </w:sdtPr>
        <w:sdtEndPr/>
        <w:sdtContent>
          <w:r w:rsidRPr="004005E3">
            <w:rPr>
              <w:color w:val="000000" w:themeColor="text1"/>
            </w:rPr>
            <w:t>.</w:t>
          </w:r>
        </w:sdtContent>
      </w:sdt>
      <w:sdt>
        <w:sdtPr>
          <w:rPr>
            <w:color w:val="000000" w:themeColor="text1"/>
          </w:rPr>
          <w:tag w:val="goog_rdk_188"/>
          <w:id w:val="1733138038"/>
          <w:showingPlcHdr/>
        </w:sdtPr>
        <w:sdtEndPr/>
        <w:sdtContent>
          <w:r w:rsidR="00B62098" w:rsidRPr="004005E3">
            <w:rPr>
              <w:color w:val="000000" w:themeColor="text1"/>
            </w:rPr>
            <w:t xml:space="preserve">     </w:t>
          </w:r>
        </w:sdtContent>
      </w:sdt>
    </w:p>
    <w:p w14:paraId="00000105" w14:textId="77777777" w:rsidR="00D90518" w:rsidRPr="004005E3" w:rsidRDefault="00AA649F" w:rsidP="00B62098">
      <w:pPr>
        <w:numPr>
          <w:ilvl w:val="3"/>
          <w:numId w:val="20"/>
        </w:numPr>
        <w:pBdr>
          <w:top w:val="nil"/>
          <w:left w:val="nil"/>
          <w:bottom w:val="nil"/>
          <w:right w:val="nil"/>
          <w:between w:val="nil"/>
        </w:pBdr>
        <w:tabs>
          <w:tab w:val="left" w:pos="0"/>
          <w:tab w:val="left" w:pos="2136"/>
          <w:tab w:val="left" w:pos="2138"/>
        </w:tabs>
        <w:spacing w:before="1" w:line="360" w:lineRule="auto"/>
        <w:ind w:left="709" w:right="1331" w:hanging="851"/>
        <w:jc w:val="both"/>
        <w:rPr>
          <w:color w:val="000000" w:themeColor="text1"/>
        </w:rPr>
      </w:pPr>
      <w:r w:rsidRPr="004005E3">
        <w:rPr>
          <w:color w:val="000000" w:themeColor="text1"/>
        </w:rPr>
        <w:t>If the account is not settled or there is no response from the debtor to make acceptable arrangements to repay the debt –</w:t>
      </w:r>
    </w:p>
    <w:p w14:paraId="00000106" w14:textId="77777777" w:rsidR="00D90518" w:rsidRPr="004005E3" w:rsidRDefault="00AA649F" w:rsidP="00B62098">
      <w:pPr>
        <w:numPr>
          <w:ilvl w:val="4"/>
          <w:numId w:val="20"/>
        </w:numPr>
        <w:pBdr>
          <w:top w:val="nil"/>
          <w:left w:val="nil"/>
          <w:bottom w:val="nil"/>
          <w:right w:val="nil"/>
          <w:between w:val="nil"/>
        </w:pBdr>
        <w:tabs>
          <w:tab w:val="left" w:pos="0"/>
          <w:tab w:val="left" w:pos="567"/>
          <w:tab w:val="left" w:pos="2858"/>
        </w:tabs>
        <w:spacing w:line="360" w:lineRule="auto"/>
        <w:ind w:left="1418" w:right="1259" w:hanging="142"/>
        <w:jc w:val="both"/>
        <w:rPr>
          <w:color w:val="000000" w:themeColor="text1"/>
        </w:rPr>
      </w:pPr>
      <w:r w:rsidRPr="004005E3">
        <w:rPr>
          <w:color w:val="000000" w:themeColor="text1"/>
        </w:rPr>
        <w:t>The supply of any service to the property may be restricted, disconnected</w:t>
      </w:r>
      <w:sdt>
        <w:sdtPr>
          <w:rPr>
            <w:color w:val="000000" w:themeColor="text1"/>
          </w:rPr>
          <w:tag w:val="goog_rdk_189"/>
          <w:id w:val="-1304580283"/>
        </w:sdtPr>
        <w:sdtEndPr/>
        <w:sdtContent>
          <w:r w:rsidRPr="004005E3">
            <w:rPr>
              <w:color w:val="000000" w:themeColor="text1"/>
            </w:rPr>
            <w:t>,</w:t>
          </w:r>
        </w:sdtContent>
      </w:sdt>
      <w:r w:rsidRPr="004005E3">
        <w:rPr>
          <w:color w:val="000000" w:themeColor="text1"/>
        </w:rPr>
        <w:t xml:space="preserve"> or discontinued in terms of the Credit Control and Debt Collection By-law and section 22 of this policy; and</w:t>
      </w:r>
    </w:p>
    <w:p w14:paraId="00000107" w14:textId="26C9FDC0" w:rsidR="00D90518" w:rsidRPr="004005E3" w:rsidRDefault="00AA649F" w:rsidP="00B62098">
      <w:pPr>
        <w:numPr>
          <w:ilvl w:val="4"/>
          <w:numId w:val="20"/>
        </w:numPr>
        <w:pBdr>
          <w:top w:val="nil"/>
          <w:left w:val="nil"/>
          <w:bottom w:val="nil"/>
          <w:right w:val="nil"/>
          <w:between w:val="nil"/>
        </w:pBdr>
        <w:tabs>
          <w:tab w:val="left" w:pos="0"/>
          <w:tab w:val="left" w:pos="2855"/>
          <w:tab w:val="left" w:pos="2858"/>
        </w:tabs>
        <w:spacing w:line="360" w:lineRule="auto"/>
        <w:ind w:left="1418" w:right="1158" w:hanging="283"/>
        <w:jc w:val="both"/>
        <w:rPr>
          <w:color w:val="000000" w:themeColor="text1"/>
        </w:rPr>
      </w:pPr>
      <w:r w:rsidRPr="004005E3">
        <w:rPr>
          <w:color w:val="000000" w:themeColor="text1"/>
        </w:rPr>
        <w:t>Irrespective of the exercise of powers by the Chief Financial Officer in terms of the Credit Control and Debt Collection By-law</w:t>
      </w:r>
      <w:sdt>
        <w:sdtPr>
          <w:rPr>
            <w:color w:val="000000" w:themeColor="text1"/>
          </w:rPr>
          <w:tag w:val="goog_rdk_190"/>
          <w:id w:val="-301961380"/>
        </w:sdtPr>
        <w:sdtEndPr/>
        <w:sdtContent>
          <w:r w:rsidRPr="004005E3">
            <w:rPr>
              <w:color w:val="000000" w:themeColor="text1"/>
            </w:rPr>
            <w:t>,</w:t>
          </w:r>
        </w:sdtContent>
      </w:sdt>
      <w:r w:rsidRPr="004005E3">
        <w:rPr>
          <w:color w:val="000000" w:themeColor="text1"/>
        </w:rPr>
        <w:t xml:space="preserve"> summons may be issued and the legal process followed</w:t>
      </w:r>
      <w:sdt>
        <w:sdtPr>
          <w:rPr>
            <w:color w:val="000000" w:themeColor="text1"/>
          </w:rPr>
          <w:tag w:val="goog_rdk_191"/>
          <w:id w:val="-1910002194"/>
        </w:sdtPr>
        <w:sdtEndPr/>
        <w:sdtContent>
          <w:r w:rsidRPr="004005E3">
            <w:rPr>
              <w:color w:val="000000" w:themeColor="text1"/>
            </w:rPr>
            <w:t>.</w:t>
          </w:r>
        </w:sdtContent>
      </w:sdt>
      <w:sdt>
        <w:sdtPr>
          <w:rPr>
            <w:color w:val="000000" w:themeColor="text1"/>
          </w:rPr>
          <w:tag w:val="goog_rdk_192"/>
          <w:id w:val="317514170"/>
          <w:showingPlcHdr/>
        </w:sdtPr>
        <w:sdtEndPr/>
        <w:sdtContent>
          <w:r w:rsidR="00B62098" w:rsidRPr="004005E3">
            <w:rPr>
              <w:color w:val="000000" w:themeColor="text1"/>
            </w:rPr>
            <w:t xml:space="preserve">     </w:t>
          </w:r>
        </w:sdtContent>
      </w:sdt>
    </w:p>
    <w:p w14:paraId="00000108" w14:textId="2E1870C3" w:rsidR="00D90518" w:rsidRPr="004005E3" w:rsidRDefault="00AA649F" w:rsidP="00B62098">
      <w:pPr>
        <w:numPr>
          <w:ilvl w:val="3"/>
          <w:numId w:val="20"/>
        </w:numPr>
        <w:pBdr>
          <w:top w:val="nil"/>
          <w:left w:val="nil"/>
          <w:bottom w:val="nil"/>
          <w:right w:val="nil"/>
          <w:between w:val="nil"/>
        </w:pBdr>
        <w:tabs>
          <w:tab w:val="left" w:pos="0"/>
          <w:tab w:val="left" w:pos="2136"/>
          <w:tab w:val="left" w:pos="2138"/>
        </w:tabs>
        <w:spacing w:before="1" w:line="360" w:lineRule="auto"/>
        <w:ind w:left="709" w:right="1076" w:hanging="851"/>
        <w:jc w:val="both"/>
        <w:rPr>
          <w:color w:val="000000" w:themeColor="text1"/>
        </w:rPr>
      </w:pPr>
      <w:r w:rsidRPr="004005E3">
        <w:rPr>
          <w:color w:val="000000" w:themeColor="text1"/>
        </w:rPr>
        <w:t xml:space="preserve">In instances where the rates debt is in respect of municipal property sold by suspensive sale </w:t>
      </w:r>
      <w:r w:rsidRPr="004005E3">
        <w:rPr>
          <w:color w:val="000000" w:themeColor="text1"/>
        </w:rPr>
        <w:lastRenderedPageBreak/>
        <w:t>agreement, the collection thereof will be dealt with in terms of the relevant deed of sale, and if applicable, this policy, or any subsequent applicable written agreement between the Municipality and the debtor</w:t>
      </w:r>
      <w:sdt>
        <w:sdtPr>
          <w:rPr>
            <w:color w:val="000000" w:themeColor="text1"/>
          </w:rPr>
          <w:tag w:val="goog_rdk_193"/>
          <w:id w:val="1426181741"/>
        </w:sdtPr>
        <w:sdtEndPr/>
        <w:sdtContent>
          <w:r w:rsidRPr="004005E3">
            <w:rPr>
              <w:color w:val="000000" w:themeColor="text1"/>
            </w:rPr>
            <w:t>.</w:t>
          </w:r>
        </w:sdtContent>
      </w:sdt>
      <w:sdt>
        <w:sdtPr>
          <w:rPr>
            <w:color w:val="000000" w:themeColor="text1"/>
          </w:rPr>
          <w:tag w:val="goog_rdk_194"/>
          <w:id w:val="358533621"/>
          <w:showingPlcHdr/>
        </w:sdtPr>
        <w:sdtEndPr/>
        <w:sdtContent>
          <w:r w:rsidR="00B62098" w:rsidRPr="004005E3">
            <w:rPr>
              <w:color w:val="000000" w:themeColor="text1"/>
            </w:rPr>
            <w:t xml:space="preserve">     </w:t>
          </w:r>
        </w:sdtContent>
      </w:sdt>
    </w:p>
    <w:p w14:paraId="4C32C6FF" w14:textId="77777777" w:rsidR="003F2857" w:rsidRPr="004005E3" w:rsidRDefault="00AA649F" w:rsidP="00B62098">
      <w:pPr>
        <w:numPr>
          <w:ilvl w:val="3"/>
          <w:numId w:val="20"/>
        </w:numPr>
        <w:pBdr>
          <w:top w:val="nil"/>
          <w:left w:val="nil"/>
          <w:bottom w:val="nil"/>
          <w:right w:val="nil"/>
          <w:between w:val="nil"/>
        </w:pBdr>
        <w:tabs>
          <w:tab w:val="left" w:pos="0"/>
          <w:tab w:val="left" w:pos="2136"/>
          <w:tab w:val="left" w:pos="2138"/>
        </w:tabs>
        <w:spacing w:before="77" w:line="360" w:lineRule="auto"/>
        <w:ind w:left="709" w:right="1087" w:hanging="851"/>
        <w:jc w:val="both"/>
        <w:rPr>
          <w:color w:val="000000" w:themeColor="text1"/>
        </w:rPr>
      </w:pPr>
      <w:r w:rsidRPr="004005E3">
        <w:rPr>
          <w:color w:val="000000" w:themeColor="text1"/>
        </w:rPr>
        <w:t>At any stage while the debt is outstanding, all reasonable steps shall be taken to ensure that the ultimate sanction of a sale-in-execution is avoided or taken only as a last resort. The Municipality, however, has total commitment to a sale-in-execution should the debtor fail to make use of the alternatives</w:t>
      </w:r>
    </w:p>
    <w:p w14:paraId="0000010A" w14:textId="7AAAC3A6" w:rsidR="00D90518" w:rsidRPr="004005E3" w:rsidRDefault="00AA649F" w:rsidP="00B62098">
      <w:pPr>
        <w:numPr>
          <w:ilvl w:val="3"/>
          <w:numId w:val="20"/>
        </w:numPr>
        <w:pBdr>
          <w:top w:val="nil"/>
          <w:left w:val="nil"/>
          <w:bottom w:val="nil"/>
          <w:right w:val="nil"/>
          <w:between w:val="nil"/>
        </w:pBdr>
        <w:tabs>
          <w:tab w:val="left" w:pos="0"/>
          <w:tab w:val="left" w:pos="2136"/>
          <w:tab w:val="left" w:pos="2138"/>
        </w:tabs>
        <w:spacing w:before="77" w:line="360" w:lineRule="auto"/>
        <w:ind w:left="709" w:right="1087" w:hanging="851"/>
        <w:jc w:val="both"/>
        <w:rPr>
          <w:color w:val="000000" w:themeColor="text1"/>
        </w:rPr>
      </w:pPr>
      <w:r w:rsidRPr="004005E3">
        <w:rPr>
          <w:color w:val="000000" w:themeColor="text1"/>
        </w:rPr>
        <w:t>provided for by the Municipality from time to time. This is also applicable to all debt, and includes all debt which is a charge against a property, as referred to in this Chapter</w:t>
      </w:r>
      <w:sdt>
        <w:sdtPr>
          <w:rPr>
            <w:color w:val="000000" w:themeColor="text1"/>
          </w:rPr>
          <w:tag w:val="goog_rdk_195"/>
          <w:id w:val="1005048076"/>
          <w:showingPlcHdr/>
        </w:sdtPr>
        <w:sdtEndPr/>
        <w:sdtContent>
          <w:r w:rsidR="00B62098" w:rsidRPr="004005E3">
            <w:rPr>
              <w:color w:val="000000" w:themeColor="text1"/>
            </w:rPr>
            <w:t xml:space="preserve">     </w:t>
          </w:r>
        </w:sdtContent>
      </w:sdt>
      <w:sdt>
        <w:sdtPr>
          <w:rPr>
            <w:color w:val="000000" w:themeColor="text1"/>
          </w:rPr>
          <w:tag w:val="goog_rdk_196"/>
          <w:id w:val="1728856544"/>
        </w:sdtPr>
        <w:sdtEndPr/>
        <w:sdtContent>
          <w:r w:rsidRPr="004005E3">
            <w:rPr>
              <w:color w:val="000000" w:themeColor="text1"/>
            </w:rPr>
            <w:t>.</w:t>
          </w:r>
        </w:sdtContent>
      </w:sdt>
    </w:p>
    <w:p w14:paraId="0000010B" w14:textId="77073E24" w:rsidR="00D90518" w:rsidRPr="004005E3" w:rsidRDefault="00AA649F" w:rsidP="00B62098">
      <w:pPr>
        <w:numPr>
          <w:ilvl w:val="3"/>
          <w:numId w:val="20"/>
        </w:numPr>
        <w:pBdr>
          <w:top w:val="nil"/>
          <w:left w:val="nil"/>
          <w:bottom w:val="nil"/>
          <w:right w:val="nil"/>
          <w:between w:val="nil"/>
        </w:pBdr>
        <w:tabs>
          <w:tab w:val="left" w:pos="0"/>
          <w:tab w:val="left" w:pos="2136"/>
          <w:tab w:val="left" w:pos="2138"/>
        </w:tabs>
        <w:spacing w:line="360" w:lineRule="auto"/>
        <w:ind w:left="709" w:right="989" w:hanging="851"/>
        <w:jc w:val="both"/>
        <w:rPr>
          <w:color w:val="000000" w:themeColor="text1"/>
        </w:rPr>
      </w:pPr>
      <w:r w:rsidRPr="004005E3">
        <w:rPr>
          <w:color w:val="000000" w:themeColor="text1"/>
        </w:rPr>
        <w:t>As part of the recovery process</w:t>
      </w:r>
      <w:sdt>
        <w:sdtPr>
          <w:rPr>
            <w:color w:val="000000" w:themeColor="text1"/>
          </w:rPr>
          <w:tag w:val="goog_rdk_197"/>
          <w:id w:val="-1096010157"/>
        </w:sdtPr>
        <w:sdtEndPr/>
        <w:sdtContent>
          <w:r w:rsidRPr="004005E3">
            <w:rPr>
              <w:color w:val="000000" w:themeColor="text1"/>
            </w:rPr>
            <w:t>,</w:t>
          </w:r>
        </w:sdtContent>
      </w:sdt>
      <w:r w:rsidRPr="004005E3">
        <w:rPr>
          <w:color w:val="000000" w:themeColor="text1"/>
        </w:rPr>
        <w:t xml:space="preserve"> the Municipal Manager may bid, to a maximum of Rx (Rx could equal R10.00 or the total of the debt plus costs and include any reasonable amount of clearance propose</w:t>
      </w:r>
      <w:sdt>
        <w:sdtPr>
          <w:rPr>
            <w:color w:val="000000" w:themeColor="text1"/>
          </w:rPr>
          <w:tag w:val="goog_rdk_198"/>
          <w:id w:val="-611038741"/>
        </w:sdtPr>
        <w:sdtEndPr/>
        <w:sdtContent>
          <w:r w:rsidRPr="004005E3">
            <w:rPr>
              <w:color w:val="000000" w:themeColor="text1"/>
            </w:rPr>
            <w:t>d</w:t>
          </w:r>
        </w:sdtContent>
      </w:sdt>
      <w:sdt>
        <w:sdtPr>
          <w:rPr>
            <w:color w:val="000000" w:themeColor="text1"/>
          </w:rPr>
          <w:tag w:val="goog_rdk_199"/>
          <w:id w:val="-2133324151"/>
          <w:showingPlcHdr/>
        </w:sdtPr>
        <w:sdtEndPr/>
        <w:sdtContent>
          <w:r w:rsidR="00B62098" w:rsidRPr="004005E3">
            <w:rPr>
              <w:color w:val="000000" w:themeColor="text1"/>
            </w:rPr>
            <w:t xml:space="preserve">     </w:t>
          </w:r>
        </w:sdtContent>
      </w:sdt>
      <w:r w:rsidRPr="004005E3">
        <w:rPr>
          <w:color w:val="000000" w:themeColor="text1"/>
        </w:rPr>
        <w:t>) at a sale-in-execution and if successful, sign all relevant documentation to acquire and take transfer of the property</w:t>
      </w:r>
      <w:sdt>
        <w:sdtPr>
          <w:rPr>
            <w:color w:val="000000" w:themeColor="text1"/>
          </w:rPr>
          <w:tag w:val="goog_rdk_200"/>
          <w:id w:val="1326691844"/>
        </w:sdtPr>
        <w:sdtEndPr/>
        <w:sdtContent>
          <w:r w:rsidRPr="004005E3">
            <w:rPr>
              <w:color w:val="000000" w:themeColor="text1"/>
            </w:rPr>
            <w:t>.</w:t>
          </w:r>
        </w:sdtContent>
      </w:sdt>
      <w:sdt>
        <w:sdtPr>
          <w:rPr>
            <w:color w:val="000000" w:themeColor="text1"/>
          </w:rPr>
          <w:tag w:val="goog_rdk_201"/>
          <w:id w:val="-1651079985"/>
          <w:showingPlcHdr/>
        </w:sdtPr>
        <w:sdtEndPr/>
        <w:sdtContent>
          <w:r w:rsidR="00B62098" w:rsidRPr="004005E3">
            <w:rPr>
              <w:color w:val="000000" w:themeColor="text1"/>
            </w:rPr>
            <w:t xml:space="preserve">     </w:t>
          </w:r>
        </w:sdtContent>
      </w:sdt>
    </w:p>
    <w:p w14:paraId="0000010C" w14:textId="77777777" w:rsidR="00D90518" w:rsidRPr="004005E3" w:rsidRDefault="00AA649F" w:rsidP="00B62098">
      <w:pPr>
        <w:numPr>
          <w:ilvl w:val="3"/>
          <w:numId w:val="20"/>
        </w:numPr>
        <w:pBdr>
          <w:top w:val="nil"/>
          <w:left w:val="nil"/>
          <w:bottom w:val="nil"/>
          <w:right w:val="nil"/>
          <w:between w:val="nil"/>
        </w:pBdr>
        <w:tabs>
          <w:tab w:val="left" w:pos="709"/>
          <w:tab w:val="left" w:pos="2136"/>
          <w:tab w:val="left" w:pos="2138"/>
        </w:tabs>
        <w:spacing w:line="360" w:lineRule="auto"/>
        <w:ind w:left="709" w:right="965" w:hanging="851"/>
        <w:jc w:val="both"/>
        <w:rPr>
          <w:color w:val="000000" w:themeColor="text1"/>
        </w:rPr>
      </w:pPr>
      <w:r w:rsidRPr="004005E3">
        <w:rPr>
          <w:color w:val="000000" w:themeColor="text1"/>
        </w:rPr>
        <w:t>The Chief Financial Officer shall have the right to negotiate and to cancel the deed of sale, as referred to in sub-item (f) before transfer to the municipality, if such cancellation results in either the bond holder or the debtor, or both the said parties, paying in full for all debt in connection with that property as well as all costs related thereto: and</w:t>
      </w:r>
    </w:p>
    <w:p w14:paraId="0000010D" w14:textId="6BE7EB81" w:rsidR="00D90518" w:rsidRPr="004005E3" w:rsidRDefault="00AA649F" w:rsidP="00B62098">
      <w:pPr>
        <w:numPr>
          <w:ilvl w:val="3"/>
          <w:numId w:val="20"/>
        </w:numPr>
        <w:pBdr>
          <w:top w:val="nil"/>
          <w:left w:val="nil"/>
          <w:bottom w:val="nil"/>
          <w:right w:val="nil"/>
          <w:between w:val="nil"/>
        </w:pBdr>
        <w:tabs>
          <w:tab w:val="left" w:pos="0"/>
          <w:tab w:val="left" w:pos="2136"/>
          <w:tab w:val="left" w:pos="2138"/>
        </w:tabs>
        <w:spacing w:before="1" w:line="360" w:lineRule="auto"/>
        <w:ind w:left="709" w:right="1026" w:hanging="851"/>
        <w:jc w:val="both"/>
        <w:rPr>
          <w:color w:val="000000" w:themeColor="text1"/>
        </w:rPr>
      </w:pPr>
      <w:r w:rsidRPr="004005E3">
        <w:rPr>
          <w:color w:val="000000" w:themeColor="text1"/>
        </w:rPr>
        <w:t xml:space="preserve">The municipal manager may proceed to sale-in-execution of any immovable property classified as a problem building in terms of the municipality’s Problem Building By-law, for any debt </w:t>
      </w:r>
      <w:sdt>
        <w:sdtPr>
          <w:rPr>
            <w:color w:val="000000" w:themeColor="text1"/>
          </w:rPr>
          <w:tag w:val="goog_rdk_202"/>
          <w:id w:val="2024118759"/>
          <w:showingPlcHdr/>
        </w:sdtPr>
        <w:sdtEndPr/>
        <w:sdtContent>
          <w:r w:rsidR="00B62098" w:rsidRPr="004005E3">
            <w:rPr>
              <w:color w:val="000000" w:themeColor="text1"/>
            </w:rPr>
            <w:t xml:space="preserve">     </w:t>
          </w:r>
        </w:sdtContent>
      </w:sdt>
      <w:sdt>
        <w:sdtPr>
          <w:rPr>
            <w:color w:val="000000" w:themeColor="text1"/>
          </w:rPr>
          <w:tag w:val="goog_rdk_203"/>
          <w:id w:val="1711699522"/>
        </w:sdtPr>
        <w:sdtEndPr/>
        <w:sdtContent>
          <w:r w:rsidRPr="004005E3">
            <w:rPr>
              <w:color w:val="000000" w:themeColor="text1"/>
            </w:rPr>
            <w:t xml:space="preserve">owing </w:t>
          </w:r>
        </w:sdtContent>
      </w:sdt>
      <w:r w:rsidRPr="004005E3">
        <w:rPr>
          <w:color w:val="000000" w:themeColor="text1"/>
        </w:rPr>
        <w:t>to the municipality and may attach any condition to such property as determined in terms of the aforesaid By-law when proceeding as aforesaid.</w:t>
      </w:r>
    </w:p>
    <w:p w14:paraId="0000010E" w14:textId="77777777" w:rsidR="00D90518" w:rsidRPr="004005E3" w:rsidRDefault="00D90518" w:rsidP="00B62098">
      <w:pPr>
        <w:pBdr>
          <w:top w:val="nil"/>
          <w:left w:val="nil"/>
          <w:bottom w:val="nil"/>
          <w:right w:val="nil"/>
          <w:between w:val="nil"/>
        </w:pBdr>
        <w:spacing w:before="237" w:line="360" w:lineRule="auto"/>
        <w:jc w:val="both"/>
        <w:rPr>
          <w:color w:val="000000" w:themeColor="text1"/>
        </w:rPr>
      </w:pPr>
    </w:p>
    <w:p w14:paraId="0000010F" w14:textId="77777777" w:rsidR="00D90518" w:rsidRPr="004005E3" w:rsidRDefault="00AA649F" w:rsidP="00B62098">
      <w:pPr>
        <w:pStyle w:val="Heading2"/>
        <w:numPr>
          <w:ilvl w:val="1"/>
          <w:numId w:val="20"/>
        </w:numPr>
        <w:spacing w:line="360" w:lineRule="auto"/>
        <w:ind w:left="709" w:hanging="567"/>
        <w:jc w:val="both"/>
        <w:rPr>
          <w:color w:val="000000" w:themeColor="text1"/>
          <w:sz w:val="22"/>
          <w:szCs w:val="22"/>
        </w:rPr>
      </w:pPr>
      <w:bookmarkStart w:id="8" w:name="_Toc225291378"/>
      <w:r w:rsidRPr="004005E3">
        <w:rPr>
          <w:color w:val="000000" w:themeColor="text1"/>
          <w:sz w:val="22"/>
          <w:szCs w:val="22"/>
        </w:rPr>
        <w:t>SERVICES</w:t>
      </w:r>
      <w:bookmarkEnd w:id="8"/>
    </w:p>
    <w:p w14:paraId="00000110" w14:textId="77777777" w:rsidR="00D90518" w:rsidRPr="004005E3" w:rsidRDefault="00D90518" w:rsidP="00B62098">
      <w:pPr>
        <w:pBdr>
          <w:top w:val="nil"/>
          <w:left w:val="nil"/>
          <w:bottom w:val="nil"/>
          <w:right w:val="nil"/>
          <w:between w:val="nil"/>
        </w:pBdr>
        <w:spacing w:before="37" w:line="360" w:lineRule="auto"/>
        <w:jc w:val="both"/>
        <w:rPr>
          <w:b/>
          <w:bCs/>
          <w:color w:val="000000" w:themeColor="text1"/>
        </w:rPr>
      </w:pPr>
    </w:p>
    <w:p w14:paraId="00000111" w14:textId="77777777" w:rsidR="00D90518" w:rsidRPr="004005E3" w:rsidRDefault="00AA649F" w:rsidP="00B62098">
      <w:pPr>
        <w:numPr>
          <w:ilvl w:val="2"/>
          <w:numId w:val="20"/>
        </w:numPr>
        <w:pBdr>
          <w:top w:val="nil"/>
          <w:left w:val="nil"/>
          <w:bottom w:val="nil"/>
          <w:right w:val="nil"/>
          <w:between w:val="nil"/>
        </w:pBdr>
        <w:tabs>
          <w:tab w:val="left" w:pos="1778"/>
        </w:tabs>
        <w:spacing w:line="360" w:lineRule="auto"/>
        <w:jc w:val="both"/>
        <w:rPr>
          <w:color w:val="000000" w:themeColor="text1"/>
        </w:rPr>
      </w:pPr>
      <w:r w:rsidRPr="004005E3">
        <w:rPr>
          <w:color w:val="000000" w:themeColor="text1"/>
        </w:rPr>
        <w:t>The following provisions apply to the payment for services:</w:t>
      </w:r>
    </w:p>
    <w:p w14:paraId="00000112" w14:textId="3B429A97" w:rsidR="00D90518" w:rsidRPr="004005E3" w:rsidRDefault="00AA649F" w:rsidP="00B62098">
      <w:pPr>
        <w:numPr>
          <w:ilvl w:val="3"/>
          <w:numId w:val="20"/>
        </w:numPr>
        <w:pBdr>
          <w:top w:val="nil"/>
          <w:left w:val="nil"/>
          <w:bottom w:val="nil"/>
          <w:right w:val="nil"/>
          <w:between w:val="nil"/>
        </w:pBdr>
        <w:tabs>
          <w:tab w:val="left" w:pos="2136"/>
        </w:tabs>
        <w:spacing w:before="38" w:line="360" w:lineRule="auto"/>
        <w:ind w:left="2136" w:hanging="357"/>
        <w:jc w:val="both"/>
        <w:rPr>
          <w:color w:val="000000" w:themeColor="text1"/>
        </w:rPr>
      </w:pPr>
      <w:r w:rsidRPr="004005E3">
        <w:rPr>
          <w:color w:val="000000" w:themeColor="text1"/>
        </w:rPr>
        <w:t>Accounts must be paid by the due date as shown on the account</w:t>
      </w:r>
      <w:sdt>
        <w:sdtPr>
          <w:rPr>
            <w:color w:val="000000" w:themeColor="text1"/>
          </w:rPr>
          <w:tag w:val="goog_rdk_204"/>
          <w:id w:val="-113008500"/>
          <w:showingPlcHdr/>
        </w:sdtPr>
        <w:sdtEndPr/>
        <w:sdtContent>
          <w:r w:rsidR="00B62098" w:rsidRPr="004005E3">
            <w:rPr>
              <w:color w:val="000000" w:themeColor="text1"/>
            </w:rPr>
            <w:t xml:space="preserve">     </w:t>
          </w:r>
        </w:sdtContent>
      </w:sdt>
      <w:sdt>
        <w:sdtPr>
          <w:rPr>
            <w:color w:val="000000" w:themeColor="text1"/>
          </w:rPr>
          <w:tag w:val="goog_rdk_205"/>
          <w:id w:val="1513990686"/>
        </w:sdtPr>
        <w:sdtEndPr/>
        <w:sdtContent>
          <w:r w:rsidRPr="004005E3">
            <w:rPr>
              <w:color w:val="000000" w:themeColor="text1"/>
            </w:rPr>
            <w:t>.</w:t>
          </w:r>
        </w:sdtContent>
      </w:sdt>
    </w:p>
    <w:p w14:paraId="00000113" w14:textId="05316DE6" w:rsidR="00D90518" w:rsidRPr="004005E3" w:rsidRDefault="00AA649F" w:rsidP="00B62098">
      <w:pPr>
        <w:numPr>
          <w:ilvl w:val="3"/>
          <w:numId w:val="20"/>
        </w:numPr>
        <w:pBdr>
          <w:top w:val="nil"/>
          <w:left w:val="nil"/>
          <w:bottom w:val="nil"/>
          <w:right w:val="nil"/>
          <w:between w:val="nil"/>
        </w:pBdr>
        <w:tabs>
          <w:tab w:val="left" w:pos="2136"/>
        </w:tabs>
        <w:spacing w:before="37" w:line="360" w:lineRule="auto"/>
        <w:ind w:left="2136" w:hanging="357"/>
        <w:jc w:val="both"/>
        <w:rPr>
          <w:color w:val="000000" w:themeColor="text1"/>
        </w:rPr>
      </w:pPr>
      <w:r w:rsidRPr="004005E3">
        <w:rPr>
          <w:color w:val="000000" w:themeColor="text1"/>
        </w:rPr>
        <w:t>Interest will be charged on all overdue accounts</w:t>
      </w:r>
      <w:sdt>
        <w:sdtPr>
          <w:rPr>
            <w:color w:val="000000" w:themeColor="text1"/>
          </w:rPr>
          <w:tag w:val="goog_rdk_206"/>
          <w:id w:val="-439481624"/>
          <w:showingPlcHdr/>
        </w:sdtPr>
        <w:sdtEndPr/>
        <w:sdtContent>
          <w:r w:rsidR="00B62098" w:rsidRPr="004005E3">
            <w:rPr>
              <w:color w:val="000000" w:themeColor="text1"/>
            </w:rPr>
            <w:t xml:space="preserve">     </w:t>
          </w:r>
        </w:sdtContent>
      </w:sdt>
      <w:sdt>
        <w:sdtPr>
          <w:rPr>
            <w:color w:val="000000" w:themeColor="text1"/>
          </w:rPr>
          <w:tag w:val="goog_rdk_207"/>
          <w:id w:val="1777238102"/>
        </w:sdtPr>
        <w:sdtEndPr/>
        <w:sdtContent>
          <w:r w:rsidRPr="004005E3">
            <w:rPr>
              <w:color w:val="000000" w:themeColor="text1"/>
            </w:rPr>
            <w:t>.</w:t>
          </w:r>
        </w:sdtContent>
      </w:sdt>
    </w:p>
    <w:p w14:paraId="00000114" w14:textId="5451B844" w:rsidR="00D90518" w:rsidRPr="004005E3" w:rsidRDefault="00AA649F" w:rsidP="00B62098">
      <w:pPr>
        <w:numPr>
          <w:ilvl w:val="3"/>
          <w:numId w:val="20"/>
        </w:numPr>
        <w:pBdr>
          <w:top w:val="nil"/>
          <w:left w:val="nil"/>
          <w:bottom w:val="nil"/>
          <w:right w:val="nil"/>
          <w:between w:val="nil"/>
        </w:pBdr>
        <w:tabs>
          <w:tab w:val="left" w:pos="2136"/>
          <w:tab w:val="left" w:pos="2138"/>
        </w:tabs>
        <w:spacing w:before="38" w:line="360" w:lineRule="auto"/>
        <w:ind w:right="1026"/>
        <w:jc w:val="both"/>
        <w:rPr>
          <w:color w:val="000000" w:themeColor="text1"/>
        </w:rPr>
      </w:pPr>
      <w:r w:rsidRPr="004005E3">
        <w:rPr>
          <w:color w:val="000000" w:themeColor="text1"/>
        </w:rPr>
        <w:t>The debtor must be warned on the monthly account of a possible disconnection and other credit control actions if payment is not received by the due date</w:t>
      </w:r>
      <w:sdt>
        <w:sdtPr>
          <w:rPr>
            <w:color w:val="000000" w:themeColor="text1"/>
          </w:rPr>
          <w:tag w:val="goog_rdk_208"/>
          <w:id w:val="55198190"/>
        </w:sdtPr>
        <w:sdtEndPr/>
        <w:sdtContent>
          <w:r w:rsidRPr="004005E3">
            <w:rPr>
              <w:color w:val="000000" w:themeColor="text1"/>
            </w:rPr>
            <w:t>.</w:t>
          </w:r>
        </w:sdtContent>
      </w:sdt>
      <w:sdt>
        <w:sdtPr>
          <w:rPr>
            <w:color w:val="000000" w:themeColor="text1"/>
          </w:rPr>
          <w:tag w:val="goog_rdk_209"/>
          <w:id w:val="660219759"/>
          <w:showingPlcHdr/>
        </w:sdtPr>
        <w:sdtEndPr/>
        <w:sdtContent>
          <w:r w:rsidR="00B62098" w:rsidRPr="004005E3">
            <w:rPr>
              <w:color w:val="000000" w:themeColor="text1"/>
            </w:rPr>
            <w:t xml:space="preserve">     </w:t>
          </w:r>
        </w:sdtContent>
      </w:sdt>
    </w:p>
    <w:p w14:paraId="00000115" w14:textId="5E16ECE1" w:rsidR="00D90518" w:rsidRPr="004005E3" w:rsidRDefault="00AA649F" w:rsidP="00B62098">
      <w:pPr>
        <w:numPr>
          <w:ilvl w:val="3"/>
          <w:numId w:val="20"/>
        </w:numPr>
        <w:pBdr>
          <w:top w:val="nil"/>
          <w:left w:val="nil"/>
          <w:bottom w:val="nil"/>
          <w:right w:val="nil"/>
          <w:between w:val="nil"/>
        </w:pBdr>
        <w:tabs>
          <w:tab w:val="left" w:pos="2136"/>
          <w:tab w:val="left" w:pos="2138"/>
        </w:tabs>
        <w:spacing w:before="1" w:line="360" w:lineRule="auto"/>
        <w:ind w:right="1086"/>
        <w:jc w:val="both"/>
        <w:rPr>
          <w:color w:val="000000" w:themeColor="text1"/>
        </w:rPr>
      </w:pPr>
      <w:r w:rsidRPr="004005E3">
        <w:rPr>
          <w:color w:val="000000" w:themeColor="text1"/>
        </w:rPr>
        <w:t>If payment is not received or suitable payment arrangements are not made by the due date, a notice may be served in terms of Section 115 of the Municipal Systems Act, warning of an imminent restriction, disconnection</w:t>
      </w:r>
      <w:sdt>
        <w:sdtPr>
          <w:rPr>
            <w:color w:val="000000" w:themeColor="text1"/>
          </w:rPr>
          <w:tag w:val="goog_rdk_210"/>
          <w:id w:val="-639486173"/>
        </w:sdtPr>
        <w:sdtEndPr/>
        <w:sdtContent>
          <w:r w:rsidRPr="004005E3">
            <w:rPr>
              <w:color w:val="000000" w:themeColor="text1"/>
            </w:rPr>
            <w:t>,</w:t>
          </w:r>
        </w:sdtContent>
      </w:sdt>
      <w:r w:rsidRPr="004005E3">
        <w:rPr>
          <w:color w:val="000000" w:themeColor="text1"/>
        </w:rPr>
        <w:t xml:space="preserve"> or discontinuation of a service after 7 (seven) days from the date as stated in the </w:t>
      </w:r>
      <w:r w:rsidRPr="004005E3">
        <w:rPr>
          <w:color w:val="000000" w:themeColor="text1"/>
        </w:rPr>
        <w:lastRenderedPageBreak/>
        <w:t>notice</w:t>
      </w:r>
      <w:sdt>
        <w:sdtPr>
          <w:rPr>
            <w:color w:val="000000" w:themeColor="text1"/>
          </w:rPr>
          <w:tag w:val="goog_rdk_211"/>
          <w:id w:val="-817450359"/>
        </w:sdtPr>
        <w:sdtEndPr/>
        <w:sdtContent>
          <w:r w:rsidRPr="004005E3">
            <w:rPr>
              <w:color w:val="000000" w:themeColor="text1"/>
            </w:rPr>
            <w:t>.</w:t>
          </w:r>
        </w:sdtContent>
      </w:sdt>
      <w:sdt>
        <w:sdtPr>
          <w:rPr>
            <w:color w:val="000000" w:themeColor="text1"/>
          </w:rPr>
          <w:tag w:val="goog_rdk_212"/>
          <w:id w:val="1159594635"/>
          <w:showingPlcHdr/>
        </w:sdtPr>
        <w:sdtEndPr/>
        <w:sdtContent>
          <w:r w:rsidR="00B62098" w:rsidRPr="004005E3">
            <w:rPr>
              <w:color w:val="000000" w:themeColor="text1"/>
            </w:rPr>
            <w:t xml:space="preserve">     </w:t>
          </w:r>
        </w:sdtContent>
      </w:sdt>
    </w:p>
    <w:p w14:paraId="00000116" w14:textId="308A6E52" w:rsidR="00D90518" w:rsidRPr="004005E3" w:rsidRDefault="00AA649F" w:rsidP="00B62098">
      <w:pPr>
        <w:numPr>
          <w:ilvl w:val="3"/>
          <w:numId w:val="20"/>
        </w:numPr>
        <w:pBdr>
          <w:top w:val="nil"/>
          <w:left w:val="nil"/>
          <w:bottom w:val="nil"/>
          <w:right w:val="nil"/>
          <w:between w:val="nil"/>
        </w:pBdr>
        <w:tabs>
          <w:tab w:val="left" w:pos="2136"/>
          <w:tab w:val="left" w:pos="2138"/>
        </w:tabs>
        <w:spacing w:line="360" w:lineRule="auto"/>
        <w:ind w:right="1002"/>
        <w:jc w:val="both"/>
        <w:rPr>
          <w:color w:val="000000" w:themeColor="text1"/>
        </w:rPr>
      </w:pPr>
      <w:r w:rsidRPr="004005E3">
        <w:rPr>
          <w:color w:val="000000" w:themeColor="text1"/>
        </w:rPr>
        <w:t>If payment is not received or suitable payment arrangements are not made by the due date as shown on the notice, the supply or supplies may be restricted, disconnected or discontinued for any service in respect of any arrear debt; and notwithstanding any of the mentioned actions, the services may be limited, if necessary, by the Chief Financial Officer</w:t>
      </w:r>
      <w:sdt>
        <w:sdtPr>
          <w:rPr>
            <w:color w:val="000000" w:themeColor="text1"/>
          </w:rPr>
          <w:tag w:val="goog_rdk_213"/>
          <w:id w:val="-1403937452"/>
        </w:sdtPr>
        <w:sdtEndPr/>
        <w:sdtContent>
          <w:r w:rsidRPr="004005E3">
            <w:rPr>
              <w:color w:val="000000" w:themeColor="text1"/>
            </w:rPr>
            <w:t>.</w:t>
          </w:r>
        </w:sdtContent>
      </w:sdt>
      <w:sdt>
        <w:sdtPr>
          <w:rPr>
            <w:color w:val="000000" w:themeColor="text1"/>
          </w:rPr>
          <w:tag w:val="goog_rdk_214"/>
          <w:id w:val="-1854638859"/>
          <w:showingPlcHdr/>
        </w:sdtPr>
        <w:sdtEndPr/>
        <w:sdtContent>
          <w:r w:rsidR="00B62098" w:rsidRPr="004005E3">
            <w:rPr>
              <w:color w:val="000000" w:themeColor="text1"/>
            </w:rPr>
            <w:t xml:space="preserve">     </w:t>
          </w:r>
        </w:sdtContent>
      </w:sdt>
    </w:p>
    <w:p w14:paraId="00000117" w14:textId="77777777" w:rsidR="00D90518" w:rsidRPr="004005E3" w:rsidRDefault="00AA649F" w:rsidP="00B62098">
      <w:pPr>
        <w:numPr>
          <w:ilvl w:val="3"/>
          <w:numId w:val="20"/>
        </w:numPr>
        <w:pBdr>
          <w:top w:val="nil"/>
          <w:left w:val="nil"/>
          <w:bottom w:val="nil"/>
          <w:right w:val="nil"/>
          <w:between w:val="nil"/>
        </w:pBdr>
        <w:tabs>
          <w:tab w:val="left" w:pos="2136"/>
          <w:tab w:val="left" w:pos="2138"/>
        </w:tabs>
        <w:spacing w:line="360" w:lineRule="auto"/>
        <w:ind w:right="990"/>
        <w:jc w:val="both"/>
        <w:rPr>
          <w:color w:val="000000" w:themeColor="text1"/>
        </w:rPr>
      </w:pPr>
      <w:r w:rsidRPr="004005E3">
        <w:rPr>
          <w:color w:val="000000" w:themeColor="text1"/>
        </w:rPr>
        <w:t>A notice shall be left at the property advising that the supply has been restricted, disconnected</w:t>
      </w:r>
      <w:sdt>
        <w:sdtPr>
          <w:rPr>
            <w:color w:val="000000" w:themeColor="text1"/>
          </w:rPr>
          <w:tag w:val="goog_rdk_215"/>
          <w:id w:val="275552222"/>
        </w:sdtPr>
        <w:sdtEndPr/>
        <w:sdtContent>
          <w:r w:rsidRPr="004005E3">
            <w:rPr>
              <w:color w:val="000000" w:themeColor="text1"/>
            </w:rPr>
            <w:t>,</w:t>
          </w:r>
        </w:sdtContent>
      </w:sdt>
      <w:r w:rsidRPr="004005E3">
        <w:rPr>
          <w:color w:val="000000" w:themeColor="text1"/>
        </w:rPr>
        <w:t xml:space="preserve"> or discontinued</w:t>
      </w:r>
      <w:sdt>
        <w:sdtPr>
          <w:rPr>
            <w:color w:val="000000" w:themeColor="text1"/>
          </w:rPr>
          <w:tag w:val="goog_rdk_216"/>
          <w:id w:val="-806973636"/>
        </w:sdtPr>
        <w:sdtEndPr/>
        <w:sdtContent>
          <w:r w:rsidRPr="004005E3">
            <w:rPr>
              <w:color w:val="000000" w:themeColor="text1"/>
            </w:rPr>
            <w:t>,</w:t>
          </w:r>
        </w:sdtContent>
      </w:sdt>
      <w:r w:rsidRPr="004005E3">
        <w:rPr>
          <w:color w:val="000000" w:themeColor="text1"/>
        </w:rPr>
        <w:t xml:space="preserve"> and warn that all electric points should be considered live and that all water outlets should be closed.</w:t>
      </w:r>
    </w:p>
    <w:p w14:paraId="5F54210A" w14:textId="77777777" w:rsidR="00D90518" w:rsidRPr="004005E3" w:rsidRDefault="00AA649F" w:rsidP="00B62098">
      <w:pPr>
        <w:numPr>
          <w:ilvl w:val="4"/>
          <w:numId w:val="20"/>
        </w:numPr>
        <w:pBdr>
          <w:top w:val="nil"/>
          <w:left w:val="nil"/>
          <w:bottom w:val="nil"/>
          <w:right w:val="nil"/>
          <w:between w:val="nil"/>
        </w:pBdr>
        <w:tabs>
          <w:tab w:val="left" w:pos="2858"/>
        </w:tabs>
        <w:spacing w:before="1" w:line="360" w:lineRule="auto"/>
        <w:ind w:right="982" w:hanging="470"/>
        <w:jc w:val="both"/>
        <w:rPr>
          <w:color w:val="000000" w:themeColor="text1"/>
        </w:rPr>
      </w:pPr>
      <w:r w:rsidRPr="004005E3">
        <w:rPr>
          <w:color w:val="000000" w:themeColor="text1"/>
        </w:rPr>
        <w:t>The notice will also advise that the supply will only be reconnected after the amounts specified on the notice and any other debt</w:t>
      </w:r>
      <w:sdt>
        <w:sdtPr>
          <w:rPr>
            <w:color w:val="000000" w:themeColor="text1"/>
          </w:rPr>
          <w:tag w:val="goog_rdk_217"/>
          <w:id w:val="-1646548326"/>
        </w:sdtPr>
        <w:sdtEndPr/>
        <w:sdtContent>
          <w:r w:rsidRPr="004005E3">
            <w:rPr>
              <w:color w:val="000000" w:themeColor="text1"/>
            </w:rPr>
            <w:t>,</w:t>
          </w:r>
        </w:sdtContent>
      </w:sdt>
      <w:r w:rsidRPr="004005E3">
        <w:rPr>
          <w:color w:val="000000" w:themeColor="text1"/>
        </w:rPr>
        <w:t xml:space="preserve"> including the reconnection fee, have been paid or an arrangement acceptable to the Municipality has been made;</w:t>
      </w:r>
    </w:p>
    <w:p w14:paraId="00000119" w14:textId="77777777" w:rsidR="00D90518" w:rsidRPr="004005E3" w:rsidRDefault="00AA649F" w:rsidP="00B62098">
      <w:pPr>
        <w:numPr>
          <w:ilvl w:val="4"/>
          <w:numId w:val="20"/>
        </w:numPr>
        <w:pBdr>
          <w:top w:val="nil"/>
          <w:left w:val="nil"/>
          <w:bottom w:val="nil"/>
          <w:right w:val="nil"/>
          <w:between w:val="nil"/>
        </w:pBdr>
        <w:tabs>
          <w:tab w:val="left" w:pos="2858"/>
        </w:tabs>
        <w:spacing w:before="77" w:line="360" w:lineRule="auto"/>
        <w:ind w:hanging="518"/>
        <w:jc w:val="both"/>
        <w:rPr>
          <w:color w:val="000000" w:themeColor="text1"/>
        </w:rPr>
      </w:pPr>
      <w:r w:rsidRPr="004005E3">
        <w:rPr>
          <w:color w:val="000000" w:themeColor="text1"/>
        </w:rPr>
        <w:t>The notice will also warn of the consequences of illegal reconnection.</w:t>
      </w:r>
    </w:p>
    <w:p w14:paraId="0000011A" w14:textId="77777777" w:rsidR="00D90518" w:rsidRPr="004005E3" w:rsidRDefault="00AA649F" w:rsidP="00B62098">
      <w:pPr>
        <w:numPr>
          <w:ilvl w:val="3"/>
          <w:numId w:val="20"/>
        </w:numPr>
        <w:pBdr>
          <w:top w:val="nil"/>
          <w:left w:val="nil"/>
          <w:bottom w:val="nil"/>
          <w:right w:val="nil"/>
          <w:between w:val="nil"/>
        </w:pBdr>
        <w:tabs>
          <w:tab w:val="left" w:pos="2136"/>
          <w:tab w:val="left" w:pos="2138"/>
        </w:tabs>
        <w:spacing w:before="37" w:line="360" w:lineRule="auto"/>
        <w:ind w:right="1079"/>
        <w:jc w:val="both"/>
        <w:rPr>
          <w:color w:val="000000" w:themeColor="text1"/>
        </w:rPr>
      </w:pPr>
      <w:r w:rsidRPr="004005E3">
        <w:rPr>
          <w:color w:val="000000" w:themeColor="text1"/>
        </w:rPr>
        <w:t>All residential consumers, whose water supply has been restricted, may have access to basic water supply as determined by the Council from time to time by means of a restricted water flow to their property or where the water supply has been disconnected or discontinued as a result of, but not limited to, unauthorized or illegal reconnections and tampering, a water management device or prepayment water meter may be installed, or a communal water supply point, within a radius of approximately 200 (two hundred) meters from their property, may be provided; and</w:t>
      </w:r>
    </w:p>
    <w:p w14:paraId="0000011B" w14:textId="11507C4D" w:rsidR="00D90518" w:rsidRPr="004005E3" w:rsidRDefault="00AA649F" w:rsidP="00B62098">
      <w:pPr>
        <w:numPr>
          <w:ilvl w:val="4"/>
          <w:numId w:val="20"/>
        </w:numPr>
        <w:pBdr>
          <w:top w:val="nil"/>
          <w:left w:val="nil"/>
          <w:bottom w:val="nil"/>
          <w:right w:val="nil"/>
          <w:between w:val="nil"/>
        </w:pBdr>
        <w:tabs>
          <w:tab w:val="left" w:pos="2858"/>
        </w:tabs>
        <w:spacing w:before="1" w:line="360" w:lineRule="auto"/>
        <w:ind w:right="1174" w:hanging="470"/>
        <w:jc w:val="both"/>
        <w:rPr>
          <w:color w:val="000000" w:themeColor="text1"/>
        </w:rPr>
      </w:pPr>
      <w:r w:rsidRPr="004005E3">
        <w:rPr>
          <w:color w:val="000000" w:themeColor="text1"/>
        </w:rPr>
        <w:t xml:space="preserve">The Chief Financial Officer has the sole discretion to insist on a water management device or a prepayment water meter being installed </w:t>
      </w:r>
      <w:sdt>
        <w:sdtPr>
          <w:rPr>
            <w:color w:val="000000" w:themeColor="text1"/>
          </w:rPr>
          <w:tag w:val="goog_rdk_218"/>
          <w:id w:val="1260722224"/>
          <w:showingPlcHdr/>
        </w:sdtPr>
        <w:sdtEndPr/>
        <w:sdtContent>
          <w:r w:rsidR="00B62098" w:rsidRPr="004005E3">
            <w:rPr>
              <w:color w:val="000000" w:themeColor="text1"/>
            </w:rPr>
            <w:t xml:space="preserve">     </w:t>
          </w:r>
        </w:sdtContent>
      </w:sdt>
      <w:sdt>
        <w:sdtPr>
          <w:rPr>
            <w:color w:val="000000" w:themeColor="text1"/>
          </w:rPr>
          <w:tag w:val="goog_rdk_219"/>
          <w:id w:val="-286718270"/>
        </w:sdtPr>
        <w:sdtEndPr/>
        <w:sdtContent>
          <w:r w:rsidRPr="004005E3">
            <w:rPr>
              <w:color w:val="000000" w:themeColor="text1"/>
            </w:rPr>
            <w:t xml:space="preserve">on </w:t>
          </w:r>
        </w:sdtContent>
      </w:sdt>
      <w:r w:rsidRPr="004005E3">
        <w:rPr>
          <w:color w:val="000000" w:themeColor="text1"/>
        </w:rPr>
        <w:t xml:space="preserve">a property where the water supply is regularly restricted due to </w:t>
      </w:r>
      <w:sdt>
        <w:sdtPr>
          <w:rPr>
            <w:color w:val="000000" w:themeColor="text1"/>
          </w:rPr>
          <w:tag w:val="goog_rdk_220"/>
          <w:id w:val="-436289487"/>
          <w:showingPlcHdr/>
        </w:sdtPr>
        <w:sdtEndPr/>
        <w:sdtContent>
          <w:r w:rsidR="00B62098" w:rsidRPr="004005E3">
            <w:rPr>
              <w:color w:val="000000" w:themeColor="text1"/>
            </w:rPr>
            <w:t xml:space="preserve">     </w:t>
          </w:r>
        </w:sdtContent>
      </w:sdt>
      <w:sdt>
        <w:sdtPr>
          <w:rPr>
            <w:color w:val="000000" w:themeColor="text1"/>
          </w:rPr>
          <w:tag w:val="goog_rdk_221"/>
          <w:id w:val="2046040810"/>
        </w:sdtPr>
        <w:sdtEndPr/>
        <w:sdtContent>
          <w:r w:rsidRPr="004005E3">
            <w:rPr>
              <w:color w:val="000000" w:themeColor="text1"/>
            </w:rPr>
            <w:t>non-payment</w:t>
          </w:r>
        </w:sdtContent>
      </w:sdt>
      <w:r w:rsidRPr="004005E3">
        <w:rPr>
          <w:color w:val="000000" w:themeColor="text1"/>
        </w:rPr>
        <w:t>; or</w:t>
      </w:r>
    </w:p>
    <w:p w14:paraId="0000011C" w14:textId="77777777" w:rsidR="00D90518" w:rsidRPr="004005E3" w:rsidRDefault="00AA649F" w:rsidP="00B62098">
      <w:pPr>
        <w:numPr>
          <w:ilvl w:val="4"/>
          <w:numId w:val="20"/>
        </w:numPr>
        <w:pBdr>
          <w:top w:val="nil"/>
          <w:left w:val="nil"/>
          <w:bottom w:val="nil"/>
          <w:right w:val="nil"/>
          <w:between w:val="nil"/>
        </w:pBdr>
        <w:tabs>
          <w:tab w:val="left" w:pos="2858"/>
        </w:tabs>
        <w:spacing w:before="1" w:line="360" w:lineRule="auto"/>
        <w:ind w:right="1296" w:hanging="519"/>
        <w:jc w:val="both"/>
        <w:rPr>
          <w:color w:val="000000" w:themeColor="text1"/>
        </w:rPr>
      </w:pPr>
      <w:r w:rsidRPr="004005E3">
        <w:rPr>
          <w:color w:val="000000" w:themeColor="text1"/>
        </w:rPr>
        <w:t>The Chief Financial Officer considers the debtor to be a credit risk to the municipality; and</w:t>
      </w:r>
    </w:p>
    <w:p w14:paraId="0000011D" w14:textId="77777777" w:rsidR="00D90518" w:rsidRPr="004005E3" w:rsidRDefault="00AA649F" w:rsidP="00B62098">
      <w:pPr>
        <w:pBdr>
          <w:top w:val="nil"/>
          <w:left w:val="nil"/>
          <w:bottom w:val="nil"/>
          <w:right w:val="nil"/>
          <w:between w:val="nil"/>
        </w:pBdr>
        <w:spacing w:line="360" w:lineRule="auto"/>
        <w:ind w:left="2182" w:right="1085"/>
        <w:jc w:val="both"/>
        <w:rPr>
          <w:color w:val="000000" w:themeColor="text1"/>
        </w:rPr>
      </w:pPr>
      <w:r w:rsidRPr="004005E3">
        <w:rPr>
          <w:color w:val="000000" w:themeColor="text1"/>
        </w:rPr>
        <w:t>a water management device, a prepayment water meter</w:t>
      </w:r>
      <w:sdt>
        <w:sdtPr>
          <w:rPr>
            <w:color w:val="000000" w:themeColor="text1"/>
          </w:rPr>
          <w:tag w:val="goog_rdk_222"/>
          <w:id w:val="1137214927"/>
        </w:sdtPr>
        <w:sdtEndPr/>
        <w:sdtContent>
          <w:r w:rsidRPr="004005E3">
            <w:rPr>
              <w:color w:val="000000" w:themeColor="text1"/>
            </w:rPr>
            <w:t>,</w:t>
          </w:r>
        </w:sdtContent>
      </w:sdt>
      <w:r w:rsidRPr="004005E3">
        <w:rPr>
          <w:color w:val="000000" w:themeColor="text1"/>
        </w:rPr>
        <w:t xml:space="preserve"> or any service may be restricted, disconnected</w:t>
      </w:r>
      <w:sdt>
        <w:sdtPr>
          <w:rPr>
            <w:color w:val="000000" w:themeColor="text1"/>
          </w:rPr>
          <w:tag w:val="goog_rdk_223"/>
          <w:id w:val="1271314334"/>
        </w:sdtPr>
        <w:sdtEndPr/>
        <w:sdtContent>
          <w:r w:rsidRPr="004005E3">
            <w:rPr>
              <w:color w:val="000000" w:themeColor="text1"/>
            </w:rPr>
            <w:t>,</w:t>
          </w:r>
        </w:sdtContent>
      </w:sdt>
      <w:r w:rsidRPr="004005E3">
        <w:rPr>
          <w:color w:val="000000" w:themeColor="text1"/>
        </w:rPr>
        <w:t xml:space="preserve"> or discontinued for any arrears owed to the municipality;</w:t>
      </w:r>
    </w:p>
    <w:p w14:paraId="0000011E" w14:textId="77777777" w:rsidR="00D90518" w:rsidRPr="004005E3" w:rsidRDefault="00AA649F" w:rsidP="00B62098">
      <w:pPr>
        <w:numPr>
          <w:ilvl w:val="3"/>
          <w:numId w:val="20"/>
        </w:numPr>
        <w:pBdr>
          <w:top w:val="nil"/>
          <w:left w:val="nil"/>
          <w:bottom w:val="nil"/>
          <w:right w:val="nil"/>
          <w:between w:val="nil"/>
        </w:pBdr>
        <w:tabs>
          <w:tab w:val="left" w:pos="2136"/>
          <w:tab w:val="left" w:pos="2138"/>
        </w:tabs>
        <w:spacing w:line="360" w:lineRule="auto"/>
        <w:ind w:right="1085"/>
        <w:jc w:val="both"/>
        <w:rPr>
          <w:color w:val="000000" w:themeColor="text1"/>
        </w:rPr>
      </w:pPr>
      <w:r w:rsidRPr="004005E3">
        <w:rPr>
          <w:color w:val="000000" w:themeColor="text1"/>
        </w:rPr>
        <w:t>Subject to the provisions contained in sub-item (f), debtors may be required to pay all penalties and arrears in full before the supply is restored;</w:t>
      </w:r>
    </w:p>
    <w:p w14:paraId="0000011F" w14:textId="57BD4819" w:rsidR="00D90518" w:rsidRPr="004005E3" w:rsidRDefault="00AA649F" w:rsidP="00B62098">
      <w:pPr>
        <w:numPr>
          <w:ilvl w:val="3"/>
          <w:numId w:val="20"/>
        </w:numPr>
        <w:pBdr>
          <w:top w:val="nil"/>
          <w:left w:val="nil"/>
          <w:bottom w:val="nil"/>
          <w:right w:val="nil"/>
          <w:between w:val="nil"/>
        </w:pBdr>
        <w:tabs>
          <w:tab w:val="left" w:pos="2136"/>
          <w:tab w:val="left" w:pos="2138"/>
        </w:tabs>
        <w:spacing w:line="360" w:lineRule="auto"/>
        <w:ind w:right="1092"/>
        <w:jc w:val="both"/>
        <w:rPr>
          <w:color w:val="000000" w:themeColor="text1"/>
        </w:rPr>
      </w:pPr>
      <w:r w:rsidRPr="004005E3">
        <w:rPr>
          <w:color w:val="000000" w:themeColor="text1"/>
        </w:rPr>
        <w:t>Subject to the municipality’s capacity at the time to restore such service which has been</w:t>
      </w:r>
      <w:sdt>
        <w:sdtPr>
          <w:rPr>
            <w:color w:val="000000" w:themeColor="text1"/>
          </w:rPr>
          <w:tag w:val="goog_rdk_224"/>
          <w:id w:val="-2007410973"/>
          <w:showingPlcHdr/>
        </w:sdtPr>
        <w:sdtEndPr/>
        <w:sdtContent>
          <w:r w:rsidR="00B62098" w:rsidRPr="004005E3">
            <w:rPr>
              <w:color w:val="000000" w:themeColor="text1"/>
            </w:rPr>
            <w:t xml:space="preserve">     </w:t>
          </w:r>
        </w:sdtContent>
      </w:sdt>
      <w:r w:rsidRPr="004005E3">
        <w:rPr>
          <w:color w:val="000000" w:themeColor="text1"/>
        </w:rPr>
        <w:t xml:space="preserve"> restricted, disconnected</w:t>
      </w:r>
      <w:sdt>
        <w:sdtPr>
          <w:rPr>
            <w:color w:val="000000" w:themeColor="text1"/>
          </w:rPr>
          <w:tag w:val="goog_rdk_225"/>
          <w:id w:val="1702126591"/>
        </w:sdtPr>
        <w:sdtEndPr/>
        <w:sdtContent>
          <w:r w:rsidRPr="004005E3">
            <w:rPr>
              <w:color w:val="000000" w:themeColor="text1"/>
            </w:rPr>
            <w:t>,</w:t>
          </w:r>
        </w:sdtContent>
      </w:sdt>
      <w:r w:rsidRPr="004005E3">
        <w:rPr>
          <w:color w:val="000000" w:themeColor="text1"/>
        </w:rPr>
        <w:t xml:space="preserve"> or discontinued, such service will be </w:t>
      </w:r>
      <w:r w:rsidRPr="004005E3">
        <w:rPr>
          <w:color w:val="000000" w:themeColor="text1"/>
        </w:rPr>
        <w:lastRenderedPageBreak/>
        <w:t xml:space="preserve">restored within </w:t>
      </w:r>
      <w:sdt>
        <w:sdtPr>
          <w:rPr>
            <w:color w:val="000000" w:themeColor="text1"/>
          </w:rPr>
          <w:tag w:val="goog_rdk_226"/>
          <w:id w:val="156046924"/>
        </w:sdtPr>
        <w:sdtEndPr/>
        <w:sdtContent>
          <w:r w:rsidRPr="004005E3">
            <w:rPr>
              <w:color w:val="000000" w:themeColor="text1"/>
            </w:rPr>
            <w:t xml:space="preserve">a </w:t>
          </w:r>
        </w:sdtContent>
      </w:sdt>
      <w:r w:rsidRPr="004005E3">
        <w:rPr>
          <w:color w:val="000000" w:themeColor="text1"/>
        </w:rPr>
        <w:t>reasonable period of time after the relevant conditions contained in this policy have been met;</w:t>
      </w:r>
    </w:p>
    <w:p w14:paraId="00000120" w14:textId="77777777" w:rsidR="00D90518" w:rsidRPr="004005E3" w:rsidRDefault="00AA649F" w:rsidP="00B62098">
      <w:pPr>
        <w:numPr>
          <w:ilvl w:val="3"/>
          <w:numId w:val="20"/>
        </w:numPr>
        <w:pBdr>
          <w:top w:val="nil"/>
          <w:left w:val="nil"/>
          <w:bottom w:val="nil"/>
          <w:right w:val="nil"/>
          <w:between w:val="nil"/>
        </w:pBdr>
        <w:tabs>
          <w:tab w:val="left" w:pos="2136"/>
          <w:tab w:val="left" w:pos="2138"/>
        </w:tabs>
        <w:spacing w:line="360" w:lineRule="auto"/>
        <w:ind w:right="1098"/>
        <w:jc w:val="both"/>
        <w:rPr>
          <w:color w:val="000000" w:themeColor="text1"/>
        </w:rPr>
      </w:pPr>
      <w:r w:rsidRPr="004005E3">
        <w:rPr>
          <w:color w:val="000000" w:themeColor="text1"/>
        </w:rPr>
        <w:t>The onus shall always be on the debtor to request reconnection and to prove that the full amount for which the service was restricted, disconnected or discontinued, as shown in the notice referred to in section 6.2 (1) (d) of this policy has been paid or that an arrangement was entered into in terms of sub- item(f);</w:t>
      </w:r>
    </w:p>
    <w:p w14:paraId="00000121" w14:textId="1383D4C8" w:rsidR="00D90518" w:rsidRPr="004005E3" w:rsidRDefault="00AA649F" w:rsidP="00B62098">
      <w:pPr>
        <w:numPr>
          <w:ilvl w:val="3"/>
          <w:numId w:val="20"/>
        </w:numPr>
        <w:pBdr>
          <w:top w:val="nil"/>
          <w:left w:val="nil"/>
          <w:bottom w:val="nil"/>
          <w:right w:val="nil"/>
          <w:between w:val="nil"/>
        </w:pBdr>
        <w:tabs>
          <w:tab w:val="left" w:pos="2136"/>
          <w:tab w:val="left" w:pos="2138"/>
        </w:tabs>
        <w:spacing w:line="360" w:lineRule="auto"/>
        <w:ind w:right="1064"/>
        <w:jc w:val="both"/>
        <w:rPr>
          <w:color w:val="000000" w:themeColor="text1"/>
        </w:rPr>
      </w:pPr>
      <w:r w:rsidRPr="004005E3">
        <w:rPr>
          <w:color w:val="000000" w:themeColor="text1"/>
        </w:rPr>
        <w:t xml:space="preserve">Despite the provisions of </w:t>
      </w:r>
      <w:sdt>
        <w:sdtPr>
          <w:rPr>
            <w:color w:val="000000" w:themeColor="text1"/>
          </w:rPr>
          <w:tag w:val="goog_rdk_227"/>
          <w:id w:val="313862764"/>
          <w:showingPlcHdr/>
        </w:sdtPr>
        <w:sdtEndPr/>
        <w:sdtContent>
          <w:r w:rsidR="00B62098" w:rsidRPr="004005E3">
            <w:rPr>
              <w:color w:val="000000" w:themeColor="text1"/>
            </w:rPr>
            <w:t xml:space="preserve">     </w:t>
          </w:r>
        </w:sdtContent>
      </w:sdt>
      <w:sdt>
        <w:sdtPr>
          <w:rPr>
            <w:color w:val="000000" w:themeColor="text1"/>
          </w:rPr>
          <w:tag w:val="goog_rdk_228"/>
          <w:id w:val="-1261271189"/>
        </w:sdtPr>
        <w:sdtEndPr/>
        <w:sdtContent>
          <w:r w:rsidRPr="004005E3">
            <w:rPr>
              <w:color w:val="000000" w:themeColor="text1"/>
            </w:rPr>
            <w:t>sub-items</w:t>
          </w:r>
        </w:sdtContent>
      </w:sdt>
      <w:r w:rsidRPr="004005E3">
        <w:rPr>
          <w:color w:val="000000" w:themeColor="text1"/>
        </w:rPr>
        <w:t xml:space="preserve"> (a) to (j), should the amount outstanding for the supply of services remain unpaid, full recovery procedures, including appropriate legal actions</w:t>
      </w:r>
      <w:sdt>
        <w:sdtPr>
          <w:rPr>
            <w:color w:val="000000" w:themeColor="text1"/>
          </w:rPr>
          <w:tag w:val="goog_rdk_229"/>
          <w:id w:val="-621906116"/>
        </w:sdtPr>
        <w:sdtEndPr/>
        <w:sdtContent>
          <w:r w:rsidRPr="004005E3">
            <w:rPr>
              <w:color w:val="000000" w:themeColor="text1"/>
            </w:rPr>
            <w:t>,</w:t>
          </w:r>
        </w:sdtContent>
      </w:sdt>
      <w:r w:rsidRPr="004005E3">
        <w:rPr>
          <w:color w:val="000000" w:themeColor="text1"/>
        </w:rPr>
        <w:t xml:space="preserve"> may be undertaken in order to collect these monies;</w:t>
      </w:r>
    </w:p>
    <w:p w14:paraId="00000122" w14:textId="4386AD23" w:rsidR="00D90518" w:rsidRPr="004005E3" w:rsidRDefault="00AA649F" w:rsidP="00B62098">
      <w:pPr>
        <w:numPr>
          <w:ilvl w:val="3"/>
          <w:numId w:val="20"/>
        </w:numPr>
        <w:pBdr>
          <w:top w:val="nil"/>
          <w:left w:val="nil"/>
          <w:bottom w:val="nil"/>
          <w:right w:val="nil"/>
          <w:between w:val="nil"/>
        </w:pBdr>
        <w:tabs>
          <w:tab w:val="left" w:pos="2136"/>
          <w:tab w:val="left" w:pos="2138"/>
        </w:tabs>
        <w:spacing w:line="360" w:lineRule="auto"/>
        <w:ind w:right="987"/>
        <w:jc w:val="both"/>
        <w:rPr>
          <w:color w:val="000000" w:themeColor="text1"/>
        </w:rPr>
      </w:pPr>
      <w:r w:rsidRPr="004005E3">
        <w:rPr>
          <w:color w:val="000000" w:themeColor="text1"/>
        </w:rPr>
        <w:t>In the event of an insolvency, and notwithstanding any provisions provided for in this policy, the Chief Financial Officer</w:t>
      </w:r>
      <w:sdt>
        <w:sdtPr>
          <w:rPr>
            <w:color w:val="000000" w:themeColor="text1"/>
          </w:rPr>
          <w:tag w:val="goog_rdk_230"/>
          <w:id w:val="780846941"/>
          <w:showingPlcHdr/>
        </w:sdtPr>
        <w:sdtEndPr/>
        <w:sdtContent>
          <w:r w:rsidR="00B62098" w:rsidRPr="004005E3">
            <w:rPr>
              <w:color w:val="000000" w:themeColor="text1"/>
            </w:rPr>
            <w:t xml:space="preserve">     </w:t>
          </w:r>
        </w:sdtContent>
      </w:sdt>
      <w:r w:rsidRPr="004005E3">
        <w:rPr>
          <w:color w:val="000000" w:themeColor="text1"/>
        </w:rPr>
        <w:t xml:space="preserve"> shall serve notice in terms of sub-item</w:t>
      </w:r>
    </w:p>
    <w:p w14:paraId="00000123" w14:textId="77777777" w:rsidR="00D90518" w:rsidRPr="004005E3" w:rsidRDefault="00AA649F" w:rsidP="00B62098">
      <w:pPr>
        <w:pBdr>
          <w:top w:val="nil"/>
          <w:left w:val="nil"/>
          <w:bottom w:val="nil"/>
          <w:right w:val="nil"/>
          <w:between w:val="nil"/>
        </w:pBdr>
        <w:spacing w:line="360" w:lineRule="auto"/>
        <w:ind w:left="2138" w:right="969"/>
        <w:jc w:val="both"/>
        <w:rPr>
          <w:color w:val="000000" w:themeColor="text1"/>
        </w:rPr>
      </w:pPr>
      <w:r w:rsidRPr="004005E3">
        <w:rPr>
          <w:color w:val="000000" w:themeColor="text1"/>
        </w:rPr>
        <w:t>(d) at the property and shall notify the trustee by giving 14 (fourteen) days’ notice of the intention to restrict, disconnect</w:t>
      </w:r>
      <w:sdt>
        <w:sdtPr>
          <w:rPr>
            <w:color w:val="000000" w:themeColor="text1"/>
          </w:rPr>
          <w:tag w:val="goog_rdk_231"/>
          <w:id w:val="120708750"/>
        </w:sdtPr>
        <w:sdtEndPr/>
        <w:sdtContent>
          <w:r w:rsidRPr="004005E3">
            <w:rPr>
              <w:color w:val="000000" w:themeColor="text1"/>
            </w:rPr>
            <w:t>,</w:t>
          </w:r>
        </w:sdtContent>
      </w:sdt>
      <w:r w:rsidRPr="004005E3">
        <w:rPr>
          <w:color w:val="000000" w:themeColor="text1"/>
        </w:rPr>
        <w:t xml:space="preserve"> or discontinue the services to the property; and</w:t>
      </w:r>
    </w:p>
    <w:p w14:paraId="00000124" w14:textId="77777777" w:rsidR="00D90518" w:rsidRPr="004005E3" w:rsidRDefault="00AA649F" w:rsidP="00B62098">
      <w:pPr>
        <w:pBdr>
          <w:top w:val="nil"/>
          <w:left w:val="nil"/>
          <w:bottom w:val="nil"/>
          <w:right w:val="nil"/>
          <w:between w:val="nil"/>
        </w:pBdr>
        <w:tabs>
          <w:tab w:val="left" w:pos="2858"/>
        </w:tabs>
        <w:spacing w:line="360" w:lineRule="auto"/>
        <w:ind w:left="2858" w:right="1578" w:hanging="470"/>
        <w:jc w:val="both"/>
        <w:rPr>
          <w:color w:val="000000" w:themeColor="text1"/>
        </w:rPr>
      </w:pPr>
      <w:r w:rsidRPr="004005E3">
        <w:rPr>
          <w:color w:val="000000" w:themeColor="text1"/>
        </w:rPr>
        <w:t>i.</w:t>
      </w:r>
      <w:r w:rsidRPr="004005E3">
        <w:rPr>
          <w:color w:val="000000" w:themeColor="text1"/>
        </w:rPr>
        <w:tab/>
        <w:t>Notwithstanding sub-item (l)</w:t>
      </w:r>
      <w:sdt>
        <w:sdtPr>
          <w:rPr>
            <w:color w:val="000000" w:themeColor="text1"/>
          </w:rPr>
          <w:tag w:val="goog_rdk_232"/>
          <w:id w:val="-1741139438"/>
        </w:sdtPr>
        <w:sdtEndPr/>
        <w:sdtContent>
          <w:r w:rsidRPr="004005E3">
            <w:rPr>
              <w:color w:val="000000" w:themeColor="text1"/>
            </w:rPr>
            <w:t>,</w:t>
          </w:r>
        </w:sdtContent>
      </w:sdt>
      <w:r w:rsidRPr="004005E3">
        <w:rPr>
          <w:color w:val="000000" w:themeColor="text1"/>
        </w:rPr>
        <w:t xml:space="preserve"> the period referred to therein may be waived at the request of the trustee.</w:t>
      </w:r>
    </w:p>
    <w:p w14:paraId="00000125" w14:textId="20ACDF33" w:rsidR="00D90518" w:rsidRPr="004005E3" w:rsidRDefault="00AA649F" w:rsidP="00B62098">
      <w:pPr>
        <w:numPr>
          <w:ilvl w:val="3"/>
          <w:numId w:val="20"/>
        </w:numPr>
        <w:pBdr>
          <w:top w:val="nil"/>
          <w:left w:val="nil"/>
          <w:bottom w:val="nil"/>
          <w:right w:val="nil"/>
          <w:between w:val="nil"/>
        </w:pBdr>
        <w:tabs>
          <w:tab w:val="left" w:pos="2136"/>
          <w:tab w:val="left" w:pos="2138"/>
        </w:tabs>
        <w:spacing w:line="360" w:lineRule="auto"/>
        <w:ind w:right="1467"/>
        <w:jc w:val="both"/>
        <w:rPr>
          <w:color w:val="000000" w:themeColor="text1"/>
        </w:rPr>
      </w:pPr>
      <w:r w:rsidRPr="004005E3">
        <w:rPr>
          <w:color w:val="000000" w:themeColor="text1"/>
        </w:rPr>
        <w:t>Where a water management device has been installed</w:t>
      </w:r>
      <w:sdt>
        <w:sdtPr>
          <w:rPr>
            <w:color w:val="000000" w:themeColor="text1"/>
          </w:rPr>
          <w:tag w:val="goog_rdk_233"/>
          <w:id w:val="1940052828"/>
        </w:sdtPr>
        <w:sdtEndPr/>
        <w:sdtContent>
          <w:r w:rsidRPr="004005E3">
            <w:rPr>
              <w:color w:val="000000" w:themeColor="text1"/>
            </w:rPr>
            <w:t>,</w:t>
          </w:r>
        </w:sdtContent>
      </w:sdt>
      <w:r w:rsidRPr="004005E3">
        <w:rPr>
          <w:color w:val="000000" w:themeColor="text1"/>
        </w:rPr>
        <w:t xml:space="preserve"> the Chief Financial Officer</w:t>
      </w:r>
      <w:sdt>
        <w:sdtPr>
          <w:rPr>
            <w:color w:val="000000" w:themeColor="text1"/>
          </w:rPr>
          <w:tag w:val="goog_rdk_234"/>
          <w:id w:val="-983122179"/>
          <w:showingPlcHdr/>
        </w:sdtPr>
        <w:sdtEndPr/>
        <w:sdtContent>
          <w:r w:rsidR="00B62098" w:rsidRPr="004005E3">
            <w:rPr>
              <w:color w:val="000000" w:themeColor="text1"/>
            </w:rPr>
            <w:t xml:space="preserve">     </w:t>
          </w:r>
        </w:sdtContent>
      </w:sdt>
      <w:r w:rsidRPr="004005E3">
        <w:rPr>
          <w:color w:val="000000" w:themeColor="text1"/>
        </w:rPr>
        <w:t xml:space="preserve"> may:</w:t>
      </w:r>
    </w:p>
    <w:p w14:paraId="5699ADB0" w14:textId="77777777" w:rsidR="00D90518" w:rsidRPr="004005E3" w:rsidRDefault="00AA649F" w:rsidP="00B62098">
      <w:pPr>
        <w:numPr>
          <w:ilvl w:val="4"/>
          <w:numId w:val="20"/>
        </w:numPr>
        <w:pBdr>
          <w:top w:val="nil"/>
          <w:left w:val="nil"/>
          <w:bottom w:val="nil"/>
          <w:right w:val="nil"/>
          <w:between w:val="nil"/>
        </w:pBdr>
        <w:tabs>
          <w:tab w:val="left" w:pos="2858"/>
        </w:tabs>
        <w:spacing w:before="1" w:line="360" w:lineRule="auto"/>
        <w:ind w:right="1567" w:hanging="470"/>
        <w:jc w:val="both"/>
        <w:rPr>
          <w:color w:val="000000" w:themeColor="text1"/>
        </w:rPr>
      </w:pPr>
      <w:r w:rsidRPr="004005E3">
        <w:rPr>
          <w:color w:val="000000" w:themeColor="text1"/>
        </w:rPr>
        <w:t>Authorise that the adjustment of the water flow be limited to the affordability of the residential debtor based on the total household income; and in addition</w:t>
      </w:r>
      <w:r w:rsidR="003F2857" w:rsidRPr="004005E3">
        <w:rPr>
          <w:color w:val="000000" w:themeColor="text1"/>
        </w:rPr>
        <w:t xml:space="preserve">       </w:t>
      </w:r>
    </w:p>
    <w:p w14:paraId="00000127" w14:textId="77777777" w:rsidR="00D90518" w:rsidRPr="004005E3" w:rsidRDefault="00AA649F" w:rsidP="00B62098">
      <w:pPr>
        <w:numPr>
          <w:ilvl w:val="4"/>
          <w:numId w:val="20"/>
        </w:numPr>
        <w:pBdr>
          <w:top w:val="nil"/>
          <w:left w:val="nil"/>
          <w:bottom w:val="nil"/>
          <w:right w:val="nil"/>
          <w:between w:val="nil"/>
        </w:pBdr>
        <w:tabs>
          <w:tab w:val="left" w:pos="2858"/>
        </w:tabs>
        <w:spacing w:before="77" w:line="360" w:lineRule="auto"/>
        <w:ind w:right="1126" w:hanging="519"/>
        <w:jc w:val="both"/>
        <w:rPr>
          <w:color w:val="000000" w:themeColor="text1"/>
        </w:rPr>
      </w:pPr>
      <w:r w:rsidRPr="004005E3">
        <w:rPr>
          <w:color w:val="000000" w:themeColor="text1"/>
        </w:rPr>
        <w:t>Where the residential debtor who is registered as an indigent and who now has the ability to pay based on the total household income</w:t>
      </w:r>
      <w:sdt>
        <w:sdtPr>
          <w:rPr>
            <w:color w:val="000000" w:themeColor="text1"/>
          </w:rPr>
          <w:tag w:val="goog_rdk_235"/>
          <w:id w:val="808573088"/>
        </w:sdtPr>
        <w:sdtEndPr/>
        <w:sdtContent>
          <w:r w:rsidRPr="004005E3">
            <w:rPr>
              <w:color w:val="000000" w:themeColor="text1"/>
            </w:rPr>
            <w:t>,</w:t>
          </w:r>
        </w:sdtContent>
      </w:sdt>
      <w:r w:rsidRPr="004005E3">
        <w:rPr>
          <w:color w:val="000000" w:themeColor="text1"/>
        </w:rPr>
        <w:t xml:space="preserve"> and requires that the supply be increased; and</w:t>
      </w:r>
    </w:p>
    <w:p w14:paraId="00000128" w14:textId="22FB65F2" w:rsidR="00D90518" w:rsidRPr="004005E3" w:rsidRDefault="00AA649F" w:rsidP="00B62098">
      <w:pPr>
        <w:numPr>
          <w:ilvl w:val="4"/>
          <w:numId w:val="20"/>
        </w:numPr>
        <w:pBdr>
          <w:top w:val="nil"/>
          <w:left w:val="nil"/>
          <w:bottom w:val="nil"/>
          <w:right w:val="nil"/>
          <w:between w:val="nil"/>
        </w:pBdr>
        <w:tabs>
          <w:tab w:val="left" w:pos="2858"/>
        </w:tabs>
        <w:spacing w:line="360" w:lineRule="auto"/>
        <w:ind w:right="990" w:hanging="569"/>
        <w:jc w:val="both"/>
        <w:rPr>
          <w:color w:val="000000" w:themeColor="text1"/>
        </w:rPr>
      </w:pPr>
      <w:r w:rsidRPr="004005E3">
        <w:rPr>
          <w:color w:val="000000" w:themeColor="text1"/>
        </w:rPr>
        <w:t xml:space="preserve">Where all the arrears were written </w:t>
      </w:r>
      <w:sdt>
        <w:sdtPr>
          <w:rPr>
            <w:color w:val="000000" w:themeColor="text1"/>
          </w:rPr>
          <w:tag w:val="goog_rdk_236"/>
          <w:id w:val="-971788483"/>
          <w:showingPlcHdr/>
        </w:sdtPr>
        <w:sdtEndPr/>
        <w:sdtContent>
          <w:r w:rsidR="00B62098" w:rsidRPr="004005E3">
            <w:rPr>
              <w:color w:val="000000" w:themeColor="text1"/>
            </w:rPr>
            <w:t xml:space="preserve">     </w:t>
          </w:r>
        </w:sdtContent>
      </w:sdt>
      <w:sdt>
        <w:sdtPr>
          <w:rPr>
            <w:color w:val="000000" w:themeColor="text1"/>
          </w:rPr>
          <w:tag w:val="goog_rdk_237"/>
          <w:id w:val="-1800658963"/>
        </w:sdtPr>
        <w:sdtEndPr/>
        <w:sdtContent>
          <w:r w:rsidRPr="004005E3">
            <w:rPr>
              <w:color w:val="000000" w:themeColor="text1"/>
            </w:rPr>
            <w:t xml:space="preserve">off </w:t>
          </w:r>
        </w:sdtContent>
      </w:sdt>
      <w:r w:rsidRPr="004005E3">
        <w:rPr>
          <w:color w:val="000000" w:themeColor="text1"/>
        </w:rPr>
        <w:t>or reversed and are paid in full</w:t>
      </w:r>
      <w:sdt>
        <w:sdtPr>
          <w:rPr>
            <w:color w:val="000000" w:themeColor="text1"/>
          </w:rPr>
          <w:tag w:val="goog_rdk_238"/>
          <w:id w:val="-2014011959"/>
        </w:sdtPr>
        <w:sdtEndPr/>
        <w:sdtContent>
          <w:r w:rsidRPr="004005E3">
            <w:rPr>
              <w:color w:val="000000" w:themeColor="text1"/>
            </w:rPr>
            <w:t>,</w:t>
          </w:r>
        </w:sdtContent>
      </w:sdt>
      <w:r w:rsidRPr="004005E3">
        <w:rPr>
          <w:color w:val="000000" w:themeColor="text1"/>
        </w:rPr>
        <w:t xml:space="preserve"> or a suitable arrangement is made to settle the said arrears, may have the supply increased in accordance with sub-item (m) i; and</w:t>
      </w:r>
    </w:p>
    <w:p w14:paraId="00000129" w14:textId="77777777" w:rsidR="00D90518" w:rsidRPr="004005E3" w:rsidRDefault="00AA649F" w:rsidP="00B62098">
      <w:pPr>
        <w:numPr>
          <w:ilvl w:val="3"/>
          <w:numId w:val="20"/>
        </w:numPr>
        <w:pBdr>
          <w:top w:val="nil"/>
          <w:left w:val="nil"/>
          <w:bottom w:val="nil"/>
          <w:right w:val="nil"/>
          <w:between w:val="nil"/>
        </w:pBdr>
        <w:tabs>
          <w:tab w:val="left" w:pos="2136"/>
          <w:tab w:val="left" w:pos="2138"/>
        </w:tabs>
        <w:spacing w:line="360" w:lineRule="auto"/>
        <w:ind w:right="1080"/>
        <w:jc w:val="both"/>
        <w:rPr>
          <w:color w:val="000000" w:themeColor="text1"/>
        </w:rPr>
      </w:pPr>
      <w:r w:rsidRPr="004005E3">
        <w:rPr>
          <w:color w:val="000000" w:themeColor="text1"/>
        </w:rPr>
        <w:t>No arrangement will be entered into for arrears once the additional daily water allowance has been granted; and</w:t>
      </w:r>
    </w:p>
    <w:p w14:paraId="0000012A" w14:textId="2182B428" w:rsidR="00D90518" w:rsidRPr="004005E3" w:rsidRDefault="00AA649F" w:rsidP="00B62098">
      <w:pPr>
        <w:numPr>
          <w:ilvl w:val="4"/>
          <w:numId w:val="20"/>
        </w:numPr>
        <w:pBdr>
          <w:top w:val="nil"/>
          <w:left w:val="nil"/>
          <w:bottom w:val="nil"/>
          <w:right w:val="nil"/>
          <w:between w:val="nil"/>
        </w:pBdr>
        <w:tabs>
          <w:tab w:val="left" w:pos="2858"/>
        </w:tabs>
        <w:spacing w:line="360" w:lineRule="auto"/>
        <w:ind w:right="1236" w:hanging="470"/>
        <w:jc w:val="both"/>
        <w:rPr>
          <w:color w:val="000000" w:themeColor="text1"/>
        </w:rPr>
      </w:pPr>
      <w:r w:rsidRPr="004005E3">
        <w:rPr>
          <w:color w:val="000000" w:themeColor="text1"/>
        </w:rPr>
        <w:t>If the daily allocation is not paid in full, the water management device will be reset to enable the consumer only to have access to the free basic water supply</w:t>
      </w:r>
      <w:sdt>
        <w:sdtPr>
          <w:rPr>
            <w:color w:val="000000" w:themeColor="text1"/>
          </w:rPr>
          <w:tag w:val="goog_rdk_239"/>
          <w:id w:val="-200967862"/>
        </w:sdtPr>
        <w:sdtEndPr/>
        <w:sdtContent>
          <w:r w:rsidRPr="004005E3">
            <w:rPr>
              <w:color w:val="000000" w:themeColor="text1"/>
            </w:rPr>
            <w:t>.</w:t>
          </w:r>
        </w:sdtContent>
      </w:sdt>
      <w:sdt>
        <w:sdtPr>
          <w:rPr>
            <w:color w:val="000000" w:themeColor="text1"/>
          </w:rPr>
          <w:tag w:val="goog_rdk_240"/>
          <w:id w:val="-8615823"/>
          <w:showingPlcHdr/>
        </w:sdtPr>
        <w:sdtEndPr/>
        <w:sdtContent>
          <w:r w:rsidR="00B62098" w:rsidRPr="004005E3">
            <w:rPr>
              <w:color w:val="000000" w:themeColor="text1"/>
            </w:rPr>
            <w:t xml:space="preserve">     </w:t>
          </w:r>
        </w:sdtContent>
      </w:sdt>
    </w:p>
    <w:p w14:paraId="0000012B" w14:textId="2E4621B2" w:rsidR="00D90518" w:rsidRPr="004005E3" w:rsidRDefault="00AA649F" w:rsidP="00B62098">
      <w:pPr>
        <w:numPr>
          <w:ilvl w:val="3"/>
          <w:numId w:val="20"/>
        </w:numPr>
        <w:pBdr>
          <w:top w:val="nil"/>
          <w:left w:val="nil"/>
          <w:bottom w:val="nil"/>
          <w:right w:val="nil"/>
          <w:between w:val="nil"/>
        </w:pBdr>
        <w:tabs>
          <w:tab w:val="left" w:pos="2136"/>
          <w:tab w:val="left" w:pos="2138"/>
        </w:tabs>
        <w:spacing w:line="360" w:lineRule="auto"/>
        <w:ind w:right="1189"/>
        <w:jc w:val="both"/>
        <w:rPr>
          <w:color w:val="000000" w:themeColor="text1"/>
        </w:rPr>
      </w:pPr>
      <w:r w:rsidRPr="004005E3">
        <w:rPr>
          <w:color w:val="000000" w:themeColor="text1"/>
        </w:rPr>
        <w:t xml:space="preserve">Water and electricity </w:t>
      </w:r>
      <w:sdt>
        <w:sdtPr>
          <w:rPr>
            <w:color w:val="000000" w:themeColor="text1"/>
          </w:rPr>
          <w:tag w:val="goog_rdk_241"/>
          <w:id w:val="867801213"/>
          <w:showingPlcHdr/>
        </w:sdtPr>
        <w:sdtEndPr/>
        <w:sdtContent>
          <w:r w:rsidR="00B62098" w:rsidRPr="004005E3">
            <w:rPr>
              <w:color w:val="000000" w:themeColor="text1"/>
            </w:rPr>
            <w:t xml:space="preserve">     </w:t>
          </w:r>
        </w:sdtContent>
      </w:sdt>
      <w:sdt>
        <w:sdtPr>
          <w:rPr>
            <w:color w:val="000000" w:themeColor="text1"/>
          </w:rPr>
          <w:tag w:val="goog_rdk_242"/>
          <w:id w:val="1149215172"/>
        </w:sdtPr>
        <w:sdtEndPr/>
        <w:sdtContent>
          <w:r w:rsidRPr="004005E3">
            <w:rPr>
              <w:color w:val="000000" w:themeColor="text1"/>
            </w:rPr>
            <w:t xml:space="preserve">meters </w:t>
          </w:r>
        </w:sdtContent>
      </w:sdt>
      <w:r w:rsidRPr="004005E3">
        <w:rPr>
          <w:color w:val="000000" w:themeColor="text1"/>
        </w:rPr>
        <w:t xml:space="preserve">must be read with regularity and accuracy so </w:t>
      </w:r>
      <w:r w:rsidRPr="004005E3">
        <w:rPr>
          <w:color w:val="000000" w:themeColor="text1"/>
        </w:rPr>
        <w:lastRenderedPageBreak/>
        <w:t>that the correct consumption information is recorded on the billing system; and</w:t>
      </w:r>
    </w:p>
    <w:p w14:paraId="0000012C" w14:textId="77777777" w:rsidR="00D90518" w:rsidRPr="004005E3" w:rsidRDefault="00AA649F" w:rsidP="00B62098">
      <w:pPr>
        <w:numPr>
          <w:ilvl w:val="4"/>
          <w:numId w:val="20"/>
        </w:numPr>
        <w:pBdr>
          <w:top w:val="nil"/>
          <w:left w:val="nil"/>
          <w:bottom w:val="nil"/>
          <w:right w:val="nil"/>
          <w:between w:val="nil"/>
        </w:pBdr>
        <w:tabs>
          <w:tab w:val="left" w:pos="2858"/>
        </w:tabs>
        <w:spacing w:before="1" w:line="360" w:lineRule="auto"/>
        <w:ind w:right="1069" w:hanging="470"/>
        <w:jc w:val="both"/>
        <w:rPr>
          <w:color w:val="000000" w:themeColor="text1"/>
        </w:rPr>
      </w:pPr>
      <w:r w:rsidRPr="004005E3">
        <w:rPr>
          <w:color w:val="000000" w:themeColor="text1"/>
        </w:rPr>
        <w:t>Consecutive estimations of metered consumption should be minimized to the extent that such is practically possible and with due cognizance of the right municipality to generate estimations as contained in the relevant by-laws and tariff policy or any other applicable legislation.</w:t>
      </w:r>
    </w:p>
    <w:p w14:paraId="0000012D" w14:textId="77777777" w:rsidR="00D90518" w:rsidRPr="004005E3" w:rsidRDefault="00D90518" w:rsidP="00B62098">
      <w:pPr>
        <w:pBdr>
          <w:top w:val="nil"/>
          <w:left w:val="nil"/>
          <w:bottom w:val="nil"/>
          <w:right w:val="nil"/>
          <w:between w:val="nil"/>
        </w:pBdr>
        <w:spacing w:before="37" w:line="360" w:lineRule="auto"/>
        <w:jc w:val="both"/>
        <w:rPr>
          <w:color w:val="000000" w:themeColor="text1"/>
        </w:rPr>
      </w:pPr>
    </w:p>
    <w:p w14:paraId="0000012E" w14:textId="77777777" w:rsidR="00D90518" w:rsidRPr="004005E3" w:rsidRDefault="00AA649F" w:rsidP="00B62098">
      <w:pPr>
        <w:numPr>
          <w:ilvl w:val="2"/>
          <w:numId w:val="20"/>
        </w:numPr>
        <w:pBdr>
          <w:top w:val="nil"/>
          <w:left w:val="nil"/>
          <w:bottom w:val="nil"/>
          <w:right w:val="nil"/>
          <w:between w:val="nil"/>
        </w:pBdr>
        <w:tabs>
          <w:tab w:val="left" w:pos="1754"/>
          <w:tab w:val="left" w:pos="1757"/>
        </w:tabs>
        <w:spacing w:before="1" w:line="360" w:lineRule="auto"/>
        <w:ind w:left="1757" w:right="1119" w:hanging="699"/>
        <w:jc w:val="both"/>
        <w:rPr>
          <w:color w:val="000000" w:themeColor="text1"/>
        </w:rPr>
      </w:pPr>
      <w:r w:rsidRPr="004005E3">
        <w:rPr>
          <w:color w:val="000000" w:themeColor="text1"/>
        </w:rPr>
        <w:t>The following provisions apply in the event of illegal reconnection of, or tampering with, water or electricity supply:</w:t>
      </w:r>
    </w:p>
    <w:p w14:paraId="0000012F" w14:textId="53878839" w:rsidR="00D90518" w:rsidRPr="004005E3" w:rsidRDefault="00AA649F" w:rsidP="00B62098">
      <w:pPr>
        <w:numPr>
          <w:ilvl w:val="3"/>
          <w:numId w:val="20"/>
        </w:numPr>
        <w:pBdr>
          <w:top w:val="nil"/>
          <w:left w:val="nil"/>
          <w:bottom w:val="nil"/>
          <w:right w:val="nil"/>
          <w:between w:val="nil"/>
        </w:pBdr>
        <w:tabs>
          <w:tab w:val="left" w:pos="2180"/>
          <w:tab w:val="left" w:pos="2182"/>
        </w:tabs>
        <w:spacing w:line="360" w:lineRule="auto"/>
        <w:ind w:left="2182" w:right="1510" w:hanging="425"/>
        <w:jc w:val="both"/>
        <w:rPr>
          <w:color w:val="000000" w:themeColor="text1"/>
        </w:rPr>
      </w:pPr>
      <w:r w:rsidRPr="004005E3">
        <w:rPr>
          <w:color w:val="000000" w:themeColor="text1"/>
        </w:rPr>
        <w:t>Where this has occurred</w:t>
      </w:r>
      <w:sdt>
        <w:sdtPr>
          <w:rPr>
            <w:color w:val="000000" w:themeColor="text1"/>
          </w:rPr>
          <w:tag w:val="goog_rdk_243"/>
          <w:id w:val="-1284463863"/>
        </w:sdtPr>
        <w:sdtEndPr/>
        <w:sdtContent>
          <w:r w:rsidRPr="004005E3">
            <w:rPr>
              <w:color w:val="000000" w:themeColor="text1"/>
            </w:rPr>
            <w:t>,</w:t>
          </w:r>
        </w:sdtContent>
      </w:sdt>
      <w:r w:rsidRPr="004005E3">
        <w:rPr>
          <w:color w:val="000000" w:themeColor="text1"/>
        </w:rPr>
        <w:t xml:space="preserve"> the water or electricity supply may be effectively disconnected</w:t>
      </w:r>
      <w:sdt>
        <w:sdtPr>
          <w:rPr>
            <w:color w:val="000000" w:themeColor="text1"/>
          </w:rPr>
          <w:tag w:val="goog_rdk_244"/>
          <w:id w:val="830637207"/>
        </w:sdtPr>
        <w:sdtEndPr/>
        <w:sdtContent>
          <w:r w:rsidRPr="004005E3">
            <w:rPr>
              <w:color w:val="000000" w:themeColor="text1"/>
            </w:rPr>
            <w:t>.</w:t>
          </w:r>
        </w:sdtContent>
      </w:sdt>
      <w:sdt>
        <w:sdtPr>
          <w:rPr>
            <w:color w:val="000000" w:themeColor="text1"/>
          </w:rPr>
          <w:tag w:val="goog_rdk_245"/>
          <w:id w:val="938699800"/>
          <w:showingPlcHdr/>
        </w:sdtPr>
        <w:sdtEndPr/>
        <w:sdtContent>
          <w:r w:rsidR="00B62098" w:rsidRPr="004005E3">
            <w:rPr>
              <w:color w:val="000000" w:themeColor="text1"/>
            </w:rPr>
            <w:t xml:space="preserve">     </w:t>
          </w:r>
        </w:sdtContent>
      </w:sdt>
    </w:p>
    <w:p w14:paraId="00000130" w14:textId="77777777" w:rsidR="00D90518" w:rsidRPr="004005E3" w:rsidRDefault="00AA649F" w:rsidP="00B62098">
      <w:pPr>
        <w:numPr>
          <w:ilvl w:val="3"/>
          <w:numId w:val="20"/>
        </w:numPr>
        <w:pBdr>
          <w:top w:val="nil"/>
          <w:left w:val="nil"/>
          <w:bottom w:val="nil"/>
          <w:right w:val="nil"/>
          <w:between w:val="nil"/>
        </w:pBdr>
        <w:tabs>
          <w:tab w:val="left" w:pos="2180"/>
          <w:tab w:val="left" w:pos="2182"/>
        </w:tabs>
        <w:spacing w:line="360" w:lineRule="auto"/>
        <w:ind w:left="2182" w:right="1292" w:hanging="425"/>
        <w:jc w:val="both"/>
        <w:rPr>
          <w:color w:val="000000" w:themeColor="text1"/>
        </w:rPr>
      </w:pPr>
      <w:r w:rsidRPr="004005E3">
        <w:rPr>
          <w:color w:val="000000" w:themeColor="text1"/>
        </w:rPr>
        <w:t>The full amount of arrears plus any illegal consumption, and any applicable tariffs, may be required to be paid prior to reconnection. Should exceptional circumstances exist, adequate payment arrangements may be permitted at the sole discretion of the Chief Financial Officer; and</w:t>
      </w:r>
    </w:p>
    <w:p w14:paraId="00000131" w14:textId="77777777" w:rsidR="00D90518" w:rsidRPr="004005E3" w:rsidRDefault="00AA649F" w:rsidP="00B62098">
      <w:pPr>
        <w:numPr>
          <w:ilvl w:val="3"/>
          <w:numId w:val="20"/>
        </w:numPr>
        <w:pBdr>
          <w:top w:val="nil"/>
          <w:left w:val="nil"/>
          <w:bottom w:val="nil"/>
          <w:right w:val="nil"/>
          <w:between w:val="nil"/>
        </w:pBdr>
        <w:tabs>
          <w:tab w:val="left" w:pos="2180"/>
          <w:tab w:val="left" w:pos="2182"/>
        </w:tabs>
        <w:spacing w:line="360" w:lineRule="auto"/>
        <w:ind w:left="2182" w:right="997" w:hanging="425"/>
        <w:jc w:val="both"/>
        <w:rPr>
          <w:color w:val="000000" w:themeColor="text1"/>
        </w:rPr>
      </w:pPr>
      <w:r w:rsidRPr="004005E3">
        <w:rPr>
          <w:color w:val="000000" w:themeColor="text1"/>
        </w:rPr>
        <w:t>The illegal reconnection of, or tampering with, a service supply is considered a criminal offence which may result in legal action being taken.</w:t>
      </w:r>
    </w:p>
    <w:p w14:paraId="00000132" w14:textId="77777777" w:rsidR="00D90518" w:rsidRPr="004005E3" w:rsidRDefault="00D90518" w:rsidP="00B62098">
      <w:pPr>
        <w:pBdr>
          <w:top w:val="nil"/>
          <w:left w:val="nil"/>
          <w:bottom w:val="nil"/>
          <w:right w:val="nil"/>
          <w:between w:val="nil"/>
        </w:pBdr>
        <w:spacing w:before="32" w:line="360" w:lineRule="auto"/>
        <w:jc w:val="both"/>
        <w:rPr>
          <w:color w:val="000000" w:themeColor="text1"/>
        </w:rPr>
      </w:pPr>
    </w:p>
    <w:p w14:paraId="00000133" w14:textId="1181D564" w:rsidR="00D90518" w:rsidRPr="004005E3" w:rsidRDefault="00AA649F" w:rsidP="00B62098">
      <w:pPr>
        <w:numPr>
          <w:ilvl w:val="2"/>
          <w:numId w:val="20"/>
        </w:numPr>
        <w:pBdr>
          <w:top w:val="nil"/>
          <w:left w:val="nil"/>
          <w:bottom w:val="nil"/>
          <w:right w:val="nil"/>
          <w:between w:val="nil"/>
        </w:pBdr>
        <w:tabs>
          <w:tab w:val="left" w:pos="1632"/>
          <w:tab w:val="left" w:pos="1634"/>
        </w:tabs>
        <w:spacing w:line="360" w:lineRule="auto"/>
        <w:ind w:left="1634" w:right="1201" w:hanging="576"/>
        <w:jc w:val="both"/>
        <w:rPr>
          <w:color w:val="000000" w:themeColor="text1"/>
        </w:rPr>
      </w:pPr>
      <w:r w:rsidRPr="004005E3">
        <w:rPr>
          <w:color w:val="000000" w:themeColor="text1"/>
        </w:rPr>
        <w:t>The installation of a prepayment meter, with the written permission of the owner</w:t>
      </w:r>
      <w:sdt>
        <w:sdtPr>
          <w:rPr>
            <w:color w:val="000000" w:themeColor="text1"/>
          </w:rPr>
          <w:tag w:val="goog_rdk_246"/>
          <w:id w:val="-207251223"/>
        </w:sdtPr>
        <w:sdtEndPr/>
        <w:sdtContent>
          <w:r w:rsidRPr="004005E3">
            <w:rPr>
              <w:color w:val="000000" w:themeColor="text1"/>
            </w:rPr>
            <w:t>,</w:t>
          </w:r>
        </w:sdtContent>
      </w:sdt>
      <w:r w:rsidRPr="004005E3">
        <w:rPr>
          <w:color w:val="000000" w:themeColor="text1"/>
        </w:rPr>
        <w:t xml:space="preserve"> is encouraged</w:t>
      </w:r>
      <w:sdt>
        <w:sdtPr>
          <w:rPr>
            <w:color w:val="000000" w:themeColor="text1"/>
          </w:rPr>
          <w:tag w:val="goog_rdk_247"/>
          <w:id w:val="-667864696"/>
          <w:showingPlcHdr/>
        </w:sdtPr>
        <w:sdtEndPr/>
        <w:sdtContent>
          <w:r w:rsidR="00B62098" w:rsidRPr="004005E3">
            <w:rPr>
              <w:color w:val="000000" w:themeColor="text1"/>
            </w:rPr>
            <w:t xml:space="preserve">     </w:t>
          </w:r>
        </w:sdtContent>
      </w:sdt>
      <w:sdt>
        <w:sdtPr>
          <w:rPr>
            <w:color w:val="000000" w:themeColor="text1"/>
          </w:rPr>
          <w:tag w:val="goog_rdk_248"/>
          <w:id w:val="452239643"/>
        </w:sdtPr>
        <w:sdtEndPr/>
        <w:sdtContent>
          <w:r w:rsidRPr="004005E3">
            <w:rPr>
              <w:color w:val="000000" w:themeColor="text1"/>
            </w:rPr>
            <w:t xml:space="preserve">; </w:t>
          </w:r>
        </w:sdtContent>
      </w:sdt>
      <w:r w:rsidRPr="004005E3">
        <w:rPr>
          <w:color w:val="000000" w:themeColor="text1"/>
        </w:rPr>
        <w:t>however:</w:t>
      </w:r>
    </w:p>
    <w:p w14:paraId="00000134" w14:textId="77777777" w:rsidR="00D90518" w:rsidRPr="004005E3" w:rsidRDefault="00AA649F" w:rsidP="00B62098">
      <w:pPr>
        <w:numPr>
          <w:ilvl w:val="0"/>
          <w:numId w:val="19"/>
        </w:numPr>
        <w:pBdr>
          <w:top w:val="nil"/>
          <w:left w:val="nil"/>
          <w:bottom w:val="nil"/>
          <w:right w:val="nil"/>
          <w:between w:val="nil"/>
        </w:pBdr>
        <w:tabs>
          <w:tab w:val="left" w:pos="1992"/>
          <w:tab w:val="left" w:pos="1994"/>
        </w:tabs>
        <w:spacing w:line="360" w:lineRule="auto"/>
        <w:ind w:right="1101"/>
        <w:jc w:val="both"/>
        <w:rPr>
          <w:color w:val="000000" w:themeColor="text1"/>
        </w:rPr>
      </w:pPr>
      <w:r w:rsidRPr="004005E3">
        <w:rPr>
          <w:color w:val="000000" w:themeColor="text1"/>
        </w:rPr>
        <w:t>The Chief Financial Officer has the sole discretion to insist on a prepayment meter being installed on a property, at a cost to the debtor, where the electricity supply has been disconnected for non-payment; or</w:t>
      </w:r>
    </w:p>
    <w:p w14:paraId="00000135" w14:textId="77777777" w:rsidR="00D90518" w:rsidRPr="004005E3" w:rsidRDefault="00AA649F" w:rsidP="00B62098">
      <w:pPr>
        <w:numPr>
          <w:ilvl w:val="0"/>
          <w:numId w:val="19"/>
        </w:numPr>
        <w:pBdr>
          <w:top w:val="nil"/>
          <w:left w:val="nil"/>
          <w:bottom w:val="nil"/>
          <w:right w:val="nil"/>
          <w:between w:val="nil"/>
        </w:pBdr>
        <w:tabs>
          <w:tab w:val="left" w:pos="1992"/>
          <w:tab w:val="left" w:pos="1994"/>
        </w:tabs>
        <w:spacing w:line="360" w:lineRule="auto"/>
        <w:ind w:right="2074"/>
        <w:jc w:val="both"/>
        <w:rPr>
          <w:color w:val="000000" w:themeColor="text1"/>
        </w:rPr>
      </w:pPr>
      <w:r w:rsidRPr="004005E3">
        <w:rPr>
          <w:color w:val="000000" w:themeColor="text1"/>
        </w:rPr>
        <w:t>The Chief Financial Officer deems the debtor to be a credit risk to the municipality; and</w:t>
      </w:r>
    </w:p>
    <w:p w14:paraId="00000136" w14:textId="77777777" w:rsidR="00D90518" w:rsidRPr="004005E3" w:rsidRDefault="00AA649F" w:rsidP="00B62098">
      <w:pPr>
        <w:numPr>
          <w:ilvl w:val="0"/>
          <w:numId w:val="19"/>
        </w:numPr>
        <w:pBdr>
          <w:top w:val="nil"/>
          <w:left w:val="nil"/>
          <w:bottom w:val="nil"/>
          <w:right w:val="nil"/>
          <w:between w:val="nil"/>
        </w:pBdr>
        <w:tabs>
          <w:tab w:val="left" w:pos="1992"/>
          <w:tab w:val="left" w:pos="1994"/>
        </w:tabs>
        <w:spacing w:before="1" w:line="360" w:lineRule="auto"/>
        <w:ind w:right="1649"/>
        <w:jc w:val="both"/>
        <w:rPr>
          <w:color w:val="000000" w:themeColor="text1"/>
        </w:rPr>
      </w:pPr>
      <w:r w:rsidRPr="004005E3">
        <w:rPr>
          <w:color w:val="000000" w:themeColor="text1"/>
        </w:rPr>
        <w:t>A prepayment meter may be disconnected or may be subject to the terms contained in sub-item (4); and</w:t>
      </w:r>
    </w:p>
    <w:p w14:paraId="00000137" w14:textId="77777777" w:rsidR="00D90518" w:rsidRPr="004005E3" w:rsidRDefault="00AA649F" w:rsidP="00B62098">
      <w:pPr>
        <w:numPr>
          <w:ilvl w:val="0"/>
          <w:numId w:val="19"/>
        </w:numPr>
        <w:pBdr>
          <w:top w:val="nil"/>
          <w:left w:val="nil"/>
          <w:bottom w:val="nil"/>
          <w:right w:val="nil"/>
          <w:between w:val="nil"/>
        </w:pBdr>
        <w:tabs>
          <w:tab w:val="left" w:pos="1992"/>
          <w:tab w:val="left" w:pos="1994"/>
        </w:tabs>
        <w:spacing w:line="360" w:lineRule="auto"/>
        <w:ind w:right="1187"/>
        <w:jc w:val="both"/>
        <w:rPr>
          <w:color w:val="000000" w:themeColor="text1"/>
        </w:rPr>
      </w:pPr>
      <w:r w:rsidRPr="004005E3">
        <w:rPr>
          <w:color w:val="000000" w:themeColor="text1"/>
        </w:rPr>
        <w:t>Such meter shall be subject to any other action permitted in terms of any other relevant legislation</w:t>
      </w:r>
      <w:sdt>
        <w:sdtPr>
          <w:rPr>
            <w:color w:val="000000" w:themeColor="text1"/>
          </w:rPr>
          <w:tag w:val="goog_rdk_249"/>
          <w:id w:val="887223513"/>
        </w:sdtPr>
        <w:sdtEndPr/>
        <w:sdtContent>
          <w:r w:rsidRPr="004005E3">
            <w:rPr>
              <w:color w:val="000000" w:themeColor="text1"/>
            </w:rPr>
            <w:t>,</w:t>
          </w:r>
        </w:sdtContent>
      </w:sdt>
      <w:r w:rsidRPr="004005E3">
        <w:rPr>
          <w:color w:val="000000" w:themeColor="text1"/>
        </w:rPr>
        <w:t xml:space="preserve"> including this policy.</w:t>
      </w:r>
    </w:p>
    <w:p w14:paraId="00000138"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139" w14:textId="77777777" w:rsidR="00D90518" w:rsidRPr="004005E3" w:rsidRDefault="00AA649F" w:rsidP="00B62098">
      <w:pPr>
        <w:numPr>
          <w:ilvl w:val="2"/>
          <w:numId w:val="20"/>
        </w:numPr>
        <w:pBdr>
          <w:top w:val="nil"/>
          <w:left w:val="nil"/>
          <w:bottom w:val="nil"/>
          <w:right w:val="nil"/>
          <w:between w:val="nil"/>
        </w:pBdr>
        <w:tabs>
          <w:tab w:val="left" w:pos="1632"/>
          <w:tab w:val="left" w:pos="1634"/>
        </w:tabs>
        <w:spacing w:line="360" w:lineRule="auto"/>
        <w:ind w:left="1634" w:right="1015" w:hanging="576"/>
        <w:jc w:val="both"/>
        <w:rPr>
          <w:color w:val="000000" w:themeColor="text1"/>
        </w:rPr>
      </w:pPr>
      <w:r w:rsidRPr="004005E3">
        <w:rPr>
          <w:color w:val="000000" w:themeColor="text1"/>
        </w:rPr>
        <w:t xml:space="preserve">When purchasing units, the Chief Financial Officer may deduct a percentage of the monetary value towards setting off any amount referred to in sub-item (4) (b). This action will be </w:t>
      </w:r>
      <w:sdt>
        <w:sdtPr>
          <w:rPr>
            <w:color w:val="000000" w:themeColor="text1"/>
          </w:rPr>
          <w:tag w:val="goog_rdk_250"/>
          <w:id w:val="-621960520"/>
        </w:sdtPr>
        <w:sdtEndPr/>
        <w:sdtContent>
          <w:r w:rsidRPr="004005E3">
            <w:rPr>
              <w:color w:val="000000" w:themeColor="text1"/>
            </w:rPr>
            <w:t xml:space="preserve">made </w:t>
          </w:r>
        </w:sdtContent>
      </w:sdt>
      <w:r w:rsidRPr="004005E3">
        <w:rPr>
          <w:color w:val="000000" w:themeColor="text1"/>
        </w:rPr>
        <w:t>by prior notification to such debtor and shall remain unchanged unless by default; and</w:t>
      </w:r>
    </w:p>
    <w:p w14:paraId="0000013A" w14:textId="77777777" w:rsidR="00D90518" w:rsidRPr="004005E3" w:rsidRDefault="00D90518" w:rsidP="00B62098">
      <w:pPr>
        <w:tabs>
          <w:tab w:val="left" w:pos="1632"/>
          <w:tab w:val="left" w:pos="1634"/>
        </w:tabs>
        <w:spacing w:line="360" w:lineRule="auto"/>
        <w:ind w:right="1015"/>
        <w:jc w:val="both"/>
        <w:rPr>
          <w:color w:val="000000" w:themeColor="text1"/>
        </w:rPr>
      </w:pPr>
    </w:p>
    <w:p w14:paraId="0000013B" w14:textId="77777777" w:rsidR="00D90518" w:rsidRPr="004005E3" w:rsidRDefault="00AA649F" w:rsidP="00B62098">
      <w:pPr>
        <w:numPr>
          <w:ilvl w:val="3"/>
          <w:numId w:val="20"/>
        </w:numPr>
        <w:pBdr>
          <w:top w:val="nil"/>
          <w:left w:val="nil"/>
          <w:bottom w:val="nil"/>
          <w:right w:val="nil"/>
          <w:between w:val="nil"/>
        </w:pBdr>
        <w:tabs>
          <w:tab w:val="left" w:pos="1992"/>
        </w:tabs>
        <w:spacing w:before="77" w:line="360" w:lineRule="auto"/>
        <w:ind w:left="1992" w:hanging="358"/>
        <w:jc w:val="both"/>
        <w:rPr>
          <w:color w:val="000000" w:themeColor="text1"/>
        </w:rPr>
      </w:pPr>
      <w:r w:rsidRPr="004005E3">
        <w:rPr>
          <w:color w:val="000000" w:themeColor="text1"/>
        </w:rPr>
        <w:lastRenderedPageBreak/>
        <w:t>The deduction applied may be based on the following:</w:t>
      </w:r>
    </w:p>
    <w:p w14:paraId="0000013C" w14:textId="77777777" w:rsidR="00D90518" w:rsidRPr="004005E3" w:rsidRDefault="00AA649F" w:rsidP="00B62098">
      <w:pPr>
        <w:numPr>
          <w:ilvl w:val="4"/>
          <w:numId w:val="20"/>
        </w:numPr>
        <w:pBdr>
          <w:top w:val="nil"/>
          <w:left w:val="nil"/>
          <w:bottom w:val="nil"/>
          <w:right w:val="nil"/>
          <w:between w:val="nil"/>
        </w:pBdr>
        <w:tabs>
          <w:tab w:val="left" w:pos="2606"/>
        </w:tabs>
        <w:spacing w:before="37" w:line="360" w:lineRule="auto"/>
        <w:ind w:left="2606" w:right="1793" w:hanging="394"/>
        <w:jc w:val="both"/>
        <w:rPr>
          <w:color w:val="000000" w:themeColor="text1"/>
        </w:rPr>
      </w:pPr>
      <w:r w:rsidRPr="004005E3">
        <w:rPr>
          <w:color w:val="000000" w:themeColor="text1"/>
        </w:rPr>
        <w:t>For a property valued up to and including R500 000, the minimum deduction may be 30% and the maximum deduction will be 50%;</w:t>
      </w:r>
    </w:p>
    <w:p w14:paraId="0000013D" w14:textId="77777777" w:rsidR="00D90518" w:rsidRPr="004005E3" w:rsidRDefault="00AA649F" w:rsidP="00B62098">
      <w:pPr>
        <w:numPr>
          <w:ilvl w:val="4"/>
          <w:numId w:val="20"/>
        </w:numPr>
        <w:pBdr>
          <w:top w:val="nil"/>
          <w:left w:val="nil"/>
          <w:bottom w:val="nil"/>
          <w:right w:val="nil"/>
          <w:between w:val="nil"/>
        </w:pBdr>
        <w:tabs>
          <w:tab w:val="left" w:pos="2606"/>
        </w:tabs>
        <w:spacing w:line="360" w:lineRule="auto"/>
        <w:ind w:left="2606" w:right="1241" w:hanging="440"/>
        <w:jc w:val="both"/>
        <w:rPr>
          <w:color w:val="000000" w:themeColor="text1"/>
        </w:rPr>
      </w:pPr>
      <w:r w:rsidRPr="004005E3">
        <w:rPr>
          <w:color w:val="000000" w:themeColor="text1"/>
        </w:rPr>
        <w:t>For a property valued up to and including R500 001 to R1 000 000 , the minimum deduction may be 50% and the maximum deduction will be 70%;</w:t>
      </w:r>
    </w:p>
    <w:p w14:paraId="0000013E" w14:textId="77777777" w:rsidR="00D90518" w:rsidRPr="004005E3" w:rsidRDefault="00AA649F" w:rsidP="00B62098">
      <w:pPr>
        <w:numPr>
          <w:ilvl w:val="4"/>
          <w:numId w:val="20"/>
        </w:numPr>
        <w:pBdr>
          <w:top w:val="nil"/>
          <w:left w:val="nil"/>
          <w:bottom w:val="nil"/>
          <w:right w:val="nil"/>
          <w:between w:val="nil"/>
        </w:pBdr>
        <w:tabs>
          <w:tab w:val="left" w:pos="2606"/>
        </w:tabs>
        <w:spacing w:line="360" w:lineRule="auto"/>
        <w:ind w:left="2606" w:right="1197" w:hanging="490"/>
        <w:jc w:val="both"/>
        <w:rPr>
          <w:color w:val="000000" w:themeColor="text1"/>
        </w:rPr>
      </w:pPr>
      <w:r w:rsidRPr="004005E3">
        <w:rPr>
          <w:color w:val="000000" w:themeColor="text1"/>
        </w:rPr>
        <w:t>For a property valued greater than R1 000 000 , the minimum deduction may be 70% and the maximum deduction will be 90%;</w:t>
      </w:r>
    </w:p>
    <w:p w14:paraId="0000013F" w14:textId="77777777" w:rsidR="00D90518" w:rsidRPr="004005E3" w:rsidRDefault="00AA649F" w:rsidP="00B62098">
      <w:pPr>
        <w:numPr>
          <w:ilvl w:val="4"/>
          <w:numId w:val="20"/>
        </w:numPr>
        <w:pBdr>
          <w:top w:val="nil"/>
          <w:left w:val="nil"/>
          <w:bottom w:val="nil"/>
          <w:right w:val="nil"/>
          <w:between w:val="nil"/>
        </w:pBdr>
        <w:tabs>
          <w:tab w:val="left" w:pos="2606"/>
        </w:tabs>
        <w:spacing w:line="360" w:lineRule="auto"/>
        <w:ind w:left="2606" w:right="1050" w:hanging="504"/>
        <w:jc w:val="both"/>
        <w:rPr>
          <w:color w:val="000000" w:themeColor="text1"/>
        </w:rPr>
      </w:pPr>
      <w:r w:rsidRPr="004005E3">
        <w:rPr>
          <w:color w:val="000000" w:themeColor="text1"/>
        </w:rPr>
        <w:t>For single residential properties, who are charged at the domestic full tariff, in terms of the Tariff Policy, and who consume in excess, of any volume of water per month, as determined by Council from time to time, for water restriction purposes, may have such costs recovered in line with sub-items (4)(a)(i) to (iii) respectively; and</w:t>
      </w:r>
    </w:p>
    <w:p w14:paraId="00000140" w14:textId="77777777" w:rsidR="00D90518" w:rsidRPr="004005E3" w:rsidRDefault="00AA649F" w:rsidP="00B62098">
      <w:pPr>
        <w:numPr>
          <w:ilvl w:val="4"/>
          <w:numId w:val="20"/>
        </w:numPr>
        <w:pBdr>
          <w:top w:val="nil"/>
          <w:left w:val="nil"/>
          <w:bottom w:val="nil"/>
          <w:right w:val="nil"/>
          <w:between w:val="nil"/>
        </w:pBdr>
        <w:tabs>
          <w:tab w:val="left" w:pos="2606"/>
        </w:tabs>
        <w:spacing w:before="2" w:line="360" w:lineRule="auto"/>
        <w:ind w:left="2606" w:right="1310" w:hanging="454"/>
        <w:jc w:val="both"/>
        <w:rPr>
          <w:color w:val="000000" w:themeColor="text1"/>
        </w:rPr>
      </w:pPr>
      <w:r w:rsidRPr="004005E3">
        <w:rPr>
          <w:color w:val="000000" w:themeColor="text1"/>
        </w:rPr>
        <w:t>For any commercial or industrial customers, as determined in the Tariff Policy, such deduction will be 90%.</w:t>
      </w:r>
    </w:p>
    <w:p w14:paraId="00000141" w14:textId="77777777" w:rsidR="00D90518" w:rsidRPr="004005E3" w:rsidRDefault="00AA649F" w:rsidP="00B62098">
      <w:pPr>
        <w:numPr>
          <w:ilvl w:val="3"/>
          <w:numId w:val="20"/>
        </w:numPr>
        <w:pBdr>
          <w:top w:val="nil"/>
          <w:left w:val="nil"/>
          <w:bottom w:val="nil"/>
          <w:right w:val="nil"/>
          <w:between w:val="nil"/>
        </w:pBdr>
        <w:tabs>
          <w:tab w:val="left" w:pos="1992"/>
          <w:tab w:val="left" w:pos="1994"/>
        </w:tabs>
        <w:spacing w:line="360" w:lineRule="auto"/>
        <w:ind w:left="1994" w:right="1515"/>
        <w:jc w:val="both"/>
        <w:rPr>
          <w:color w:val="000000" w:themeColor="text1"/>
        </w:rPr>
      </w:pPr>
      <w:r w:rsidRPr="004005E3">
        <w:rPr>
          <w:color w:val="000000" w:themeColor="text1"/>
        </w:rPr>
        <w:t>The deduction referred to in sub-item (a) may be offset against any debt as follows:</w:t>
      </w:r>
    </w:p>
    <w:p w14:paraId="00000142" w14:textId="77777777" w:rsidR="00D90518" w:rsidRPr="004005E3" w:rsidRDefault="00AA649F" w:rsidP="00B62098">
      <w:pPr>
        <w:numPr>
          <w:ilvl w:val="4"/>
          <w:numId w:val="20"/>
        </w:numPr>
        <w:pBdr>
          <w:top w:val="nil"/>
          <w:left w:val="nil"/>
          <w:bottom w:val="nil"/>
          <w:right w:val="nil"/>
          <w:between w:val="nil"/>
        </w:pBdr>
        <w:tabs>
          <w:tab w:val="left" w:pos="2321"/>
        </w:tabs>
        <w:spacing w:line="360" w:lineRule="auto"/>
        <w:ind w:left="2321" w:hanging="108"/>
        <w:jc w:val="both"/>
        <w:rPr>
          <w:color w:val="000000" w:themeColor="text1"/>
        </w:rPr>
      </w:pPr>
      <w:r w:rsidRPr="004005E3">
        <w:rPr>
          <w:color w:val="000000" w:themeColor="text1"/>
        </w:rPr>
        <w:t>Electricity arrears;</w:t>
      </w:r>
    </w:p>
    <w:p w14:paraId="00000143" w14:textId="77777777" w:rsidR="00D90518" w:rsidRPr="004005E3" w:rsidRDefault="00AA649F" w:rsidP="00B62098">
      <w:pPr>
        <w:numPr>
          <w:ilvl w:val="4"/>
          <w:numId w:val="20"/>
        </w:numPr>
        <w:pBdr>
          <w:top w:val="nil"/>
          <w:left w:val="nil"/>
          <w:bottom w:val="nil"/>
          <w:right w:val="nil"/>
          <w:between w:val="nil"/>
        </w:pBdr>
        <w:tabs>
          <w:tab w:val="left" w:pos="2320"/>
        </w:tabs>
        <w:spacing w:before="39" w:line="360" w:lineRule="auto"/>
        <w:ind w:left="2320" w:hanging="155"/>
        <w:jc w:val="both"/>
        <w:rPr>
          <w:color w:val="000000" w:themeColor="text1"/>
        </w:rPr>
      </w:pPr>
      <w:r w:rsidRPr="004005E3">
        <w:rPr>
          <w:color w:val="000000" w:themeColor="text1"/>
        </w:rPr>
        <w:t>Any other arrears;</w:t>
      </w:r>
    </w:p>
    <w:p w14:paraId="00000144" w14:textId="77777777" w:rsidR="00D90518" w:rsidRPr="004005E3" w:rsidRDefault="00AA649F" w:rsidP="00B62098">
      <w:pPr>
        <w:numPr>
          <w:ilvl w:val="4"/>
          <w:numId w:val="20"/>
        </w:numPr>
        <w:pBdr>
          <w:top w:val="nil"/>
          <w:left w:val="nil"/>
          <w:bottom w:val="nil"/>
          <w:right w:val="nil"/>
          <w:between w:val="nil"/>
        </w:pBdr>
        <w:tabs>
          <w:tab w:val="left" w:pos="2322"/>
        </w:tabs>
        <w:spacing w:before="37" w:line="360" w:lineRule="auto"/>
        <w:ind w:left="2322" w:hanging="205"/>
        <w:jc w:val="both"/>
        <w:rPr>
          <w:color w:val="000000" w:themeColor="text1"/>
        </w:rPr>
      </w:pPr>
      <w:r w:rsidRPr="004005E3">
        <w:rPr>
          <w:color w:val="000000" w:themeColor="text1"/>
        </w:rPr>
        <w:t>Any fines; and</w:t>
      </w:r>
    </w:p>
    <w:p w14:paraId="00000145" w14:textId="77777777" w:rsidR="00D90518" w:rsidRPr="004005E3" w:rsidRDefault="00AA649F" w:rsidP="00B62098">
      <w:pPr>
        <w:numPr>
          <w:ilvl w:val="4"/>
          <w:numId w:val="20"/>
        </w:numPr>
        <w:pBdr>
          <w:top w:val="nil"/>
          <w:left w:val="nil"/>
          <w:bottom w:val="nil"/>
          <w:right w:val="nil"/>
          <w:between w:val="nil"/>
        </w:pBdr>
        <w:tabs>
          <w:tab w:val="left" w:pos="2320"/>
        </w:tabs>
        <w:spacing w:before="37" w:line="360" w:lineRule="auto"/>
        <w:ind w:left="2320" w:hanging="218"/>
        <w:jc w:val="both"/>
        <w:rPr>
          <w:color w:val="000000" w:themeColor="text1"/>
        </w:rPr>
      </w:pPr>
      <w:r w:rsidRPr="004005E3">
        <w:rPr>
          <w:color w:val="000000" w:themeColor="text1"/>
        </w:rPr>
        <w:t>Any penalties.</w:t>
      </w:r>
    </w:p>
    <w:p w14:paraId="00000146" w14:textId="77777777" w:rsidR="00D90518" w:rsidRPr="004005E3" w:rsidRDefault="00D90518" w:rsidP="00B62098">
      <w:pPr>
        <w:pBdr>
          <w:top w:val="nil"/>
          <w:left w:val="nil"/>
          <w:bottom w:val="nil"/>
          <w:right w:val="nil"/>
          <w:between w:val="nil"/>
        </w:pBdr>
        <w:spacing w:before="78" w:line="360" w:lineRule="auto"/>
        <w:jc w:val="both"/>
        <w:rPr>
          <w:color w:val="000000" w:themeColor="text1"/>
        </w:rPr>
      </w:pPr>
    </w:p>
    <w:p w14:paraId="00000147" w14:textId="77777777" w:rsidR="00D90518" w:rsidRPr="004005E3" w:rsidRDefault="00AA649F" w:rsidP="00B62098">
      <w:pPr>
        <w:numPr>
          <w:ilvl w:val="3"/>
          <w:numId w:val="20"/>
        </w:numPr>
        <w:pBdr>
          <w:top w:val="nil"/>
          <w:left w:val="nil"/>
          <w:bottom w:val="nil"/>
          <w:right w:val="nil"/>
          <w:between w:val="nil"/>
        </w:pBdr>
        <w:tabs>
          <w:tab w:val="left" w:pos="1994"/>
          <w:tab w:val="left" w:pos="2054"/>
        </w:tabs>
        <w:spacing w:line="360" w:lineRule="auto"/>
        <w:ind w:left="1994" w:right="1030"/>
        <w:jc w:val="both"/>
        <w:rPr>
          <w:color w:val="000000" w:themeColor="text1"/>
        </w:rPr>
      </w:pPr>
      <w:r w:rsidRPr="004005E3">
        <w:rPr>
          <w:color w:val="000000" w:themeColor="text1"/>
        </w:rPr>
        <w:t>An authorised representative of, or service provider to the Municipality, shall be given access to any property in accordance with the provisions of section 101 of the Municipal Systems Act.</w:t>
      </w:r>
    </w:p>
    <w:p w14:paraId="00000148" w14:textId="77777777" w:rsidR="00D90518" w:rsidRPr="004005E3" w:rsidRDefault="00D90518" w:rsidP="00B62098">
      <w:pPr>
        <w:pBdr>
          <w:top w:val="nil"/>
          <w:left w:val="nil"/>
          <w:bottom w:val="nil"/>
          <w:right w:val="nil"/>
          <w:between w:val="nil"/>
        </w:pBdr>
        <w:spacing w:before="36" w:line="360" w:lineRule="auto"/>
        <w:jc w:val="both"/>
        <w:rPr>
          <w:color w:val="000000" w:themeColor="text1"/>
        </w:rPr>
      </w:pPr>
    </w:p>
    <w:p w14:paraId="00000149" w14:textId="77777777" w:rsidR="00D90518" w:rsidRPr="004005E3" w:rsidRDefault="00AA649F" w:rsidP="00B62098">
      <w:pPr>
        <w:numPr>
          <w:ilvl w:val="3"/>
          <w:numId w:val="20"/>
        </w:numPr>
        <w:pBdr>
          <w:top w:val="nil"/>
          <w:left w:val="nil"/>
          <w:bottom w:val="nil"/>
          <w:right w:val="nil"/>
          <w:between w:val="nil"/>
        </w:pBdr>
        <w:tabs>
          <w:tab w:val="left" w:pos="1992"/>
          <w:tab w:val="left" w:pos="1994"/>
        </w:tabs>
        <w:spacing w:line="360" w:lineRule="auto"/>
        <w:ind w:left="1994" w:right="1173"/>
        <w:jc w:val="both"/>
        <w:rPr>
          <w:color w:val="000000" w:themeColor="text1"/>
        </w:rPr>
      </w:pPr>
      <w:r w:rsidRPr="004005E3">
        <w:rPr>
          <w:color w:val="000000" w:themeColor="text1"/>
        </w:rPr>
        <w:t>The Chief Financial Officer shall have the right to restrict, disconnect or discontinue any service to a property, regardless of who has occupation, upon the written request of the registered owner and provided the service account is in arrears; and</w:t>
      </w:r>
    </w:p>
    <w:p w14:paraId="0000014A" w14:textId="77777777" w:rsidR="00D90518" w:rsidRPr="004005E3" w:rsidRDefault="00AA649F" w:rsidP="00B62098">
      <w:pPr>
        <w:numPr>
          <w:ilvl w:val="4"/>
          <w:numId w:val="20"/>
        </w:numPr>
        <w:pBdr>
          <w:top w:val="nil"/>
          <w:left w:val="nil"/>
          <w:bottom w:val="nil"/>
          <w:right w:val="nil"/>
          <w:between w:val="nil"/>
        </w:pBdr>
        <w:tabs>
          <w:tab w:val="left" w:pos="2712"/>
          <w:tab w:val="left" w:pos="2714"/>
        </w:tabs>
        <w:spacing w:line="360" w:lineRule="auto"/>
        <w:ind w:left="2714" w:right="1490" w:hanging="470"/>
        <w:jc w:val="both"/>
        <w:rPr>
          <w:color w:val="000000" w:themeColor="text1"/>
        </w:rPr>
      </w:pPr>
      <w:r w:rsidRPr="004005E3">
        <w:rPr>
          <w:color w:val="000000" w:themeColor="text1"/>
        </w:rPr>
        <w:t>A notice may first be served in terms of section 115 of the Municipal Systems Act, giving 7(seven) days’ notice of the intention to restrict, disconnect or discontinue such service.</w:t>
      </w:r>
    </w:p>
    <w:p w14:paraId="0000014B"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14C" w14:textId="77777777" w:rsidR="00D90518" w:rsidRPr="004005E3" w:rsidRDefault="00AA649F" w:rsidP="00B62098">
      <w:pPr>
        <w:numPr>
          <w:ilvl w:val="3"/>
          <w:numId w:val="20"/>
        </w:numPr>
        <w:pBdr>
          <w:top w:val="nil"/>
          <w:left w:val="nil"/>
          <w:bottom w:val="nil"/>
          <w:right w:val="nil"/>
          <w:between w:val="nil"/>
        </w:pBdr>
        <w:tabs>
          <w:tab w:val="left" w:pos="1994"/>
          <w:tab w:val="left" w:pos="2050"/>
        </w:tabs>
        <w:spacing w:before="1" w:line="360" w:lineRule="auto"/>
        <w:ind w:left="1994" w:right="1050"/>
        <w:jc w:val="both"/>
        <w:rPr>
          <w:color w:val="000000" w:themeColor="text1"/>
        </w:rPr>
      </w:pPr>
      <w:r w:rsidRPr="004005E3">
        <w:rPr>
          <w:color w:val="000000" w:themeColor="text1"/>
        </w:rPr>
        <w:lastRenderedPageBreak/>
        <w:t>Where a service account, which is not in the name of the registered owner, has been restricted, disconnected or discontinued, the Chief Financial Officer may insist that the service be transferred into the name of such registered property owner;</w:t>
      </w:r>
    </w:p>
    <w:p w14:paraId="0000014D"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14E" w14:textId="77777777" w:rsidR="00D90518" w:rsidRPr="004005E3" w:rsidRDefault="00AA649F" w:rsidP="00B62098">
      <w:pPr>
        <w:numPr>
          <w:ilvl w:val="3"/>
          <w:numId w:val="20"/>
        </w:numPr>
        <w:pBdr>
          <w:top w:val="nil"/>
          <w:left w:val="nil"/>
          <w:bottom w:val="nil"/>
          <w:right w:val="nil"/>
          <w:between w:val="nil"/>
        </w:pBdr>
        <w:tabs>
          <w:tab w:val="left" w:pos="1992"/>
          <w:tab w:val="left" w:pos="1994"/>
        </w:tabs>
        <w:spacing w:line="360" w:lineRule="auto"/>
        <w:ind w:left="1994" w:right="1003"/>
        <w:jc w:val="both"/>
        <w:rPr>
          <w:color w:val="000000" w:themeColor="text1"/>
        </w:rPr>
        <w:sectPr w:rsidR="00D90518" w:rsidRPr="004005E3" w:rsidSect="00137735">
          <w:pgSz w:w="12240" w:h="15840"/>
          <w:pgMar w:top="1200" w:right="360" w:bottom="1280" w:left="1080" w:header="0" w:footer="1134" w:gutter="0"/>
          <w:cols w:space="720"/>
          <w:docGrid w:linePitch="299"/>
        </w:sectPr>
      </w:pPr>
      <w:r w:rsidRPr="004005E3">
        <w:rPr>
          <w:color w:val="000000" w:themeColor="text1"/>
        </w:rPr>
        <w:t>Notwithstanding anything to the contrary, the provisions of this item shall apply to any debt and the supply of any service to the property may be restricted, discontinued or disconnected or discontinued in terms of the relevant sections in the Credit Control and Debt Collection By-law.</w:t>
      </w:r>
    </w:p>
    <w:p w14:paraId="0000014F" w14:textId="77777777" w:rsidR="00D90518" w:rsidRPr="004005E3" w:rsidRDefault="00AA649F" w:rsidP="00B62098">
      <w:pPr>
        <w:numPr>
          <w:ilvl w:val="3"/>
          <w:numId w:val="20"/>
        </w:numPr>
        <w:pBdr>
          <w:top w:val="nil"/>
          <w:left w:val="nil"/>
          <w:bottom w:val="nil"/>
          <w:right w:val="nil"/>
          <w:between w:val="nil"/>
        </w:pBdr>
        <w:tabs>
          <w:tab w:val="left" w:pos="1992"/>
          <w:tab w:val="left" w:pos="1994"/>
        </w:tabs>
        <w:spacing w:before="77" w:line="360" w:lineRule="auto"/>
        <w:ind w:left="1994" w:right="1686"/>
        <w:jc w:val="both"/>
        <w:rPr>
          <w:color w:val="000000" w:themeColor="text1"/>
        </w:rPr>
      </w:pPr>
      <w:r w:rsidRPr="004005E3">
        <w:rPr>
          <w:color w:val="000000" w:themeColor="text1"/>
        </w:rPr>
        <w:lastRenderedPageBreak/>
        <w:t>Where a close corporation or company has been deregistered in terms of Section 26 of the Close Corporation Act, 69 of 1984 or section 83 of the Companies Act, Act 71 of 2008, as amended;</w:t>
      </w:r>
    </w:p>
    <w:p w14:paraId="00000150" w14:textId="77777777" w:rsidR="00D90518" w:rsidRPr="004005E3" w:rsidRDefault="00AA649F" w:rsidP="00B62098">
      <w:pPr>
        <w:numPr>
          <w:ilvl w:val="4"/>
          <w:numId w:val="20"/>
        </w:numPr>
        <w:pBdr>
          <w:top w:val="nil"/>
          <w:left w:val="nil"/>
          <w:bottom w:val="nil"/>
          <w:right w:val="nil"/>
          <w:between w:val="nil"/>
        </w:pBdr>
        <w:tabs>
          <w:tab w:val="left" w:pos="2714"/>
        </w:tabs>
        <w:spacing w:line="360" w:lineRule="auto"/>
        <w:ind w:left="2714" w:hanging="470"/>
        <w:jc w:val="both"/>
        <w:rPr>
          <w:color w:val="000000" w:themeColor="text1"/>
        </w:rPr>
      </w:pPr>
      <w:r w:rsidRPr="004005E3">
        <w:rPr>
          <w:color w:val="000000" w:themeColor="text1"/>
        </w:rPr>
        <w:t>Any services may be restricted or disconnected; and</w:t>
      </w:r>
    </w:p>
    <w:p w14:paraId="00000151" w14:textId="77777777" w:rsidR="00D90518" w:rsidRPr="004005E3" w:rsidRDefault="00AA649F" w:rsidP="00B62098">
      <w:pPr>
        <w:numPr>
          <w:ilvl w:val="4"/>
          <w:numId w:val="20"/>
        </w:numPr>
        <w:pBdr>
          <w:top w:val="nil"/>
          <w:left w:val="nil"/>
          <w:bottom w:val="nil"/>
          <w:right w:val="nil"/>
          <w:between w:val="nil"/>
        </w:pBdr>
        <w:tabs>
          <w:tab w:val="left" w:pos="2714"/>
        </w:tabs>
        <w:spacing w:before="39" w:line="360" w:lineRule="auto"/>
        <w:ind w:left="2714" w:right="1083" w:hanging="519"/>
        <w:jc w:val="both"/>
        <w:rPr>
          <w:color w:val="000000" w:themeColor="text1"/>
        </w:rPr>
      </w:pPr>
      <w:r w:rsidRPr="004005E3">
        <w:rPr>
          <w:color w:val="000000" w:themeColor="text1"/>
        </w:rPr>
        <w:t>Any services which have been restricted or disconnected may remain in this state, until the company or close corporation has been re-registered in terms of applicable legislation or court order and meets the criteria in terms of this policy to be reconnected.</w:t>
      </w:r>
    </w:p>
    <w:p w14:paraId="00000152" w14:textId="77777777" w:rsidR="00D90518" w:rsidRPr="004005E3" w:rsidRDefault="00D90518" w:rsidP="00B62098">
      <w:pPr>
        <w:pBdr>
          <w:top w:val="nil"/>
          <w:left w:val="nil"/>
          <w:bottom w:val="nil"/>
          <w:right w:val="nil"/>
          <w:between w:val="nil"/>
        </w:pBdr>
        <w:spacing w:line="360" w:lineRule="auto"/>
        <w:jc w:val="both"/>
        <w:rPr>
          <w:color w:val="000000" w:themeColor="text1"/>
        </w:rPr>
      </w:pPr>
    </w:p>
    <w:p w14:paraId="00000153" w14:textId="77777777" w:rsidR="00D90518" w:rsidRPr="004005E3" w:rsidRDefault="00D90518" w:rsidP="00B62098">
      <w:pPr>
        <w:pBdr>
          <w:top w:val="nil"/>
          <w:left w:val="nil"/>
          <w:bottom w:val="nil"/>
          <w:right w:val="nil"/>
          <w:between w:val="nil"/>
        </w:pBdr>
        <w:spacing w:line="360" w:lineRule="auto"/>
        <w:jc w:val="both"/>
        <w:rPr>
          <w:color w:val="000000" w:themeColor="text1"/>
        </w:rPr>
      </w:pPr>
    </w:p>
    <w:p w14:paraId="00000154" w14:textId="77777777" w:rsidR="00D90518" w:rsidRPr="004005E3" w:rsidRDefault="00D90518" w:rsidP="00B62098">
      <w:pPr>
        <w:pBdr>
          <w:top w:val="nil"/>
          <w:left w:val="nil"/>
          <w:bottom w:val="nil"/>
          <w:right w:val="nil"/>
          <w:between w:val="nil"/>
        </w:pBdr>
        <w:spacing w:before="22" w:line="360" w:lineRule="auto"/>
        <w:jc w:val="both"/>
        <w:rPr>
          <w:color w:val="000000" w:themeColor="text1"/>
        </w:rPr>
      </w:pPr>
    </w:p>
    <w:p w14:paraId="00000155" w14:textId="77777777" w:rsidR="00D90518" w:rsidRPr="004005E3" w:rsidRDefault="00AA649F" w:rsidP="00B62098">
      <w:pPr>
        <w:pStyle w:val="Heading2"/>
        <w:numPr>
          <w:ilvl w:val="1"/>
          <w:numId w:val="20"/>
        </w:numPr>
        <w:tabs>
          <w:tab w:val="left" w:pos="1418"/>
        </w:tabs>
        <w:spacing w:before="1" w:line="360" w:lineRule="auto"/>
        <w:ind w:left="1418" w:hanging="720"/>
        <w:jc w:val="both"/>
        <w:rPr>
          <w:color w:val="000000" w:themeColor="text1"/>
          <w:sz w:val="22"/>
          <w:szCs w:val="22"/>
        </w:rPr>
      </w:pPr>
      <w:bookmarkStart w:id="9" w:name="_Toc225291379"/>
      <w:r w:rsidRPr="004005E3">
        <w:rPr>
          <w:color w:val="000000" w:themeColor="text1"/>
          <w:sz w:val="22"/>
          <w:szCs w:val="22"/>
        </w:rPr>
        <w:t>OTHER DEBT</w:t>
      </w:r>
      <w:bookmarkEnd w:id="9"/>
    </w:p>
    <w:p w14:paraId="00000156" w14:textId="77777777" w:rsidR="00D90518" w:rsidRPr="004005E3" w:rsidRDefault="00D90518" w:rsidP="00B62098">
      <w:pPr>
        <w:pBdr>
          <w:top w:val="nil"/>
          <w:left w:val="nil"/>
          <w:bottom w:val="nil"/>
          <w:right w:val="nil"/>
          <w:between w:val="nil"/>
        </w:pBdr>
        <w:spacing w:before="37" w:line="360" w:lineRule="auto"/>
        <w:jc w:val="both"/>
        <w:rPr>
          <w:b/>
          <w:bCs/>
          <w:color w:val="000000" w:themeColor="text1"/>
        </w:rPr>
      </w:pPr>
    </w:p>
    <w:p w14:paraId="00000157" w14:textId="77777777" w:rsidR="00D90518" w:rsidRPr="004005E3" w:rsidRDefault="00AA649F" w:rsidP="00B62098">
      <w:pPr>
        <w:numPr>
          <w:ilvl w:val="2"/>
          <w:numId w:val="20"/>
        </w:numPr>
        <w:pBdr>
          <w:top w:val="nil"/>
          <w:left w:val="nil"/>
          <w:bottom w:val="nil"/>
          <w:right w:val="nil"/>
          <w:between w:val="nil"/>
        </w:pBdr>
        <w:tabs>
          <w:tab w:val="left" w:pos="1778"/>
        </w:tabs>
        <w:spacing w:line="360" w:lineRule="auto"/>
        <w:jc w:val="both"/>
        <w:rPr>
          <w:color w:val="000000" w:themeColor="text1"/>
        </w:rPr>
      </w:pPr>
      <w:r w:rsidRPr="004005E3">
        <w:rPr>
          <w:color w:val="000000" w:themeColor="text1"/>
        </w:rPr>
        <w:t>All debt under this item will be subject to:</w:t>
      </w:r>
    </w:p>
    <w:p w14:paraId="00000158" w14:textId="77777777" w:rsidR="00D90518" w:rsidRPr="004005E3" w:rsidRDefault="00AA649F" w:rsidP="00B62098">
      <w:pPr>
        <w:numPr>
          <w:ilvl w:val="3"/>
          <w:numId w:val="20"/>
        </w:numPr>
        <w:pBdr>
          <w:top w:val="nil"/>
          <w:left w:val="nil"/>
          <w:bottom w:val="nil"/>
          <w:right w:val="nil"/>
          <w:between w:val="nil"/>
        </w:pBdr>
        <w:tabs>
          <w:tab w:val="left" w:pos="1776"/>
        </w:tabs>
        <w:spacing w:before="38" w:line="360" w:lineRule="auto"/>
        <w:ind w:left="1776" w:hanging="357"/>
        <w:jc w:val="both"/>
        <w:rPr>
          <w:color w:val="000000" w:themeColor="text1"/>
        </w:rPr>
      </w:pPr>
      <w:r w:rsidRPr="004005E3">
        <w:rPr>
          <w:color w:val="000000" w:themeColor="text1"/>
        </w:rPr>
        <w:t>Interest being charged on all overdue accounts;</w:t>
      </w:r>
    </w:p>
    <w:p w14:paraId="00000159" w14:textId="77777777" w:rsidR="00D90518" w:rsidRPr="004005E3" w:rsidRDefault="00AA649F" w:rsidP="00B62098">
      <w:pPr>
        <w:numPr>
          <w:ilvl w:val="3"/>
          <w:numId w:val="20"/>
        </w:numPr>
        <w:pBdr>
          <w:top w:val="nil"/>
          <w:left w:val="nil"/>
          <w:bottom w:val="nil"/>
          <w:right w:val="nil"/>
          <w:between w:val="nil"/>
        </w:pBdr>
        <w:tabs>
          <w:tab w:val="left" w:pos="1776"/>
          <w:tab w:val="left" w:pos="1778"/>
        </w:tabs>
        <w:spacing w:before="37" w:line="360" w:lineRule="auto"/>
        <w:ind w:left="1778" w:right="2099"/>
        <w:jc w:val="both"/>
        <w:rPr>
          <w:color w:val="000000" w:themeColor="text1"/>
        </w:rPr>
      </w:pPr>
      <w:r w:rsidRPr="004005E3">
        <w:rPr>
          <w:color w:val="000000" w:themeColor="text1"/>
        </w:rPr>
        <w:t>The supply of service to the property may be restricted, discontinued or disconnected or discontinued for outstanding sundry debt; and</w:t>
      </w:r>
    </w:p>
    <w:p w14:paraId="0000015A" w14:textId="77777777" w:rsidR="00D90518" w:rsidRPr="004005E3" w:rsidRDefault="00AA649F" w:rsidP="00B62098">
      <w:pPr>
        <w:numPr>
          <w:ilvl w:val="3"/>
          <w:numId w:val="20"/>
        </w:numPr>
        <w:pBdr>
          <w:top w:val="nil"/>
          <w:left w:val="nil"/>
          <w:bottom w:val="nil"/>
          <w:right w:val="nil"/>
          <w:between w:val="nil"/>
        </w:pBdr>
        <w:tabs>
          <w:tab w:val="left" w:pos="1776"/>
          <w:tab w:val="left" w:pos="1778"/>
        </w:tabs>
        <w:spacing w:before="2" w:line="360" w:lineRule="auto"/>
        <w:ind w:left="1778" w:right="1133"/>
        <w:jc w:val="both"/>
        <w:rPr>
          <w:color w:val="000000" w:themeColor="text1"/>
        </w:rPr>
      </w:pPr>
      <w:r w:rsidRPr="004005E3">
        <w:rPr>
          <w:color w:val="000000" w:themeColor="text1"/>
        </w:rPr>
        <w:t>The municipality’s right to utilize any legal action at its disposal as well as making use of third party debt collectors for the recovery of sundry debt.</w:t>
      </w:r>
    </w:p>
    <w:p w14:paraId="0000015B" w14:textId="77777777" w:rsidR="00D90518" w:rsidRPr="004005E3" w:rsidRDefault="00D90518" w:rsidP="00B62098">
      <w:pPr>
        <w:tabs>
          <w:tab w:val="left" w:pos="1776"/>
          <w:tab w:val="left" w:pos="1778"/>
        </w:tabs>
        <w:spacing w:before="2" w:line="360" w:lineRule="auto"/>
        <w:ind w:right="1133"/>
        <w:jc w:val="both"/>
        <w:rPr>
          <w:color w:val="000000" w:themeColor="text1"/>
        </w:rPr>
      </w:pPr>
    </w:p>
    <w:p w14:paraId="0000015C" w14:textId="77777777" w:rsidR="00D90518" w:rsidRPr="004005E3" w:rsidRDefault="00D90518" w:rsidP="00B62098">
      <w:pPr>
        <w:tabs>
          <w:tab w:val="left" w:pos="1776"/>
          <w:tab w:val="left" w:pos="1778"/>
        </w:tabs>
        <w:spacing w:before="2" w:line="360" w:lineRule="auto"/>
        <w:ind w:right="1133"/>
        <w:jc w:val="both"/>
        <w:rPr>
          <w:color w:val="000000" w:themeColor="text1"/>
        </w:rPr>
      </w:pPr>
    </w:p>
    <w:p w14:paraId="0000015D" w14:textId="77777777" w:rsidR="00D90518" w:rsidRPr="004005E3" w:rsidRDefault="00D90518" w:rsidP="00B62098">
      <w:pPr>
        <w:tabs>
          <w:tab w:val="left" w:pos="1776"/>
          <w:tab w:val="left" w:pos="1778"/>
        </w:tabs>
        <w:spacing w:before="2" w:line="360" w:lineRule="auto"/>
        <w:ind w:right="1133"/>
        <w:jc w:val="both"/>
        <w:rPr>
          <w:color w:val="000000" w:themeColor="text1"/>
        </w:rPr>
      </w:pPr>
    </w:p>
    <w:p w14:paraId="0000015E" w14:textId="77777777" w:rsidR="00D90518" w:rsidRPr="004005E3" w:rsidRDefault="00D90518" w:rsidP="00B62098">
      <w:pPr>
        <w:tabs>
          <w:tab w:val="left" w:pos="1776"/>
          <w:tab w:val="left" w:pos="1778"/>
        </w:tabs>
        <w:spacing w:before="2" w:line="360" w:lineRule="auto"/>
        <w:ind w:right="1133"/>
        <w:jc w:val="both"/>
        <w:rPr>
          <w:color w:val="000000" w:themeColor="text1"/>
        </w:rPr>
      </w:pPr>
    </w:p>
    <w:p w14:paraId="0000015F" w14:textId="77777777" w:rsidR="00D90518" w:rsidRPr="004005E3" w:rsidRDefault="00D90518" w:rsidP="00B62098">
      <w:pPr>
        <w:tabs>
          <w:tab w:val="left" w:pos="1776"/>
          <w:tab w:val="left" w:pos="1778"/>
        </w:tabs>
        <w:spacing w:before="2" w:line="360" w:lineRule="auto"/>
        <w:ind w:right="1133"/>
        <w:jc w:val="both"/>
        <w:rPr>
          <w:color w:val="000000" w:themeColor="text1"/>
        </w:rPr>
      </w:pPr>
    </w:p>
    <w:p w14:paraId="00000160" w14:textId="77777777" w:rsidR="00D90518" w:rsidRPr="004005E3" w:rsidRDefault="00D90518" w:rsidP="00B62098">
      <w:pPr>
        <w:tabs>
          <w:tab w:val="left" w:pos="1776"/>
          <w:tab w:val="left" w:pos="1778"/>
        </w:tabs>
        <w:spacing w:before="2" w:line="360" w:lineRule="auto"/>
        <w:ind w:right="1133"/>
        <w:jc w:val="both"/>
        <w:rPr>
          <w:color w:val="000000" w:themeColor="text1"/>
        </w:rPr>
      </w:pPr>
    </w:p>
    <w:p w14:paraId="00000161" w14:textId="77777777" w:rsidR="00D90518" w:rsidRPr="004005E3" w:rsidRDefault="00D90518" w:rsidP="00B62098">
      <w:pPr>
        <w:tabs>
          <w:tab w:val="left" w:pos="1776"/>
          <w:tab w:val="left" w:pos="1778"/>
        </w:tabs>
        <w:spacing w:before="2" w:line="360" w:lineRule="auto"/>
        <w:ind w:right="1133"/>
        <w:jc w:val="both"/>
        <w:rPr>
          <w:color w:val="000000" w:themeColor="text1"/>
        </w:rPr>
      </w:pPr>
    </w:p>
    <w:p w14:paraId="00000162" w14:textId="77777777" w:rsidR="00D90518" w:rsidRPr="004005E3" w:rsidRDefault="00D90518" w:rsidP="00B62098">
      <w:pPr>
        <w:tabs>
          <w:tab w:val="left" w:pos="1776"/>
          <w:tab w:val="left" w:pos="1778"/>
        </w:tabs>
        <w:spacing w:before="2" w:line="360" w:lineRule="auto"/>
        <w:ind w:right="1133"/>
        <w:jc w:val="both"/>
        <w:rPr>
          <w:color w:val="000000" w:themeColor="text1"/>
        </w:rPr>
      </w:pPr>
    </w:p>
    <w:p w14:paraId="00000163" w14:textId="77777777" w:rsidR="00D90518" w:rsidRPr="004005E3" w:rsidRDefault="00D90518" w:rsidP="00B62098">
      <w:pPr>
        <w:tabs>
          <w:tab w:val="left" w:pos="1776"/>
          <w:tab w:val="left" w:pos="1778"/>
        </w:tabs>
        <w:spacing w:before="2" w:line="360" w:lineRule="auto"/>
        <w:ind w:right="1133"/>
        <w:jc w:val="both"/>
        <w:rPr>
          <w:color w:val="000000" w:themeColor="text1"/>
        </w:rPr>
      </w:pPr>
    </w:p>
    <w:p w14:paraId="00000164" w14:textId="77777777" w:rsidR="00D90518" w:rsidRPr="004005E3" w:rsidRDefault="00D90518" w:rsidP="00B62098">
      <w:pPr>
        <w:tabs>
          <w:tab w:val="left" w:pos="1776"/>
          <w:tab w:val="left" w:pos="1778"/>
        </w:tabs>
        <w:spacing w:before="2" w:line="360" w:lineRule="auto"/>
        <w:ind w:right="1133"/>
        <w:jc w:val="both"/>
        <w:rPr>
          <w:color w:val="000000" w:themeColor="text1"/>
        </w:rPr>
      </w:pPr>
    </w:p>
    <w:p w14:paraId="00000165" w14:textId="77777777" w:rsidR="00D90518" w:rsidRPr="004005E3" w:rsidRDefault="00D90518" w:rsidP="00B62098">
      <w:pPr>
        <w:tabs>
          <w:tab w:val="left" w:pos="1776"/>
          <w:tab w:val="left" w:pos="1778"/>
        </w:tabs>
        <w:spacing w:before="2" w:line="360" w:lineRule="auto"/>
        <w:ind w:right="1133"/>
        <w:jc w:val="both"/>
        <w:rPr>
          <w:color w:val="000000" w:themeColor="text1"/>
        </w:rPr>
      </w:pPr>
    </w:p>
    <w:p w14:paraId="00000166" w14:textId="77777777" w:rsidR="00D90518" w:rsidRPr="004005E3" w:rsidRDefault="00D90518" w:rsidP="00B62098">
      <w:pPr>
        <w:tabs>
          <w:tab w:val="left" w:pos="1776"/>
          <w:tab w:val="left" w:pos="1778"/>
        </w:tabs>
        <w:spacing w:before="2" w:line="360" w:lineRule="auto"/>
        <w:ind w:right="1133"/>
        <w:jc w:val="both"/>
        <w:rPr>
          <w:color w:val="000000" w:themeColor="text1"/>
        </w:rPr>
      </w:pPr>
    </w:p>
    <w:p w14:paraId="00000167" w14:textId="77777777" w:rsidR="00D90518" w:rsidRPr="004005E3" w:rsidRDefault="00D90518" w:rsidP="00B62098">
      <w:pPr>
        <w:tabs>
          <w:tab w:val="left" w:pos="1776"/>
          <w:tab w:val="left" w:pos="1778"/>
        </w:tabs>
        <w:spacing w:before="2" w:line="360" w:lineRule="auto"/>
        <w:ind w:right="1133"/>
        <w:jc w:val="both"/>
        <w:rPr>
          <w:color w:val="000000" w:themeColor="text1"/>
        </w:rPr>
      </w:pPr>
    </w:p>
    <w:p w14:paraId="00000168" w14:textId="77777777" w:rsidR="00D90518" w:rsidRPr="004005E3" w:rsidRDefault="00D90518" w:rsidP="00B62098">
      <w:pPr>
        <w:tabs>
          <w:tab w:val="left" w:pos="1776"/>
          <w:tab w:val="left" w:pos="1778"/>
        </w:tabs>
        <w:spacing w:before="2" w:line="360" w:lineRule="auto"/>
        <w:ind w:right="1133"/>
        <w:jc w:val="both"/>
        <w:rPr>
          <w:color w:val="000000" w:themeColor="text1"/>
        </w:rPr>
      </w:pPr>
    </w:p>
    <w:p w14:paraId="00000169" w14:textId="77777777" w:rsidR="00D90518" w:rsidRPr="004005E3" w:rsidRDefault="00D90518" w:rsidP="00B62098">
      <w:pPr>
        <w:tabs>
          <w:tab w:val="left" w:pos="1776"/>
          <w:tab w:val="left" w:pos="1778"/>
        </w:tabs>
        <w:spacing w:before="2" w:line="360" w:lineRule="auto"/>
        <w:ind w:right="1133"/>
        <w:jc w:val="both"/>
        <w:rPr>
          <w:color w:val="000000" w:themeColor="text1"/>
        </w:rPr>
      </w:pPr>
    </w:p>
    <w:p w14:paraId="00000176" w14:textId="77777777" w:rsidR="00D90518" w:rsidRPr="004005E3" w:rsidRDefault="00AA649F" w:rsidP="00B62098">
      <w:pPr>
        <w:spacing w:before="75" w:line="360" w:lineRule="auto"/>
        <w:ind w:left="3639" w:right="3718"/>
        <w:jc w:val="both"/>
        <w:rPr>
          <w:b/>
          <w:bCs/>
          <w:color w:val="000000" w:themeColor="text1"/>
        </w:rPr>
      </w:pPr>
      <w:r w:rsidRPr="004005E3">
        <w:rPr>
          <w:b/>
          <w:bCs/>
          <w:color w:val="000000" w:themeColor="text1"/>
        </w:rPr>
        <w:lastRenderedPageBreak/>
        <w:t>Chapter 3 SERVICES ACCOUNT</w:t>
      </w:r>
    </w:p>
    <w:p w14:paraId="00000177" w14:textId="77777777" w:rsidR="00D90518" w:rsidRPr="004005E3" w:rsidRDefault="00D90518" w:rsidP="00B62098">
      <w:pPr>
        <w:pBdr>
          <w:top w:val="nil"/>
          <w:left w:val="nil"/>
          <w:bottom w:val="nil"/>
          <w:right w:val="nil"/>
          <w:between w:val="nil"/>
        </w:pBdr>
        <w:spacing w:before="79" w:line="360" w:lineRule="auto"/>
        <w:jc w:val="both"/>
        <w:rPr>
          <w:b/>
          <w:bCs/>
          <w:color w:val="000000" w:themeColor="text1"/>
        </w:rPr>
      </w:pPr>
    </w:p>
    <w:p w14:paraId="00000178" w14:textId="77777777" w:rsidR="00D90518" w:rsidRPr="004005E3" w:rsidRDefault="00AA649F" w:rsidP="00B62098">
      <w:pPr>
        <w:pStyle w:val="Heading1"/>
        <w:numPr>
          <w:ilvl w:val="0"/>
          <w:numId w:val="18"/>
        </w:numPr>
        <w:tabs>
          <w:tab w:val="left" w:pos="1058"/>
        </w:tabs>
        <w:spacing w:line="360" w:lineRule="auto"/>
        <w:ind w:hanging="360"/>
        <w:jc w:val="both"/>
        <w:rPr>
          <w:color w:val="000000" w:themeColor="text1"/>
          <w:sz w:val="22"/>
          <w:szCs w:val="22"/>
        </w:rPr>
      </w:pPr>
      <w:bookmarkStart w:id="10" w:name="_Toc225291380"/>
      <w:r w:rsidRPr="004005E3">
        <w:rPr>
          <w:color w:val="000000" w:themeColor="text1"/>
          <w:sz w:val="22"/>
          <w:szCs w:val="22"/>
        </w:rPr>
        <w:t>SERVICE AGREEMENT</w:t>
      </w:r>
      <w:bookmarkEnd w:id="10"/>
    </w:p>
    <w:p w14:paraId="00000179" w14:textId="77777777" w:rsidR="00D90518" w:rsidRPr="004005E3" w:rsidRDefault="00D90518" w:rsidP="00B62098">
      <w:pPr>
        <w:pBdr>
          <w:top w:val="nil"/>
          <w:left w:val="nil"/>
          <w:bottom w:val="nil"/>
          <w:right w:val="nil"/>
          <w:between w:val="nil"/>
        </w:pBdr>
        <w:spacing w:before="17" w:line="360" w:lineRule="auto"/>
        <w:jc w:val="both"/>
        <w:rPr>
          <w:b/>
          <w:bCs/>
          <w:color w:val="000000" w:themeColor="text1"/>
        </w:rPr>
      </w:pPr>
    </w:p>
    <w:p w14:paraId="0000017A" w14:textId="77777777" w:rsidR="00D90518" w:rsidRPr="004005E3" w:rsidRDefault="00AA649F" w:rsidP="00B62098">
      <w:pPr>
        <w:numPr>
          <w:ilvl w:val="1"/>
          <w:numId w:val="18"/>
        </w:numPr>
        <w:pBdr>
          <w:top w:val="nil"/>
          <w:left w:val="nil"/>
          <w:bottom w:val="nil"/>
          <w:right w:val="nil"/>
          <w:between w:val="nil"/>
        </w:pBdr>
        <w:tabs>
          <w:tab w:val="left" w:pos="1058"/>
        </w:tabs>
        <w:spacing w:before="1" w:line="360" w:lineRule="auto"/>
        <w:ind w:left="1058" w:right="1106" w:hanging="360"/>
        <w:jc w:val="both"/>
        <w:rPr>
          <w:color w:val="000000" w:themeColor="text1"/>
        </w:rPr>
      </w:pPr>
      <w:r w:rsidRPr="004005E3">
        <w:rPr>
          <w:color w:val="000000" w:themeColor="text1"/>
        </w:rPr>
        <w:t xml:space="preserve">Municipal services shall be provided to any property upon a written agreement governing the supply of services and the cost thereof between </w:t>
      </w:r>
      <w:sdt>
        <w:sdtPr>
          <w:rPr>
            <w:color w:val="000000" w:themeColor="text1"/>
          </w:rPr>
          <w:tag w:val="goog_rdk_251"/>
          <w:id w:val="-663896039"/>
        </w:sdtPr>
        <w:sdtEndPr/>
        <w:sdtContent>
          <w:r w:rsidRPr="004005E3">
            <w:rPr>
              <w:color w:val="000000" w:themeColor="text1"/>
            </w:rPr>
            <w:t xml:space="preserve">the </w:t>
          </w:r>
        </w:sdtContent>
      </w:sdt>
      <w:r w:rsidRPr="004005E3">
        <w:rPr>
          <w:color w:val="000000" w:themeColor="text1"/>
        </w:rPr>
        <w:t>owner and the municipality. Such an agreement will be subject to the municipality’s administrative, logistical</w:t>
      </w:r>
      <w:sdt>
        <w:sdtPr>
          <w:rPr>
            <w:color w:val="000000" w:themeColor="text1"/>
          </w:rPr>
          <w:tag w:val="goog_rdk_252"/>
          <w:id w:val="2022808706"/>
        </w:sdtPr>
        <w:sdtEndPr/>
        <w:sdtContent>
          <w:r w:rsidRPr="004005E3">
            <w:rPr>
              <w:color w:val="000000" w:themeColor="text1"/>
            </w:rPr>
            <w:t>,</w:t>
          </w:r>
        </w:sdtContent>
      </w:sdt>
      <w:r w:rsidRPr="004005E3">
        <w:rPr>
          <w:color w:val="000000" w:themeColor="text1"/>
        </w:rPr>
        <w:t xml:space="preserve"> and financial capability to render such services. No occupier accounts will be opened</w:t>
      </w:r>
      <w:sdt>
        <w:sdtPr>
          <w:rPr>
            <w:color w:val="000000" w:themeColor="text1"/>
          </w:rPr>
          <w:tag w:val="goog_rdk_253"/>
          <w:id w:val="1584557165"/>
        </w:sdtPr>
        <w:sdtEndPr/>
        <w:sdtContent>
          <w:r w:rsidRPr="004005E3">
            <w:rPr>
              <w:color w:val="000000" w:themeColor="text1"/>
            </w:rPr>
            <w:t>,</w:t>
          </w:r>
        </w:sdtContent>
      </w:sdt>
      <w:r w:rsidRPr="004005E3">
        <w:rPr>
          <w:color w:val="000000" w:themeColor="text1"/>
        </w:rPr>
        <w:t xml:space="preserve"> and current occupier accounts will be phased out where possible.</w:t>
      </w:r>
    </w:p>
    <w:p w14:paraId="0000017B" w14:textId="77777777" w:rsidR="00D90518" w:rsidRPr="004005E3" w:rsidRDefault="00D90518" w:rsidP="00B62098">
      <w:pPr>
        <w:pBdr>
          <w:top w:val="nil"/>
          <w:left w:val="nil"/>
          <w:bottom w:val="nil"/>
          <w:right w:val="nil"/>
          <w:between w:val="nil"/>
        </w:pBdr>
        <w:spacing w:before="40" w:line="360" w:lineRule="auto"/>
        <w:jc w:val="both"/>
        <w:rPr>
          <w:color w:val="000000" w:themeColor="text1"/>
        </w:rPr>
      </w:pPr>
    </w:p>
    <w:p w14:paraId="0000017C" w14:textId="42149243" w:rsidR="00D90518" w:rsidRPr="004005E3" w:rsidRDefault="00AA649F" w:rsidP="00B62098">
      <w:pPr>
        <w:numPr>
          <w:ilvl w:val="1"/>
          <w:numId w:val="18"/>
        </w:numPr>
        <w:pBdr>
          <w:top w:val="nil"/>
          <w:left w:val="nil"/>
          <w:bottom w:val="nil"/>
          <w:right w:val="nil"/>
          <w:between w:val="nil"/>
        </w:pBdr>
        <w:tabs>
          <w:tab w:val="left" w:pos="1058"/>
        </w:tabs>
        <w:spacing w:line="360" w:lineRule="auto"/>
        <w:ind w:left="1058" w:right="997" w:hanging="360"/>
        <w:jc w:val="both"/>
        <w:rPr>
          <w:color w:val="000000" w:themeColor="text1"/>
        </w:rPr>
      </w:pPr>
      <w:r w:rsidRPr="004005E3">
        <w:rPr>
          <w:color w:val="000000" w:themeColor="text1"/>
        </w:rPr>
        <w:t>The supply of water, sanitation, electricity</w:t>
      </w:r>
      <w:sdt>
        <w:sdtPr>
          <w:rPr>
            <w:color w:val="000000" w:themeColor="text1"/>
          </w:rPr>
          <w:tag w:val="goog_rdk_254"/>
          <w:id w:val="1099219875"/>
        </w:sdtPr>
        <w:sdtEndPr/>
        <w:sdtContent>
          <w:r w:rsidRPr="004005E3">
            <w:rPr>
              <w:color w:val="000000" w:themeColor="text1"/>
            </w:rPr>
            <w:t>,</w:t>
          </w:r>
        </w:sdtContent>
      </w:sdt>
      <w:r w:rsidRPr="004005E3">
        <w:rPr>
          <w:color w:val="000000" w:themeColor="text1"/>
        </w:rPr>
        <w:t xml:space="preserve"> and refuse removal services will be available to new owners where </w:t>
      </w:r>
      <w:sdt>
        <w:sdtPr>
          <w:rPr>
            <w:color w:val="000000" w:themeColor="text1"/>
          </w:rPr>
          <w:tag w:val="goog_rdk_255"/>
          <w:id w:val="-1513701684"/>
        </w:sdtPr>
        <w:sdtEndPr/>
        <w:sdtContent>
          <w:r w:rsidRPr="004005E3">
            <w:rPr>
              <w:color w:val="000000" w:themeColor="text1"/>
            </w:rPr>
            <w:t xml:space="preserve">a </w:t>
          </w:r>
        </w:sdtContent>
      </w:sdt>
      <w:r w:rsidRPr="004005E3">
        <w:rPr>
          <w:color w:val="000000" w:themeColor="text1"/>
        </w:rPr>
        <w:t>transfer of property took place</w:t>
      </w:r>
      <w:sdt>
        <w:sdtPr>
          <w:rPr>
            <w:color w:val="000000" w:themeColor="text1"/>
          </w:rPr>
          <w:tag w:val="goog_rdk_256"/>
          <w:id w:val="-1377095118"/>
        </w:sdtPr>
        <w:sdtEndPr/>
        <w:sdtContent>
          <w:r w:rsidRPr="004005E3">
            <w:rPr>
              <w:color w:val="000000" w:themeColor="text1"/>
            </w:rPr>
            <w:t>,</w:t>
          </w:r>
        </w:sdtContent>
      </w:sdt>
      <w:r w:rsidRPr="004005E3">
        <w:rPr>
          <w:color w:val="000000" w:themeColor="text1"/>
        </w:rPr>
        <w:t xml:space="preserve"> providing the services were previously available at the property concerned. Rates and sanitation basic charges will be charged to the new owner from </w:t>
      </w:r>
      <w:sdt>
        <w:sdtPr>
          <w:rPr>
            <w:color w:val="000000" w:themeColor="text1"/>
          </w:rPr>
          <w:tag w:val="goog_rdk_257"/>
          <w:id w:val="-1636635675"/>
        </w:sdtPr>
        <w:sdtEndPr/>
        <w:sdtContent>
          <w:r w:rsidRPr="004005E3">
            <w:rPr>
              <w:color w:val="000000" w:themeColor="text1"/>
            </w:rPr>
            <w:t xml:space="preserve">the </w:t>
          </w:r>
        </w:sdtContent>
      </w:sdt>
      <w:r w:rsidRPr="004005E3">
        <w:rPr>
          <w:color w:val="000000" w:themeColor="text1"/>
        </w:rPr>
        <w:t>date of registration of the property. Electricity, water, refuse removal</w:t>
      </w:r>
      <w:sdt>
        <w:sdtPr>
          <w:rPr>
            <w:color w:val="000000" w:themeColor="text1"/>
          </w:rPr>
          <w:tag w:val="goog_rdk_258"/>
          <w:id w:val="-2012592210"/>
        </w:sdtPr>
        <w:sdtEndPr/>
        <w:sdtContent>
          <w:r w:rsidRPr="004005E3">
            <w:rPr>
              <w:color w:val="000000" w:themeColor="text1"/>
            </w:rPr>
            <w:t>,</w:t>
          </w:r>
        </w:sdtContent>
      </w:sdt>
      <w:r w:rsidRPr="004005E3">
        <w:rPr>
          <w:color w:val="000000" w:themeColor="text1"/>
        </w:rPr>
        <w:t xml:space="preserve"> and</w:t>
      </w:r>
      <w:sdt>
        <w:sdtPr>
          <w:rPr>
            <w:color w:val="000000" w:themeColor="text1"/>
          </w:rPr>
          <w:tag w:val="goog_rdk_259"/>
          <w:id w:val="1543756570"/>
          <w:showingPlcHdr/>
        </w:sdtPr>
        <w:sdtEndPr/>
        <w:sdtContent>
          <w:r w:rsidR="00B62098" w:rsidRPr="004005E3">
            <w:rPr>
              <w:color w:val="000000" w:themeColor="text1"/>
            </w:rPr>
            <w:t xml:space="preserve">     </w:t>
          </w:r>
        </w:sdtContent>
      </w:sdt>
      <w:r w:rsidRPr="004005E3">
        <w:rPr>
          <w:color w:val="000000" w:themeColor="text1"/>
        </w:rPr>
        <w:t xml:space="preserve"> sanitation effluent charges will be for the </w:t>
      </w:r>
      <w:sdt>
        <w:sdtPr>
          <w:rPr>
            <w:color w:val="000000" w:themeColor="text1"/>
          </w:rPr>
          <w:tag w:val="goog_rdk_260"/>
          <w:id w:val="-1601821928"/>
          <w:showingPlcHdr/>
        </w:sdtPr>
        <w:sdtEndPr/>
        <w:sdtContent>
          <w:r w:rsidR="00B62098" w:rsidRPr="004005E3">
            <w:rPr>
              <w:color w:val="000000" w:themeColor="text1"/>
            </w:rPr>
            <w:t xml:space="preserve">     </w:t>
          </w:r>
        </w:sdtContent>
      </w:sdt>
      <w:sdt>
        <w:sdtPr>
          <w:rPr>
            <w:color w:val="000000" w:themeColor="text1"/>
          </w:rPr>
          <w:tag w:val="goog_rdk_261"/>
          <w:id w:val="-1524647426"/>
        </w:sdtPr>
        <w:sdtEndPr/>
        <w:sdtContent>
          <w:r w:rsidRPr="004005E3">
            <w:rPr>
              <w:color w:val="000000" w:themeColor="text1"/>
            </w:rPr>
            <w:t xml:space="preserve">tenant's </w:t>
          </w:r>
        </w:sdtContent>
      </w:sdt>
      <w:r w:rsidRPr="004005E3">
        <w:rPr>
          <w:color w:val="000000" w:themeColor="text1"/>
        </w:rPr>
        <w:t xml:space="preserve">account where applicable. The onus is on the new owner to discontinue any and all services if he or she is not in need of </w:t>
      </w:r>
      <w:sdt>
        <w:sdtPr>
          <w:rPr>
            <w:color w:val="000000" w:themeColor="text1"/>
          </w:rPr>
          <w:tag w:val="goog_rdk_262"/>
          <w:id w:val="-409603072"/>
          <w:showingPlcHdr/>
        </w:sdtPr>
        <w:sdtEndPr/>
        <w:sdtContent>
          <w:r w:rsidR="00B62098" w:rsidRPr="004005E3">
            <w:rPr>
              <w:color w:val="000000" w:themeColor="text1"/>
            </w:rPr>
            <w:t xml:space="preserve">     </w:t>
          </w:r>
        </w:sdtContent>
      </w:sdt>
      <w:sdt>
        <w:sdtPr>
          <w:rPr>
            <w:color w:val="000000" w:themeColor="text1"/>
          </w:rPr>
          <w:tag w:val="goog_rdk_263"/>
          <w:id w:val="-929581824"/>
        </w:sdtPr>
        <w:sdtEndPr/>
        <w:sdtContent>
          <w:r w:rsidRPr="004005E3">
            <w:rPr>
              <w:color w:val="000000" w:themeColor="text1"/>
            </w:rPr>
            <w:t>them</w:t>
          </w:r>
        </w:sdtContent>
      </w:sdt>
      <w:r w:rsidRPr="004005E3">
        <w:rPr>
          <w:color w:val="000000" w:themeColor="text1"/>
        </w:rPr>
        <w:t>. In the event of new water and or electricity meters being installed on a new property or property in the event of new improvements on such property, the owner will be charged for consumption on a basis that the opening reading on the respective meter was zero. The owner shall bind himself/herself as surety and co-principal debtor in favour of the municipality for the fulfilment of the obligations of the occupier towards the municipality. The application will be subject to prescribed credit information</w:t>
      </w:r>
      <w:sdt>
        <w:sdtPr>
          <w:rPr>
            <w:color w:val="000000" w:themeColor="text1"/>
          </w:rPr>
          <w:tag w:val="goog_rdk_264"/>
          <w:id w:val="-503246458"/>
        </w:sdtPr>
        <w:sdtEndPr/>
        <w:sdtContent>
          <w:r w:rsidRPr="004005E3">
            <w:rPr>
              <w:color w:val="000000" w:themeColor="text1"/>
            </w:rPr>
            <w:t>,</w:t>
          </w:r>
        </w:sdtContent>
      </w:sdt>
      <w:r w:rsidRPr="004005E3">
        <w:rPr>
          <w:color w:val="000000" w:themeColor="text1"/>
        </w:rPr>
        <w:t xml:space="preserve"> and outstanding amounts related to the specific debtor may be transferred to the new account.</w:t>
      </w:r>
    </w:p>
    <w:p w14:paraId="0000017D"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17E" w14:textId="2A3BE68A" w:rsidR="00D90518" w:rsidRPr="004005E3" w:rsidRDefault="00AA649F" w:rsidP="00B62098">
      <w:pPr>
        <w:numPr>
          <w:ilvl w:val="1"/>
          <w:numId w:val="18"/>
        </w:numPr>
        <w:pBdr>
          <w:top w:val="nil"/>
          <w:left w:val="nil"/>
          <w:bottom w:val="nil"/>
          <w:right w:val="nil"/>
          <w:between w:val="nil"/>
        </w:pBdr>
        <w:tabs>
          <w:tab w:val="left" w:pos="1057"/>
        </w:tabs>
        <w:spacing w:line="360" w:lineRule="auto"/>
        <w:ind w:left="1057" w:hanging="358"/>
        <w:jc w:val="both"/>
        <w:rPr>
          <w:color w:val="000000" w:themeColor="text1"/>
        </w:rPr>
      </w:pPr>
      <w:r w:rsidRPr="004005E3">
        <w:rPr>
          <w:color w:val="000000" w:themeColor="text1"/>
        </w:rPr>
        <w:t xml:space="preserve">The owner shall be liable for payment of all </w:t>
      </w:r>
      <w:sdt>
        <w:sdtPr>
          <w:rPr>
            <w:color w:val="000000" w:themeColor="text1"/>
          </w:rPr>
          <w:tag w:val="goog_rdk_265"/>
          <w:id w:val="-1482954407"/>
          <w:showingPlcHdr/>
        </w:sdtPr>
        <w:sdtEndPr/>
        <w:sdtContent>
          <w:r w:rsidR="00B62098" w:rsidRPr="004005E3">
            <w:rPr>
              <w:color w:val="000000" w:themeColor="text1"/>
            </w:rPr>
            <w:t xml:space="preserve">     </w:t>
          </w:r>
        </w:sdtContent>
      </w:sdt>
      <w:sdt>
        <w:sdtPr>
          <w:rPr>
            <w:color w:val="000000" w:themeColor="text1"/>
          </w:rPr>
          <w:tag w:val="goog_rdk_266"/>
          <w:id w:val="-1218311453"/>
        </w:sdtPr>
        <w:sdtEndPr/>
        <w:sdtContent>
          <w:r w:rsidRPr="004005E3">
            <w:rPr>
              <w:color w:val="000000" w:themeColor="text1"/>
            </w:rPr>
            <w:t xml:space="preserve">service </w:t>
          </w:r>
        </w:sdtContent>
      </w:sdt>
      <w:r w:rsidRPr="004005E3">
        <w:rPr>
          <w:color w:val="000000" w:themeColor="text1"/>
        </w:rPr>
        <w:t>charges.</w:t>
      </w:r>
    </w:p>
    <w:p w14:paraId="0000017F" w14:textId="77777777" w:rsidR="00D90518" w:rsidRPr="004005E3" w:rsidRDefault="00D90518" w:rsidP="00B62098">
      <w:pPr>
        <w:pBdr>
          <w:top w:val="nil"/>
          <w:left w:val="nil"/>
          <w:bottom w:val="nil"/>
          <w:right w:val="nil"/>
          <w:between w:val="nil"/>
        </w:pBdr>
        <w:spacing w:before="75" w:line="360" w:lineRule="auto"/>
        <w:jc w:val="both"/>
        <w:rPr>
          <w:color w:val="000000" w:themeColor="text1"/>
        </w:rPr>
      </w:pPr>
    </w:p>
    <w:p w14:paraId="00000180" w14:textId="67FE5424" w:rsidR="00D90518" w:rsidRPr="004005E3" w:rsidRDefault="00AA649F" w:rsidP="00B62098">
      <w:pPr>
        <w:numPr>
          <w:ilvl w:val="1"/>
          <w:numId w:val="18"/>
        </w:numPr>
        <w:pBdr>
          <w:top w:val="nil"/>
          <w:left w:val="nil"/>
          <w:bottom w:val="nil"/>
          <w:right w:val="nil"/>
          <w:between w:val="nil"/>
        </w:pBdr>
        <w:tabs>
          <w:tab w:val="left" w:pos="1058"/>
        </w:tabs>
        <w:spacing w:line="360" w:lineRule="auto"/>
        <w:ind w:left="1058" w:right="1006" w:hanging="360"/>
        <w:jc w:val="both"/>
        <w:rPr>
          <w:color w:val="000000" w:themeColor="text1"/>
        </w:rPr>
      </w:pPr>
      <w:r w:rsidRPr="004005E3">
        <w:rPr>
          <w:color w:val="000000" w:themeColor="text1"/>
        </w:rPr>
        <w:t>In case of a service agreement between the municipality and a legal person</w:t>
      </w:r>
      <w:sdt>
        <w:sdtPr>
          <w:rPr>
            <w:color w:val="000000" w:themeColor="text1"/>
          </w:rPr>
          <w:tag w:val="goog_rdk_267"/>
          <w:id w:val="-1854675668"/>
        </w:sdtPr>
        <w:sdtEndPr/>
        <w:sdtContent>
          <w:r w:rsidRPr="004005E3">
            <w:rPr>
              <w:color w:val="000000" w:themeColor="text1"/>
            </w:rPr>
            <w:t>,</w:t>
          </w:r>
        </w:sdtContent>
      </w:sdt>
      <w:r w:rsidRPr="004005E3">
        <w:rPr>
          <w:color w:val="000000" w:themeColor="text1"/>
        </w:rPr>
        <w:t xml:space="preserve"> such as business entities, including but not limited to trusts, companies, close corporations, partnerships, sole proprietors</w:t>
      </w:r>
      <w:sdt>
        <w:sdtPr>
          <w:rPr>
            <w:color w:val="000000" w:themeColor="text1"/>
          </w:rPr>
          <w:tag w:val="goog_rdk_268"/>
          <w:id w:val="1431055120"/>
        </w:sdtPr>
        <w:sdtEndPr/>
        <w:sdtContent>
          <w:r w:rsidRPr="004005E3">
            <w:rPr>
              <w:color w:val="000000" w:themeColor="text1"/>
            </w:rPr>
            <w:t>,</w:t>
          </w:r>
        </w:sdtContent>
      </w:sdt>
      <w:r w:rsidRPr="004005E3">
        <w:rPr>
          <w:color w:val="000000" w:themeColor="text1"/>
        </w:rPr>
        <w:t xml:space="preserve"> and voluntary associations, the municipality may require the agreement to be accompanied by any one or </w:t>
      </w:r>
      <w:sdt>
        <w:sdtPr>
          <w:rPr>
            <w:color w:val="000000" w:themeColor="text1"/>
          </w:rPr>
          <w:tag w:val="goog_rdk_269"/>
          <w:id w:val="1081034578"/>
          <w:showingPlcHdr/>
        </w:sdtPr>
        <w:sdtEndPr/>
        <w:sdtContent>
          <w:r w:rsidR="00B62098" w:rsidRPr="004005E3">
            <w:rPr>
              <w:color w:val="000000" w:themeColor="text1"/>
            </w:rPr>
            <w:t xml:space="preserve">     </w:t>
          </w:r>
        </w:sdtContent>
      </w:sdt>
      <w:r w:rsidRPr="004005E3">
        <w:rPr>
          <w:color w:val="000000" w:themeColor="text1"/>
        </w:rPr>
        <w:t xml:space="preserve"> </w:t>
      </w:r>
      <w:sdt>
        <w:sdtPr>
          <w:rPr>
            <w:color w:val="000000" w:themeColor="text1"/>
          </w:rPr>
          <w:tag w:val="goog_rdk_270"/>
          <w:id w:val="-607970188"/>
          <w:showingPlcHdr/>
        </w:sdtPr>
        <w:sdtEndPr/>
        <w:sdtContent>
          <w:r w:rsidR="00B62098" w:rsidRPr="004005E3">
            <w:rPr>
              <w:color w:val="000000" w:themeColor="text1"/>
            </w:rPr>
            <w:t xml:space="preserve">     </w:t>
          </w:r>
        </w:sdtContent>
      </w:sdt>
      <w:r w:rsidRPr="004005E3">
        <w:rPr>
          <w:color w:val="000000" w:themeColor="text1"/>
        </w:rPr>
        <w:t>all of the following:</w:t>
      </w:r>
    </w:p>
    <w:p w14:paraId="00000181" w14:textId="22EEDDD2" w:rsidR="00D90518" w:rsidRPr="004005E3" w:rsidRDefault="00AA649F" w:rsidP="00B62098">
      <w:pPr>
        <w:numPr>
          <w:ilvl w:val="0"/>
          <w:numId w:val="12"/>
        </w:numPr>
        <w:pBdr>
          <w:top w:val="nil"/>
          <w:left w:val="nil"/>
          <w:bottom w:val="nil"/>
          <w:right w:val="nil"/>
          <w:between w:val="nil"/>
        </w:pBdr>
        <w:tabs>
          <w:tab w:val="left" w:pos="1488"/>
          <w:tab w:val="left" w:pos="1490"/>
        </w:tabs>
        <w:spacing w:line="360" w:lineRule="auto"/>
        <w:ind w:right="1788"/>
        <w:jc w:val="both"/>
        <w:rPr>
          <w:color w:val="000000" w:themeColor="text1"/>
        </w:rPr>
      </w:pPr>
      <w:r w:rsidRPr="004005E3">
        <w:rPr>
          <w:color w:val="000000" w:themeColor="text1"/>
        </w:rPr>
        <w:t>A resolution whereby authority to enter into the agreement is delegated to the signatory</w:t>
      </w:r>
      <w:sdt>
        <w:sdtPr>
          <w:rPr>
            <w:color w:val="000000" w:themeColor="text1"/>
          </w:rPr>
          <w:tag w:val="goog_rdk_271"/>
          <w:id w:val="1458001226"/>
        </w:sdtPr>
        <w:sdtEndPr/>
        <w:sdtContent>
          <w:r w:rsidRPr="004005E3">
            <w:rPr>
              <w:color w:val="000000" w:themeColor="text1"/>
            </w:rPr>
            <w:t>.</w:t>
          </w:r>
        </w:sdtContent>
      </w:sdt>
      <w:sdt>
        <w:sdtPr>
          <w:rPr>
            <w:color w:val="000000" w:themeColor="text1"/>
          </w:rPr>
          <w:tag w:val="goog_rdk_272"/>
          <w:id w:val="842769361"/>
          <w:showingPlcHdr/>
        </w:sdtPr>
        <w:sdtEndPr/>
        <w:sdtContent>
          <w:r w:rsidR="00B62098" w:rsidRPr="004005E3">
            <w:rPr>
              <w:color w:val="000000" w:themeColor="text1"/>
            </w:rPr>
            <w:t xml:space="preserve">     </w:t>
          </w:r>
        </w:sdtContent>
      </w:sdt>
    </w:p>
    <w:p w14:paraId="00000182" w14:textId="77777777" w:rsidR="00D90518" w:rsidRPr="004005E3" w:rsidRDefault="00AA649F" w:rsidP="00B62098">
      <w:pPr>
        <w:numPr>
          <w:ilvl w:val="0"/>
          <w:numId w:val="12"/>
        </w:numPr>
        <w:pBdr>
          <w:top w:val="nil"/>
          <w:left w:val="nil"/>
          <w:bottom w:val="nil"/>
          <w:right w:val="nil"/>
          <w:between w:val="nil"/>
        </w:pBdr>
        <w:tabs>
          <w:tab w:val="left" w:pos="1488"/>
        </w:tabs>
        <w:spacing w:line="360" w:lineRule="auto"/>
        <w:ind w:left="1488" w:hanging="358"/>
        <w:jc w:val="both"/>
        <w:rPr>
          <w:color w:val="000000" w:themeColor="text1"/>
        </w:rPr>
      </w:pPr>
      <w:r w:rsidRPr="004005E3">
        <w:rPr>
          <w:color w:val="000000" w:themeColor="text1"/>
        </w:rPr>
        <w:t>The business entity’s registration number or ID number, if applicable;</w:t>
      </w:r>
    </w:p>
    <w:p w14:paraId="00000183" w14:textId="40C0749D" w:rsidR="00D90518" w:rsidRPr="004005E3" w:rsidRDefault="00AA649F" w:rsidP="00B62098">
      <w:pPr>
        <w:numPr>
          <w:ilvl w:val="0"/>
          <w:numId w:val="12"/>
        </w:numPr>
        <w:pBdr>
          <w:top w:val="nil"/>
          <w:left w:val="nil"/>
          <w:bottom w:val="nil"/>
          <w:right w:val="nil"/>
          <w:between w:val="nil"/>
        </w:pBdr>
        <w:tabs>
          <w:tab w:val="left" w:pos="1488"/>
          <w:tab w:val="left" w:pos="1490"/>
        </w:tabs>
        <w:spacing w:before="40" w:line="360" w:lineRule="auto"/>
        <w:ind w:right="1351"/>
        <w:jc w:val="both"/>
        <w:rPr>
          <w:color w:val="000000" w:themeColor="text1"/>
        </w:rPr>
      </w:pPr>
      <w:r w:rsidRPr="004005E3">
        <w:rPr>
          <w:color w:val="000000" w:themeColor="text1"/>
        </w:rPr>
        <w:lastRenderedPageBreak/>
        <w:t>The names, addresses</w:t>
      </w:r>
      <w:sdt>
        <w:sdtPr>
          <w:rPr>
            <w:color w:val="000000" w:themeColor="text1"/>
          </w:rPr>
          <w:tag w:val="goog_rdk_273"/>
          <w:id w:val="-1889297782"/>
        </w:sdtPr>
        <w:sdtEndPr/>
        <w:sdtContent>
          <w:r w:rsidRPr="004005E3">
            <w:rPr>
              <w:color w:val="000000" w:themeColor="text1"/>
            </w:rPr>
            <w:t>,</w:t>
          </w:r>
        </w:sdtContent>
      </w:sdt>
      <w:r w:rsidRPr="004005E3">
        <w:rPr>
          <w:color w:val="000000" w:themeColor="text1"/>
        </w:rPr>
        <w:t xml:space="preserve"> and all relevant contact particulars of all the businesses’ directors or members or trustees or proprietors or partners</w:t>
      </w:r>
      <w:sdt>
        <w:sdtPr>
          <w:rPr>
            <w:color w:val="000000" w:themeColor="text1"/>
          </w:rPr>
          <w:tag w:val="goog_rdk_274"/>
          <w:id w:val="-329799201"/>
        </w:sdtPr>
        <w:sdtEndPr/>
        <w:sdtContent>
          <w:r w:rsidRPr="004005E3">
            <w:rPr>
              <w:color w:val="000000" w:themeColor="text1"/>
            </w:rPr>
            <w:t>,</w:t>
          </w:r>
        </w:sdtContent>
      </w:sdt>
      <w:r w:rsidRPr="004005E3">
        <w:rPr>
          <w:color w:val="000000" w:themeColor="text1"/>
        </w:rPr>
        <w:t xml:space="preserve"> or executive members</w:t>
      </w:r>
      <w:sdt>
        <w:sdtPr>
          <w:rPr>
            <w:color w:val="000000" w:themeColor="text1"/>
          </w:rPr>
          <w:tag w:val="goog_rdk_275"/>
          <w:id w:val="696312980"/>
        </w:sdtPr>
        <w:sdtEndPr/>
        <w:sdtContent>
          <w:r w:rsidRPr="004005E3">
            <w:rPr>
              <w:color w:val="000000" w:themeColor="text1"/>
            </w:rPr>
            <w:t>.</w:t>
          </w:r>
        </w:sdtContent>
      </w:sdt>
      <w:sdt>
        <w:sdtPr>
          <w:rPr>
            <w:color w:val="000000" w:themeColor="text1"/>
          </w:rPr>
          <w:tag w:val="goog_rdk_276"/>
          <w:id w:val="-1442906270"/>
          <w:showingPlcHdr/>
        </w:sdtPr>
        <w:sdtEndPr/>
        <w:sdtContent>
          <w:r w:rsidR="00B62098" w:rsidRPr="004005E3">
            <w:rPr>
              <w:color w:val="000000" w:themeColor="text1"/>
            </w:rPr>
            <w:t xml:space="preserve">     </w:t>
          </w:r>
        </w:sdtContent>
      </w:sdt>
    </w:p>
    <w:p w14:paraId="38B3311B" w14:textId="32469523" w:rsidR="00D90518" w:rsidRPr="004005E3" w:rsidRDefault="00AA649F" w:rsidP="00B62098">
      <w:pPr>
        <w:numPr>
          <w:ilvl w:val="0"/>
          <w:numId w:val="12"/>
        </w:numPr>
        <w:pBdr>
          <w:top w:val="nil"/>
          <w:left w:val="nil"/>
          <w:bottom w:val="nil"/>
          <w:right w:val="nil"/>
          <w:between w:val="nil"/>
        </w:pBdr>
        <w:tabs>
          <w:tab w:val="left" w:pos="1488"/>
          <w:tab w:val="left" w:pos="1490"/>
        </w:tabs>
        <w:spacing w:line="360" w:lineRule="auto"/>
        <w:ind w:right="1116"/>
        <w:jc w:val="both"/>
        <w:rPr>
          <w:color w:val="000000" w:themeColor="text1"/>
        </w:rPr>
      </w:pPr>
      <w:r w:rsidRPr="004005E3">
        <w:rPr>
          <w:color w:val="000000" w:themeColor="text1"/>
        </w:rPr>
        <w:t>That any one or more or all partners/members/directors/trustees must sign as surety and co-principal debtor for the due fulfilment of all the obligations of the business entity</w:t>
      </w:r>
      <w:sdt>
        <w:sdtPr>
          <w:rPr>
            <w:color w:val="000000" w:themeColor="text1"/>
          </w:rPr>
          <w:tag w:val="goog_rdk_277"/>
          <w:id w:val="1197158616"/>
        </w:sdtPr>
        <w:sdtEndPr/>
        <w:sdtContent>
          <w:r w:rsidRPr="004005E3">
            <w:rPr>
              <w:color w:val="000000" w:themeColor="text1"/>
            </w:rPr>
            <w:t>.</w:t>
          </w:r>
          <w:r w:rsidR="00BA21DD" w:rsidRPr="004005E3">
            <w:rPr>
              <w:color w:val="000000" w:themeColor="text1"/>
            </w:rPr>
            <w:t xml:space="preserve">   </w:t>
          </w:r>
        </w:sdtContent>
      </w:sdt>
      <w:sdt>
        <w:sdtPr>
          <w:rPr>
            <w:color w:val="000000" w:themeColor="text1"/>
          </w:rPr>
          <w:tag w:val="goog_rdk_278"/>
          <w:id w:val="-1298556762"/>
          <w:showingPlcHdr/>
        </w:sdtPr>
        <w:sdtEndPr/>
        <w:sdtContent>
          <w:r w:rsidR="00B62098" w:rsidRPr="004005E3">
            <w:rPr>
              <w:color w:val="000000" w:themeColor="text1"/>
            </w:rPr>
            <w:t xml:space="preserve">     </w:t>
          </w:r>
        </w:sdtContent>
      </w:sdt>
    </w:p>
    <w:p w14:paraId="00000185" w14:textId="77777777" w:rsidR="00D90518" w:rsidRPr="004005E3" w:rsidRDefault="00AA649F" w:rsidP="00B62098">
      <w:pPr>
        <w:numPr>
          <w:ilvl w:val="0"/>
          <w:numId w:val="12"/>
        </w:numPr>
        <w:pBdr>
          <w:top w:val="nil"/>
          <w:left w:val="nil"/>
          <w:bottom w:val="nil"/>
          <w:right w:val="nil"/>
          <w:between w:val="nil"/>
        </w:pBdr>
        <w:tabs>
          <w:tab w:val="left" w:pos="1488"/>
          <w:tab w:val="left" w:pos="1490"/>
        </w:tabs>
        <w:spacing w:before="77" w:line="360" w:lineRule="auto"/>
        <w:ind w:right="1029"/>
        <w:jc w:val="both"/>
        <w:rPr>
          <w:color w:val="000000" w:themeColor="text1"/>
        </w:rPr>
      </w:pPr>
      <w:r w:rsidRPr="004005E3">
        <w:rPr>
          <w:color w:val="000000" w:themeColor="text1"/>
        </w:rPr>
        <w:t>That the signatory to the agreement warrants that he/she is duly authorised to do so, that all information supplied is true and correct</w:t>
      </w:r>
      <w:sdt>
        <w:sdtPr>
          <w:rPr>
            <w:color w:val="000000" w:themeColor="text1"/>
          </w:rPr>
          <w:tag w:val="goog_rdk_279"/>
          <w:id w:val="305159938"/>
        </w:sdtPr>
        <w:sdtEndPr/>
        <w:sdtContent>
          <w:r w:rsidRPr="004005E3">
            <w:rPr>
              <w:color w:val="000000" w:themeColor="text1"/>
            </w:rPr>
            <w:t>,</w:t>
          </w:r>
        </w:sdtContent>
      </w:sdt>
      <w:r w:rsidRPr="004005E3">
        <w:rPr>
          <w:color w:val="000000" w:themeColor="text1"/>
        </w:rPr>
        <w:t xml:space="preserve"> and shall further warrant that the business is not trading in insolvent circumstances.</w:t>
      </w:r>
    </w:p>
    <w:p w14:paraId="00000186" w14:textId="58D41AFB" w:rsidR="00D90518" w:rsidRPr="004005E3" w:rsidRDefault="00AA649F" w:rsidP="00B62098">
      <w:pPr>
        <w:numPr>
          <w:ilvl w:val="0"/>
          <w:numId w:val="12"/>
        </w:numPr>
        <w:pBdr>
          <w:top w:val="nil"/>
          <w:left w:val="nil"/>
          <w:bottom w:val="nil"/>
          <w:right w:val="nil"/>
          <w:between w:val="nil"/>
        </w:pBdr>
        <w:tabs>
          <w:tab w:val="left" w:pos="1488"/>
          <w:tab w:val="left" w:pos="1490"/>
        </w:tabs>
        <w:spacing w:line="360" w:lineRule="auto"/>
        <w:ind w:right="1273"/>
        <w:jc w:val="both"/>
        <w:rPr>
          <w:color w:val="000000" w:themeColor="text1"/>
        </w:rPr>
      </w:pPr>
      <w:r w:rsidRPr="004005E3">
        <w:rPr>
          <w:color w:val="000000" w:themeColor="text1"/>
        </w:rPr>
        <w:t>Copy of company registration documents, copies of IDs of directors or members or trustees or proprietors</w:t>
      </w:r>
      <w:sdt>
        <w:sdtPr>
          <w:rPr>
            <w:color w:val="000000" w:themeColor="text1"/>
          </w:rPr>
          <w:tag w:val="goog_rdk_280"/>
          <w:id w:val="1984376122"/>
        </w:sdtPr>
        <w:sdtEndPr/>
        <w:sdtContent>
          <w:r w:rsidRPr="004005E3">
            <w:rPr>
              <w:color w:val="000000" w:themeColor="text1"/>
            </w:rPr>
            <w:t>,</w:t>
          </w:r>
        </w:sdtContent>
      </w:sdt>
      <w:r w:rsidRPr="004005E3">
        <w:rPr>
          <w:color w:val="000000" w:themeColor="text1"/>
        </w:rPr>
        <w:t xml:space="preserve"> </w:t>
      </w:r>
      <w:sdt>
        <w:sdtPr>
          <w:rPr>
            <w:color w:val="000000" w:themeColor="text1"/>
          </w:rPr>
          <w:tag w:val="goog_rdk_281"/>
          <w:id w:val="-772096422"/>
          <w:showingPlcHdr/>
        </w:sdtPr>
        <w:sdtEndPr/>
        <w:sdtContent>
          <w:r w:rsidR="00B62098" w:rsidRPr="004005E3">
            <w:rPr>
              <w:color w:val="000000" w:themeColor="text1"/>
            </w:rPr>
            <w:t xml:space="preserve">     </w:t>
          </w:r>
        </w:sdtContent>
      </w:sdt>
      <w:r w:rsidRPr="004005E3">
        <w:rPr>
          <w:color w:val="000000" w:themeColor="text1"/>
        </w:rPr>
        <w:t>partners</w:t>
      </w:r>
      <w:sdt>
        <w:sdtPr>
          <w:rPr>
            <w:color w:val="000000" w:themeColor="text1"/>
          </w:rPr>
          <w:tag w:val="goog_rdk_282"/>
          <w:id w:val="-583306112"/>
        </w:sdtPr>
        <w:sdtEndPr/>
        <w:sdtContent>
          <w:r w:rsidRPr="004005E3">
            <w:rPr>
              <w:color w:val="000000" w:themeColor="text1"/>
            </w:rPr>
            <w:t>,</w:t>
          </w:r>
        </w:sdtContent>
      </w:sdt>
      <w:r w:rsidRPr="004005E3">
        <w:rPr>
          <w:color w:val="000000" w:themeColor="text1"/>
        </w:rPr>
        <w:t xml:space="preserve"> or executive members.</w:t>
      </w:r>
    </w:p>
    <w:p w14:paraId="00000187" w14:textId="77777777" w:rsidR="00D90518" w:rsidRPr="004005E3" w:rsidRDefault="00D90518" w:rsidP="00B62098">
      <w:pPr>
        <w:pBdr>
          <w:top w:val="nil"/>
          <w:left w:val="nil"/>
          <w:bottom w:val="nil"/>
          <w:right w:val="nil"/>
          <w:between w:val="nil"/>
        </w:pBdr>
        <w:spacing w:before="32" w:line="360" w:lineRule="auto"/>
        <w:jc w:val="both"/>
        <w:rPr>
          <w:color w:val="000000" w:themeColor="text1"/>
        </w:rPr>
      </w:pPr>
    </w:p>
    <w:p w14:paraId="00000188" w14:textId="77777777" w:rsidR="00D90518" w:rsidRPr="004005E3" w:rsidRDefault="00AA649F" w:rsidP="00B62098">
      <w:pPr>
        <w:numPr>
          <w:ilvl w:val="1"/>
          <w:numId w:val="18"/>
        </w:numPr>
        <w:pBdr>
          <w:top w:val="nil"/>
          <w:left w:val="nil"/>
          <w:bottom w:val="nil"/>
          <w:right w:val="nil"/>
          <w:between w:val="nil"/>
        </w:pBdr>
        <w:tabs>
          <w:tab w:val="left" w:pos="1058"/>
        </w:tabs>
        <w:spacing w:line="360" w:lineRule="auto"/>
        <w:ind w:left="1058" w:right="957" w:hanging="360"/>
        <w:jc w:val="both"/>
        <w:rPr>
          <w:color w:val="000000" w:themeColor="text1"/>
        </w:rPr>
      </w:pPr>
      <w:r w:rsidRPr="004005E3">
        <w:rPr>
          <w:color w:val="000000" w:themeColor="text1"/>
        </w:rPr>
        <w:t>The owner must inform the municipality when the municipal services are no longer required due to the sale of the property or other reasons, vacating of the property or premises by an occupier on or before the date of vacation or as soon thereafter as the owner may become aware of such vacation, by submitting to the Municipality a notice of Termination of Services.</w:t>
      </w:r>
    </w:p>
    <w:p w14:paraId="00000189" w14:textId="77777777" w:rsidR="00D90518" w:rsidRPr="004005E3" w:rsidRDefault="00D90518" w:rsidP="00B62098">
      <w:pPr>
        <w:pBdr>
          <w:top w:val="nil"/>
          <w:left w:val="nil"/>
          <w:bottom w:val="nil"/>
          <w:right w:val="nil"/>
          <w:between w:val="nil"/>
        </w:pBdr>
        <w:spacing w:before="37" w:line="360" w:lineRule="auto"/>
        <w:jc w:val="both"/>
        <w:rPr>
          <w:color w:val="000000" w:themeColor="text1"/>
        </w:rPr>
      </w:pPr>
    </w:p>
    <w:p w14:paraId="0000018A" w14:textId="77777777" w:rsidR="00D90518" w:rsidRPr="004005E3" w:rsidRDefault="00AA649F" w:rsidP="00B62098">
      <w:pPr>
        <w:numPr>
          <w:ilvl w:val="1"/>
          <w:numId w:val="18"/>
        </w:numPr>
        <w:pBdr>
          <w:top w:val="nil"/>
          <w:left w:val="nil"/>
          <w:bottom w:val="nil"/>
          <w:right w:val="nil"/>
          <w:between w:val="nil"/>
        </w:pBdr>
        <w:tabs>
          <w:tab w:val="left" w:pos="1058"/>
        </w:tabs>
        <w:spacing w:line="360" w:lineRule="auto"/>
        <w:ind w:left="1058" w:right="997" w:hanging="360"/>
        <w:jc w:val="both"/>
        <w:rPr>
          <w:color w:val="000000" w:themeColor="text1"/>
        </w:rPr>
      </w:pPr>
      <w:r w:rsidRPr="004005E3">
        <w:rPr>
          <w:color w:val="000000" w:themeColor="text1"/>
        </w:rPr>
        <w:t>Should the owner be represented by an agent or other representative, such agent or representative must submit a power of attorney authorizing such agency or representation in a form and contents to the satisfaction of the Chief Financial Officer.</w:t>
      </w:r>
    </w:p>
    <w:p w14:paraId="0000018B" w14:textId="77777777" w:rsidR="00D90518" w:rsidRPr="004005E3" w:rsidRDefault="00D90518" w:rsidP="00B62098">
      <w:pPr>
        <w:pBdr>
          <w:top w:val="nil"/>
          <w:left w:val="nil"/>
          <w:bottom w:val="nil"/>
          <w:right w:val="nil"/>
          <w:between w:val="nil"/>
        </w:pBdr>
        <w:spacing w:before="39" w:line="360" w:lineRule="auto"/>
        <w:jc w:val="both"/>
        <w:rPr>
          <w:color w:val="000000" w:themeColor="text1"/>
        </w:rPr>
      </w:pPr>
    </w:p>
    <w:p w14:paraId="0000018C" w14:textId="77777777" w:rsidR="00D90518" w:rsidRPr="004005E3" w:rsidRDefault="00AA649F" w:rsidP="00B62098">
      <w:pPr>
        <w:numPr>
          <w:ilvl w:val="1"/>
          <w:numId w:val="18"/>
        </w:numPr>
        <w:pBdr>
          <w:top w:val="nil"/>
          <w:left w:val="nil"/>
          <w:bottom w:val="nil"/>
          <w:right w:val="nil"/>
          <w:between w:val="nil"/>
        </w:pBdr>
        <w:tabs>
          <w:tab w:val="left" w:pos="1058"/>
          <w:tab w:val="left" w:pos="1067"/>
        </w:tabs>
        <w:spacing w:line="360" w:lineRule="auto"/>
        <w:ind w:left="1058" w:right="1045" w:hanging="360"/>
        <w:jc w:val="both"/>
        <w:rPr>
          <w:color w:val="000000" w:themeColor="text1"/>
        </w:rPr>
      </w:pPr>
      <w:r w:rsidRPr="004005E3">
        <w:rPr>
          <w:color w:val="000000" w:themeColor="text1"/>
        </w:rPr>
        <w:t>Failure to comply with the provision above (paragraph 7.5) renders the owner/consumer liable for all service charges and interest thereon accumulated from the date when the premises are vacated to the date when the municipality becomes aware of such vacation.</w:t>
      </w:r>
    </w:p>
    <w:p w14:paraId="0000018D"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18E" w14:textId="77777777" w:rsidR="00D90518" w:rsidRPr="004005E3" w:rsidRDefault="00AA649F" w:rsidP="00B62098">
      <w:pPr>
        <w:numPr>
          <w:ilvl w:val="1"/>
          <w:numId w:val="18"/>
        </w:numPr>
        <w:pBdr>
          <w:top w:val="nil"/>
          <w:left w:val="nil"/>
          <w:bottom w:val="nil"/>
          <w:right w:val="nil"/>
          <w:between w:val="nil"/>
        </w:pBdr>
        <w:tabs>
          <w:tab w:val="left" w:pos="1058"/>
          <w:tab w:val="left" w:pos="1067"/>
        </w:tabs>
        <w:spacing w:line="360" w:lineRule="auto"/>
        <w:ind w:left="1058" w:right="1462" w:hanging="360"/>
        <w:jc w:val="both"/>
        <w:rPr>
          <w:color w:val="000000" w:themeColor="text1"/>
        </w:rPr>
      </w:pPr>
      <w:r w:rsidRPr="004005E3">
        <w:rPr>
          <w:color w:val="000000" w:themeColor="text1"/>
        </w:rPr>
        <w:t>Upon receipt of a customer's application for the termination of municipal services, the municipality shall:</w:t>
      </w:r>
    </w:p>
    <w:p w14:paraId="0000018F" w14:textId="77777777" w:rsidR="00D90518" w:rsidRPr="004005E3" w:rsidRDefault="00AA649F" w:rsidP="00B62098">
      <w:pPr>
        <w:numPr>
          <w:ilvl w:val="0"/>
          <w:numId w:val="17"/>
        </w:numPr>
        <w:pBdr>
          <w:top w:val="nil"/>
          <w:left w:val="nil"/>
          <w:bottom w:val="nil"/>
          <w:right w:val="nil"/>
          <w:between w:val="nil"/>
        </w:pBdr>
        <w:tabs>
          <w:tab w:val="left" w:pos="1776"/>
        </w:tabs>
        <w:spacing w:before="2" w:line="360" w:lineRule="auto"/>
        <w:ind w:left="1776" w:hanging="357"/>
        <w:jc w:val="both"/>
        <w:rPr>
          <w:color w:val="000000" w:themeColor="text1"/>
        </w:rPr>
      </w:pPr>
      <w:r w:rsidRPr="004005E3">
        <w:rPr>
          <w:color w:val="000000" w:themeColor="text1"/>
        </w:rPr>
        <w:t>Take final readings in respect of metered municipal services.</w:t>
      </w:r>
    </w:p>
    <w:p w14:paraId="00000190" w14:textId="77777777" w:rsidR="00D90518" w:rsidRPr="004005E3" w:rsidRDefault="00AA649F" w:rsidP="00B62098">
      <w:pPr>
        <w:numPr>
          <w:ilvl w:val="0"/>
          <w:numId w:val="17"/>
        </w:numPr>
        <w:pBdr>
          <w:top w:val="nil"/>
          <w:left w:val="nil"/>
          <w:bottom w:val="nil"/>
          <w:right w:val="nil"/>
          <w:between w:val="nil"/>
        </w:pBdr>
        <w:tabs>
          <w:tab w:val="left" w:pos="1776"/>
        </w:tabs>
        <w:spacing w:before="37" w:line="360" w:lineRule="auto"/>
        <w:ind w:left="1776" w:hanging="357"/>
        <w:jc w:val="both"/>
        <w:rPr>
          <w:color w:val="000000" w:themeColor="text1"/>
        </w:rPr>
      </w:pPr>
      <w:r w:rsidRPr="004005E3">
        <w:rPr>
          <w:color w:val="000000" w:themeColor="text1"/>
        </w:rPr>
        <w:t>Prepare and render a final account.</w:t>
      </w:r>
    </w:p>
    <w:p w14:paraId="00000191" w14:textId="77777777" w:rsidR="00D90518" w:rsidRPr="004005E3" w:rsidRDefault="00AA649F" w:rsidP="00B62098">
      <w:pPr>
        <w:numPr>
          <w:ilvl w:val="0"/>
          <w:numId w:val="17"/>
        </w:numPr>
        <w:pBdr>
          <w:top w:val="nil"/>
          <w:left w:val="nil"/>
          <w:bottom w:val="nil"/>
          <w:right w:val="nil"/>
          <w:between w:val="nil"/>
        </w:pBdr>
        <w:tabs>
          <w:tab w:val="left" w:pos="1778"/>
        </w:tabs>
        <w:spacing w:before="38" w:line="360" w:lineRule="auto"/>
        <w:ind w:right="2132"/>
        <w:jc w:val="both"/>
        <w:rPr>
          <w:color w:val="000000" w:themeColor="text1"/>
        </w:rPr>
      </w:pPr>
      <w:r w:rsidRPr="004005E3">
        <w:rPr>
          <w:color w:val="000000" w:themeColor="text1"/>
        </w:rPr>
        <w:t>Appropriate the customer deposit for the reduction or settlement of any outstanding amount owed by the customer.</w:t>
      </w:r>
    </w:p>
    <w:p w14:paraId="00000192" w14:textId="77777777" w:rsidR="00D90518" w:rsidRPr="004005E3" w:rsidRDefault="00AA649F" w:rsidP="00B62098">
      <w:pPr>
        <w:numPr>
          <w:ilvl w:val="0"/>
          <w:numId w:val="17"/>
        </w:numPr>
        <w:pBdr>
          <w:top w:val="nil"/>
          <w:left w:val="nil"/>
          <w:bottom w:val="nil"/>
          <w:right w:val="nil"/>
          <w:between w:val="nil"/>
        </w:pBdr>
        <w:tabs>
          <w:tab w:val="left" w:pos="1776"/>
          <w:tab w:val="left" w:pos="1778"/>
        </w:tabs>
        <w:spacing w:line="360" w:lineRule="auto"/>
        <w:ind w:right="1988"/>
        <w:jc w:val="both"/>
        <w:rPr>
          <w:color w:val="000000" w:themeColor="text1"/>
        </w:rPr>
      </w:pPr>
      <w:r w:rsidRPr="004005E3">
        <w:rPr>
          <w:color w:val="000000" w:themeColor="text1"/>
        </w:rPr>
        <w:t>Return the customer deposit to the customer if no amount is owed to the municipality, and/or only if there is credit remaining to be refunded.</w:t>
      </w:r>
    </w:p>
    <w:p w14:paraId="15CDB807" w14:textId="77777777" w:rsidR="00BA21DD" w:rsidRPr="004005E3" w:rsidRDefault="00BA21DD" w:rsidP="00B62098">
      <w:pPr>
        <w:pBdr>
          <w:top w:val="nil"/>
          <w:left w:val="nil"/>
          <w:bottom w:val="nil"/>
          <w:right w:val="nil"/>
          <w:between w:val="nil"/>
        </w:pBdr>
        <w:tabs>
          <w:tab w:val="left" w:pos="1776"/>
          <w:tab w:val="left" w:pos="1778"/>
        </w:tabs>
        <w:spacing w:line="360" w:lineRule="auto"/>
        <w:ind w:right="1988"/>
        <w:jc w:val="both"/>
        <w:rPr>
          <w:color w:val="000000" w:themeColor="text1"/>
        </w:rPr>
      </w:pPr>
    </w:p>
    <w:p w14:paraId="40B32BF2" w14:textId="77777777" w:rsidR="00BA21DD" w:rsidRPr="004005E3" w:rsidRDefault="00BA21DD" w:rsidP="00B62098">
      <w:pPr>
        <w:pBdr>
          <w:top w:val="nil"/>
          <w:left w:val="nil"/>
          <w:bottom w:val="nil"/>
          <w:right w:val="nil"/>
          <w:between w:val="nil"/>
        </w:pBdr>
        <w:tabs>
          <w:tab w:val="left" w:pos="1776"/>
          <w:tab w:val="left" w:pos="1778"/>
        </w:tabs>
        <w:spacing w:line="360" w:lineRule="auto"/>
        <w:ind w:right="1988"/>
        <w:jc w:val="both"/>
        <w:rPr>
          <w:color w:val="000000" w:themeColor="text1"/>
        </w:rPr>
      </w:pPr>
    </w:p>
    <w:p w14:paraId="00000193" w14:textId="77777777" w:rsidR="00D90518" w:rsidRPr="004005E3" w:rsidRDefault="00D90518" w:rsidP="00B62098">
      <w:pPr>
        <w:tabs>
          <w:tab w:val="left" w:pos="1776"/>
          <w:tab w:val="left" w:pos="1778"/>
        </w:tabs>
        <w:spacing w:before="2" w:line="360" w:lineRule="auto"/>
        <w:ind w:right="1133"/>
        <w:jc w:val="both"/>
        <w:rPr>
          <w:color w:val="000000" w:themeColor="text1"/>
        </w:rPr>
      </w:pPr>
    </w:p>
    <w:p w14:paraId="00000194" w14:textId="77777777" w:rsidR="00D90518" w:rsidRPr="004005E3" w:rsidRDefault="00AA649F" w:rsidP="00B62098">
      <w:pPr>
        <w:pStyle w:val="Heading1"/>
        <w:numPr>
          <w:ilvl w:val="0"/>
          <w:numId w:val="18"/>
        </w:numPr>
        <w:tabs>
          <w:tab w:val="left" w:pos="1058"/>
        </w:tabs>
        <w:spacing w:line="360" w:lineRule="auto"/>
        <w:ind w:hanging="360"/>
        <w:jc w:val="both"/>
        <w:rPr>
          <w:color w:val="000000" w:themeColor="text1"/>
          <w:sz w:val="22"/>
          <w:szCs w:val="22"/>
        </w:rPr>
      </w:pPr>
      <w:bookmarkStart w:id="11" w:name="_Toc225291381"/>
      <w:r w:rsidRPr="004005E3">
        <w:rPr>
          <w:color w:val="000000" w:themeColor="text1"/>
          <w:sz w:val="22"/>
          <w:szCs w:val="22"/>
        </w:rPr>
        <w:t>SCREENING, CREDIT RATING</w:t>
      </w:r>
      <w:sdt>
        <w:sdtPr>
          <w:rPr>
            <w:color w:val="000000" w:themeColor="text1"/>
            <w:sz w:val="22"/>
            <w:szCs w:val="22"/>
          </w:rPr>
          <w:tag w:val="goog_rdk_283"/>
          <w:id w:val="941606047"/>
        </w:sdtPr>
        <w:sdtEndPr/>
        <w:sdtContent>
          <w:r w:rsidRPr="004005E3">
            <w:rPr>
              <w:color w:val="000000" w:themeColor="text1"/>
              <w:sz w:val="22"/>
              <w:szCs w:val="22"/>
            </w:rPr>
            <w:t>,</w:t>
          </w:r>
        </w:sdtContent>
      </w:sdt>
      <w:r w:rsidRPr="004005E3">
        <w:rPr>
          <w:color w:val="000000" w:themeColor="text1"/>
          <w:sz w:val="22"/>
          <w:szCs w:val="22"/>
        </w:rPr>
        <w:t xml:space="preserve"> AND CONSUMER DEPOSIT</w:t>
      </w:r>
      <w:bookmarkEnd w:id="11"/>
    </w:p>
    <w:p w14:paraId="00000195" w14:textId="77777777" w:rsidR="00D90518" w:rsidRPr="004005E3" w:rsidRDefault="00D90518" w:rsidP="00B62098">
      <w:pPr>
        <w:pBdr>
          <w:top w:val="nil"/>
          <w:left w:val="nil"/>
          <w:bottom w:val="nil"/>
          <w:right w:val="nil"/>
          <w:between w:val="nil"/>
        </w:pBdr>
        <w:spacing w:before="17" w:line="360" w:lineRule="auto"/>
        <w:jc w:val="both"/>
        <w:rPr>
          <w:b/>
          <w:bCs/>
          <w:color w:val="000000" w:themeColor="text1"/>
        </w:rPr>
      </w:pPr>
    </w:p>
    <w:p w14:paraId="00000196" w14:textId="77777777" w:rsidR="00D90518" w:rsidRPr="004005E3" w:rsidRDefault="00AA649F" w:rsidP="00B62098">
      <w:pPr>
        <w:numPr>
          <w:ilvl w:val="1"/>
          <w:numId w:val="18"/>
        </w:numPr>
        <w:pBdr>
          <w:top w:val="nil"/>
          <w:left w:val="nil"/>
          <w:bottom w:val="nil"/>
          <w:right w:val="nil"/>
          <w:between w:val="nil"/>
        </w:pBdr>
        <w:tabs>
          <w:tab w:val="left" w:pos="1134"/>
        </w:tabs>
        <w:spacing w:line="360" w:lineRule="auto"/>
        <w:ind w:left="1330" w:right="1169" w:hanging="621"/>
        <w:jc w:val="both"/>
        <w:rPr>
          <w:color w:val="000000" w:themeColor="text1"/>
        </w:rPr>
      </w:pPr>
      <w:r w:rsidRPr="004005E3">
        <w:rPr>
          <w:color w:val="000000" w:themeColor="text1"/>
        </w:rPr>
        <w:t xml:space="preserve">   The municipality will require a minimal initial consumer deposit for the consumption of electricity and water. All clients shall pay a deposit for the supply of electricity and water to the Municipality at the approved minimum deposit as per the budget resolution annually.</w:t>
      </w:r>
    </w:p>
    <w:p w14:paraId="00000197" w14:textId="77777777" w:rsidR="00D90518" w:rsidRPr="004005E3" w:rsidRDefault="00D90518" w:rsidP="00B62098">
      <w:pPr>
        <w:pBdr>
          <w:top w:val="nil"/>
          <w:left w:val="nil"/>
          <w:bottom w:val="nil"/>
          <w:right w:val="nil"/>
          <w:between w:val="nil"/>
        </w:pBdr>
        <w:tabs>
          <w:tab w:val="left" w:pos="1134"/>
        </w:tabs>
        <w:spacing w:before="28" w:line="360" w:lineRule="auto"/>
        <w:jc w:val="both"/>
        <w:rPr>
          <w:color w:val="000000" w:themeColor="text1"/>
        </w:rPr>
      </w:pPr>
    </w:p>
    <w:p w14:paraId="00000198" w14:textId="77777777" w:rsidR="00D90518" w:rsidRPr="004005E3" w:rsidRDefault="00AA649F" w:rsidP="00B62098">
      <w:pPr>
        <w:numPr>
          <w:ilvl w:val="1"/>
          <w:numId w:val="18"/>
        </w:numPr>
        <w:pBdr>
          <w:top w:val="nil"/>
          <w:left w:val="nil"/>
          <w:bottom w:val="nil"/>
          <w:right w:val="nil"/>
          <w:between w:val="nil"/>
        </w:pBdr>
        <w:tabs>
          <w:tab w:val="left" w:pos="1134"/>
        </w:tabs>
        <w:spacing w:line="360" w:lineRule="auto"/>
        <w:ind w:left="1330" w:right="968" w:hanging="621"/>
        <w:jc w:val="both"/>
        <w:rPr>
          <w:color w:val="000000" w:themeColor="text1"/>
        </w:rPr>
      </w:pPr>
      <w:r w:rsidRPr="004005E3">
        <w:rPr>
          <w:color w:val="000000" w:themeColor="text1"/>
        </w:rPr>
        <w:t xml:space="preserve">   Prior to the provision of consumption services by the municipality</w:t>
      </w:r>
      <w:sdt>
        <w:sdtPr>
          <w:rPr>
            <w:color w:val="000000" w:themeColor="text1"/>
          </w:rPr>
          <w:tag w:val="goog_rdk_284"/>
          <w:id w:val="1277522265"/>
        </w:sdtPr>
        <w:sdtEndPr/>
        <w:sdtContent>
          <w:r w:rsidRPr="004005E3">
            <w:rPr>
              <w:color w:val="000000" w:themeColor="text1"/>
            </w:rPr>
            <w:t>,</w:t>
          </w:r>
        </w:sdtContent>
      </w:sdt>
      <w:r w:rsidRPr="004005E3">
        <w:rPr>
          <w:color w:val="000000" w:themeColor="text1"/>
        </w:rPr>
        <w:t xml:space="preserve"> a consumer deposit shall be paid and/or debited to the owner or occupier. This consumer deposit is regulated by the Consumer Deposit Policy of Greater Tzaneen Municipality</w:t>
      </w:r>
      <w:sdt>
        <w:sdtPr>
          <w:rPr>
            <w:color w:val="000000" w:themeColor="text1"/>
          </w:rPr>
          <w:tag w:val="goog_rdk_285"/>
          <w:id w:val="306219904"/>
        </w:sdtPr>
        <w:sdtEndPr/>
        <w:sdtContent>
          <w:r w:rsidRPr="004005E3">
            <w:rPr>
              <w:color w:val="000000" w:themeColor="text1"/>
            </w:rPr>
            <w:t>,</w:t>
          </w:r>
        </w:sdtContent>
      </w:sdt>
      <w:r w:rsidRPr="004005E3">
        <w:rPr>
          <w:color w:val="000000" w:themeColor="text1"/>
        </w:rPr>
        <w:t xml:space="preserve"> as adopted.</w:t>
      </w:r>
    </w:p>
    <w:p w14:paraId="00000199"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19B" w14:textId="3BF91D6D" w:rsidR="00D90518" w:rsidRPr="004005E3" w:rsidRDefault="00AA649F" w:rsidP="00B62098">
      <w:pPr>
        <w:numPr>
          <w:ilvl w:val="1"/>
          <w:numId w:val="18"/>
        </w:numPr>
        <w:pBdr>
          <w:top w:val="nil"/>
          <w:left w:val="nil"/>
          <w:bottom w:val="nil"/>
          <w:right w:val="nil"/>
          <w:between w:val="nil"/>
        </w:pBdr>
        <w:tabs>
          <w:tab w:val="left" w:pos="1332"/>
        </w:tabs>
        <w:spacing w:before="221" w:line="360" w:lineRule="auto"/>
        <w:ind w:left="1332" w:right="996" w:hanging="634"/>
        <w:jc w:val="both"/>
        <w:rPr>
          <w:color w:val="000000" w:themeColor="text1"/>
        </w:rPr>
      </w:pPr>
      <w:r w:rsidRPr="004005E3">
        <w:rPr>
          <w:color w:val="000000" w:themeColor="text1"/>
        </w:rPr>
        <w:t>Where there is only one service supplied, a deposit shall only be payable in respect of the service to be supplied.</w:t>
      </w:r>
    </w:p>
    <w:p w14:paraId="0000019C" w14:textId="77777777" w:rsidR="00D90518" w:rsidRPr="004005E3" w:rsidRDefault="00AA649F" w:rsidP="00B62098">
      <w:pPr>
        <w:numPr>
          <w:ilvl w:val="1"/>
          <w:numId w:val="18"/>
        </w:numPr>
        <w:pBdr>
          <w:top w:val="nil"/>
          <w:left w:val="nil"/>
          <w:bottom w:val="nil"/>
          <w:right w:val="nil"/>
          <w:between w:val="nil"/>
        </w:pBdr>
        <w:tabs>
          <w:tab w:val="left" w:pos="1332"/>
        </w:tabs>
        <w:spacing w:before="77" w:line="360" w:lineRule="auto"/>
        <w:ind w:left="1332" w:right="1158" w:hanging="634"/>
        <w:jc w:val="both"/>
        <w:rPr>
          <w:color w:val="000000" w:themeColor="text1"/>
        </w:rPr>
      </w:pPr>
      <w:r w:rsidRPr="004005E3">
        <w:rPr>
          <w:color w:val="000000" w:themeColor="text1"/>
        </w:rPr>
        <w:t>Where a service agreement with the municipality has not been entered into by the consumer for whatever reason, water and/or electricity may be disconnected until such time as a consumer agreement has been signed and the applicable deposit has been paid.</w:t>
      </w:r>
    </w:p>
    <w:p w14:paraId="0000019D" w14:textId="77777777" w:rsidR="00D90518" w:rsidRPr="004005E3" w:rsidRDefault="00D90518" w:rsidP="00B62098">
      <w:pPr>
        <w:pBdr>
          <w:top w:val="nil"/>
          <w:left w:val="nil"/>
          <w:bottom w:val="nil"/>
          <w:right w:val="nil"/>
          <w:between w:val="nil"/>
        </w:pBdr>
        <w:spacing w:before="26" w:line="360" w:lineRule="auto"/>
        <w:jc w:val="both"/>
        <w:rPr>
          <w:color w:val="000000" w:themeColor="text1"/>
        </w:rPr>
      </w:pPr>
    </w:p>
    <w:p w14:paraId="0000019E" w14:textId="77777777" w:rsidR="00D90518" w:rsidRPr="004005E3" w:rsidRDefault="00AA649F" w:rsidP="00B62098">
      <w:pPr>
        <w:numPr>
          <w:ilvl w:val="1"/>
          <w:numId w:val="18"/>
        </w:numPr>
        <w:pBdr>
          <w:top w:val="nil"/>
          <w:left w:val="nil"/>
          <w:bottom w:val="nil"/>
          <w:right w:val="nil"/>
          <w:between w:val="nil"/>
        </w:pBdr>
        <w:tabs>
          <w:tab w:val="left" w:pos="1332"/>
        </w:tabs>
        <w:spacing w:line="360" w:lineRule="auto"/>
        <w:ind w:left="1332" w:right="1105" w:hanging="634"/>
        <w:jc w:val="both"/>
        <w:rPr>
          <w:color w:val="000000" w:themeColor="text1"/>
        </w:rPr>
      </w:pPr>
      <w:r w:rsidRPr="004005E3">
        <w:rPr>
          <w:color w:val="000000" w:themeColor="text1"/>
        </w:rPr>
        <w:t xml:space="preserve">The municipality may require the service agreement application to be accompanied </w:t>
      </w:r>
      <w:sdt>
        <w:sdtPr>
          <w:rPr>
            <w:color w:val="000000" w:themeColor="text1"/>
          </w:rPr>
          <w:tag w:val="goog_rdk_286"/>
          <w:id w:val="670794109"/>
        </w:sdtPr>
        <w:sdtEndPr/>
        <w:sdtContent>
          <w:r w:rsidRPr="004005E3">
            <w:rPr>
              <w:color w:val="000000" w:themeColor="text1"/>
            </w:rPr>
            <w:t xml:space="preserve">by </w:t>
          </w:r>
        </w:sdtContent>
      </w:sdt>
      <w:r w:rsidRPr="004005E3">
        <w:rPr>
          <w:color w:val="000000" w:themeColor="text1"/>
        </w:rPr>
        <w:t>banking details, previous municipal account, particulars of trade creditors</w:t>
      </w:r>
      <w:sdt>
        <w:sdtPr>
          <w:rPr>
            <w:color w:val="000000" w:themeColor="text1"/>
          </w:rPr>
          <w:tag w:val="goog_rdk_287"/>
          <w:id w:val="1694424651"/>
        </w:sdtPr>
        <w:sdtEndPr/>
        <w:sdtContent>
          <w:r w:rsidRPr="004005E3">
            <w:rPr>
              <w:color w:val="000000" w:themeColor="text1"/>
            </w:rPr>
            <w:t>,</w:t>
          </w:r>
        </w:sdtContent>
      </w:sdt>
      <w:r w:rsidRPr="004005E3">
        <w:rPr>
          <w:color w:val="000000" w:themeColor="text1"/>
        </w:rPr>
        <w:t xml:space="preserve"> and the client shall give, in the service agreement, permission and authority to the municipality to verify such information in order to assess the credit risk of the client;</w:t>
      </w:r>
    </w:p>
    <w:p w14:paraId="0000019F"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1A0" w14:textId="77777777" w:rsidR="00D90518" w:rsidRPr="004005E3" w:rsidRDefault="00AA649F" w:rsidP="00B62098">
      <w:pPr>
        <w:numPr>
          <w:ilvl w:val="1"/>
          <w:numId w:val="18"/>
        </w:numPr>
        <w:pBdr>
          <w:top w:val="nil"/>
          <w:left w:val="nil"/>
          <w:bottom w:val="nil"/>
          <w:right w:val="nil"/>
          <w:between w:val="nil"/>
        </w:pBdr>
        <w:tabs>
          <w:tab w:val="left" w:pos="1332"/>
        </w:tabs>
        <w:spacing w:line="360" w:lineRule="auto"/>
        <w:ind w:left="1332" w:right="1616" w:hanging="634"/>
        <w:jc w:val="both"/>
        <w:rPr>
          <w:color w:val="000000" w:themeColor="text1"/>
        </w:rPr>
      </w:pPr>
      <w:r w:rsidRPr="004005E3">
        <w:rPr>
          <w:color w:val="000000" w:themeColor="text1"/>
        </w:rPr>
        <w:t>The municipality may also make the necessary enquiries with credit bureaus and similar institutions in order to assess the credit risk of the client.</w:t>
      </w:r>
    </w:p>
    <w:p w14:paraId="000001A1" w14:textId="77777777" w:rsidR="00D90518" w:rsidRPr="004005E3" w:rsidRDefault="00D90518" w:rsidP="00B62098">
      <w:pPr>
        <w:pBdr>
          <w:top w:val="nil"/>
          <w:left w:val="nil"/>
          <w:bottom w:val="nil"/>
          <w:right w:val="nil"/>
          <w:between w:val="nil"/>
        </w:pBdr>
        <w:spacing w:before="39" w:line="360" w:lineRule="auto"/>
        <w:jc w:val="both"/>
        <w:rPr>
          <w:color w:val="000000" w:themeColor="text1"/>
        </w:rPr>
      </w:pPr>
    </w:p>
    <w:p w14:paraId="000001A2" w14:textId="77777777" w:rsidR="00D90518" w:rsidRPr="004005E3" w:rsidRDefault="00AA649F" w:rsidP="00B62098">
      <w:pPr>
        <w:numPr>
          <w:ilvl w:val="1"/>
          <w:numId w:val="18"/>
        </w:numPr>
        <w:pBdr>
          <w:top w:val="nil"/>
          <w:left w:val="nil"/>
          <w:bottom w:val="nil"/>
          <w:right w:val="nil"/>
          <w:between w:val="nil"/>
        </w:pBdr>
        <w:tabs>
          <w:tab w:val="left" w:pos="1332"/>
        </w:tabs>
        <w:spacing w:line="360" w:lineRule="auto"/>
        <w:ind w:left="1332" w:right="1257" w:hanging="634"/>
        <w:jc w:val="both"/>
        <w:rPr>
          <w:color w:val="000000" w:themeColor="text1"/>
        </w:rPr>
      </w:pPr>
      <w:r w:rsidRPr="004005E3">
        <w:rPr>
          <w:color w:val="000000" w:themeColor="text1"/>
        </w:rPr>
        <w:t>The Chief Financial Officer may classify clients in terms of their credit risk profile into four groups:</w:t>
      </w:r>
    </w:p>
    <w:p w14:paraId="000001A3" w14:textId="77777777" w:rsidR="00D90518" w:rsidRPr="004005E3" w:rsidRDefault="00AA649F" w:rsidP="00B62098">
      <w:pPr>
        <w:numPr>
          <w:ilvl w:val="0"/>
          <w:numId w:val="13"/>
        </w:numPr>
        <w:pBdr>
          <w:top w:val="nil"/>
          <w:left w:val="nil"/>
          <w:bottom w:val="nil"/>
          <w:right w:val="nil"/>
          <w:between w:val="nil"/>
        </w:pBdr>
        <w:tabs>
          <w:tab w:val="left" w:pos="1898"/>
        </w:tabs>
        <w:spacing w:line="360" w:lineRule="auto"/>
        <w:ind w:right="1451" w:hanging="566"/>
        <w:jc w:val="both"/>
        <w:rPr>
          <w:color w:val="000000" w:themeColor="text1"/>
        </w:rPr>
      </w:pPr>
      <w:r w:rsidRPr="004005E3">
        <w:rPr>
          <w:color w:val="000000" w:themeColor="text1"/>
        </w:rPr>
        <w:t>Good clients – clients with a good credit record and who pose no credit risk to the municipality</w:t>
      </w:r>
    </w:p>
    <w:p w14:paraId="000001A4" w14:textId="77777777" w:rsidR="00D90518" w:rsidRPr="004005E3" w:rsidRDefault="00AA649F" w:rsidP="00B62098">
      <w:pPr>
        <w:numPr>
          <w:ilvl w:val="0"/>
          <w:numId w:val="13"/>
        </w:numPr>
        <w:pBdr>
          <w:top w:val="nil"/>
          <w:left w:val="nil"/>
          <w:bottom w:val="nil"/>
          <w:right w:val="nil"/>
          <w:between w:val="nil"/>
        </w:pBdr>
        <w:tabs>
          <w:tab w:val="left" w:pos="1898"/>
        </w:tabs>
        <w:spacing w:line="360" w:lineRule="auto"/>
        <w:ind w:right="1108" w:hanging="566"/>
        <w:jc w:val="both"/>
        <w:rPr>
          <w:color w:val="000000" w:themeColor="text1"/>
        </w:rPr>
      </w:pPr>
      <w:r w:rsidRPr="004005E3">
        <w:rPr>
          <w:color w:val="000000" w:themeColor="text1"/>
        </w:rPr>
        <w:t xml:space="preserve">Moderate clients – clients with a moderate credit record and who pose a credit </w:t>
      </w:r>
      <w:r w:rsidRPr="004005E3">
        <w:rPr>
          <w:color w:val="000000" w:themeColor="text1"/>
        </w:rPr>
        <w:lastRenderedPageBreak/>
        <w:t>risk to the municipality</w:t>
      </w:r>
    </w:p>
    <w:p w14:paraId="000001A5" w14:textId="77777777" w:rsidR="00D90518" w:rsidRPr="004005E3" w:rsidRDefault="00AA649F" w:rsidP="00B62098">
      <w:pPr>
        <w:numPr>
          <w:ilvl w:val="0"/>
          <w:numId w:val="13"/>
        </w:numPr>
        <w:pBdr>
          <w:top w:val="nil"/>
          <w:left w:val="nil"/>
          <w:bottom w:val="nil"/>
          <w:right w:val="nil"/>
          <w:between w:val="nil"/>
        </w:pBdr>
        <w:tabs>
          <w:tab w:val="left" w:pos="1898"/>
        </w:tabs>
        <w:spacing w:line="360" w:lineRule="auto"/>
        <w:ind w:right="1168" w:hanging="566"/>
        <w:jc w:val="both"/>
        <w:rPr>
          <w:color w:val="000000" w:themeColor="text1"/>
        </w:rPr>
      </w:pPr>
      <w:r w:rsidRPr="004005E3">
        <w:rPr>
          <w:color w:val="000000" w:themeColor="text1"/>
        </w:rPr>
        <w:t>Bad clients – clients with a bad credit record who pose a significant credit risk to the municipality</w:t>
      </w:r>
    </w:p>
    <w:p w14:paraId="000001A6" w14:textId="77777777" w:rsidR="00D90518" w:rsidRPr="004005E3" w:rsidRDefault="00AA649F" w:rsidP="00B62098">
      <w:pPr>
        <w:numPr>
          <w:ilvl w:val="0"/>
          <w:numId w:val="13"/>
        </w:numPr>
        <w:pBdr>
          <w:top w:val="nil"/>
          <w:left w:val="nil"/>
          <w:bottom w:val="nil"/>
          <w:right w:val="nil"/>
          <w:between w:val="nil"/>
        </w:pBdr>
        <w:tabs>
          <w:tab w:val="left" w:pos="1898"/>
        </w:tabs>
        <w:spacing w:line="360" w:lineRule="auto"/>
        <w:ind w:right="1033" w:hanging="566"/>
        <w:jc w:val="both"/>
        <w:rPr>
          <w:color w:val="000000" w:themeColor="text1"/>
        </w:rPr>
      </w:pPr>
      <w:r w:rsidRPr="004005E3">
        <w:rPr>
          <w:color w:val="000000" w:themeColor="text1"/>
        </w:rPr>
        <w:t>Foreigners may need to pay a deposit equal to six months’ deemed consumption to open a service account.</w:t>
      </w:r>
    </w:p>
    <w:p w14:paraId="000001A7" w14:textId="77777777" w:rsidR="00D90518" w:rsidRPr="004005E3" w:rsidRDefault="00D90518" w:rsidP="00B62098">
      <w:pPr>
        <w:pBdr>
          <w:top w:val="nil"/>
          <w:left w:val="nil"/>
          <w:bottom w:val="nil"/>
          <w:right w:val="nil"/>
          <w:between w:val="nil"/>
        </w:pBdr>
        <w:spacing w:before="39" w:line="360" w:lineRule="auto"/>
        <w:jc w:val="both"/>
        <w:rPr>
          <w:color w:val="000000" w:themeColor="text1"/>
        </w:rPr>
      </w:pPr>
    </w:p>
    <w:p w14:paraId="000001A8" w14:textId="77777777" w:rsidR="00D90518" w:rsidRPr="004005E3" w:rsidRDefault="00AA649F" w:rsidP="00B62098">
      <w:pPr>
        <w:numPr>
          <w:ilvl w:val="1"/>
          <w:numId w:val="18"/>
        </w:numPr>
        <w:pBdr>
          <w:top w:val="nil"/>
          <w:left w:val="nil"/>
          <w:bottom w:val="nil"/>
          <w:right w:val="nil"/>
          <w:between w:val="nil"/>
        </w:pBdr>
        <w:tabs>
          <w:tab w:val="left" w:pos="1332"/>
        </w:tabs>
        <w:spacing w:line="360" w:lineRule="auto"/>
        <w:ind w:left="1332" w:right="1066" w:hanging="634"/>
        <w:jc w:val="both"/>
        <w:rPr>
          <w:color w:val="000000" w:themeColor="text1"/>
        </w:rPr>
      </w:pPr>
      <w:r w:rsidRPr="004005E3">
        <w:rPr>
          <w:color w:val="000000" w:themeColor="text1"/>
        </w:rPr>
        <w:t>Should the owner/client wish to appeal against a decision of the Chief Financial Officer in terms of sections 8.6 and 8.7 of this policy, the owner may submit an appeal and reasons in writing to the Municipal Manager, within twenty one (21) days from the date on which the owner is notified of the determination of the Chief Financial Officer. The Municipal Manager shall consider the appeal within six weeks from the date of the appeal and shall notify the client of his or her decision within a reasonable time thereafter.</w:t>
      </w:r>
    </w:p>
    <w:p w14:paraId="000001A9" w14:textId="77777777" w:rsidR="00D90518" w:rsidRPr="004005E3" w:rsidRDefault="00D90518" w:rsidP="00B62098">
      <w:pPr>
        <w:pBdr>
          <w:top w:val="nil"/>
          <w:left w:val="nil"/>
          <w:bottom w:val="nil"/>
          <w:right w:val="nil"/>
          <w:between w:val="nil"/>
        </w:pBdr>
        <w:spacing w:before="37" w:line="360" w:lineRule="auto"/>
        <w:jc w:val="both"/>
        <w:rPr>
          <w:color w:val="000000" w:themeColor="text1"/>
        </w:rPr>
      </w:pPr>
    </w:p>
    <w:p w14:paraId="000001AA" w14:textId="77777777" w:rsidR="00D90518" w:rsidRPr="004005E3" w:rsidRDefault="00AA649F" w:rsidP="00B62098">
      <w:pPr>
        <w:numPr>
          <w:ilvl w:val="1"/>
          <w:numId w:val="18"/>
        </w:numPr>
        <w:pBdr>
          <w:top w:val="nil"/>
          <w:left w:val="nil"/>
          <w:bottom w:val="nil"/>
          <w:right w:val="nil"/>
          <w:between w:val="nil"/>
        </w:pBdr>
        <w:tabs>
          <w:tab w:val="left" w:pos="1332"/>
        </w:tabs>
        <w:spacing w:line="360" w:lineRule="auto"/>
        <w:ind w:left="1332" w:right="1624" w:hanging="634"/>
        <w:jc w:val="both"/>
        <w:rPr>
          <w:color w:val="000000" w:themeColor="text1"/>
        </w:rPr>
      </w:pPr>
      <w:r w:rsidRPr="004005E3">
        <w:rPr>
          <w:color w:val="000000" w:themeColor="text1"/>
        </w:rPr>
        <w:t>The consumer deposit shall be reflected on the municipal account of the account holder.</w:t>
      </w:r>
    </w:p>
    <w:p w14:paraId="000001AB" w14:textId="77777777" w:rsidR="00D90518" w:rsidRPr="004005E3" w:rsidRDefault="00D90518" w:rsidP="00B62098">
      <w:pPr>
        <w:pBdr>
          <w:top w:val="nil"/>
          <w:left w:val="nil"/>
          <w:bottom w:val="nil"/>
          <w:right w:val="nil"/>
          <w:between w:val="nil"/>
        </w:pBdr>
        <w:spacing w:line="360" w:lineRule="auto"/>
        <w:jc w:val="both"/>
        <w:rPr>
          <w:color w:val="000000" w:themeColor="text1"/>
        </w:rPr>
      </w:pPr>
    </w:p>
    <w:p w14:paraId="000001AC" w14:textId="77777777" w:rsidR="00D90518" w:rsidRPr="004005E3" w:rsidRDefault="00AA649F" w:rsidP="00B62098">
      <w:pPr>
        <w:numPr>
          <w:ilvl w:val="1"/>
          <w:numId w:val="18"/>
        </w:numPr>
        <w:pBdr>
          <w:top w:val="nil"/>
          <w:left w:val="nil"/>
          <w:bottom w:val="nil"/>
          <w:right w:val="nil"/>
          <w:between w:val="nil"/>
        </w:pBdr>
        <w:tabs>
          <w:tab w:val="left" w:pos="1332"/>
        </w:tabs>
        <w:spacing w:before="77" w:line="360" w:lineRule="auto"/>
        <w:ind w:left="1332" w:right="1282" w:hanging="634"/>
        <w:jc w:val="both"/>
        <w:rPr>
          <w:color w:val="000000" w:themeColor="text1"/>
        </w:rPr>
      </w:pPr>
      <w:r w:rsidRPr="004005E3">
        <w:rPr>
          <w:color w:val="000000" w:themeColor="text1"/>
        </w:rPr>
        <w:t>Upon termination of the service agreement</w:t>
      </w:r>
      <w:sdt>
        <w:sdtPr>
          <w:rPr>
            <w:color w:val="000000" w:themeColor="text1"/>
          </w:rPr>
          <w:tag w:val="goog_rdk_288"/>
          <w:id w:val="-2098388759"/>
        </w:sdtPr>
        <w:sdtEndPr/>
        <w:sdtContent>
          <w:r w:rsidRPr="004005E3">
            <w:rPr>
              <w:color w:val="000000" w:themeColor="text1"/>
            </w:rPr>
            <w:t>,</w:t>
          </w:r>
        </w:sdtContent>
      </w:sdt>
      <w:r w:rsidRPr="004005E3">
        <w:rPr>
          <w:color w:val="000000" w:themeColor="text1"/>
        </w:rPr>
        <w:t xml:space="preserve"> the amount of the consumer deposit</w:t>
      </w:r>
      <w:sdt>
        <w:sdtPr>
          <w:rPr>
            <w:color w:val="000000" w:themeColor="text1"/>
          </w:rPr>
          <w:tag w:val="goog_rdk_289"/>
          <w:id w:val="-1738345401"/>
        </w:sdtPr>
        <w:sdtEndPr/>
        <w:sdtContent>
          <w:r w:rsidRPr="004005E3">
            <w:rPr>
              <w:color w:val="000000" w:themeColor="text1"/>
            </w:rPr>
            <w:t>,</w:t>
          </w:r>
        </w:sdtContent>
      </w:sdt>
      <w:r w:rsidRPr="004005E3">
        <w:rPr>
          <w:color w:val="000000" w:themeColor="text1"/>
        </w:rPr>
        <w:t xml:space="preserve"> less any outstanding amounts due</w:t>
      </w:r>
      <w:sdt>
        <w:sdtPr>
          <w:rPr>
            <w:color w:val="000000" w:themeColor="text1"/>
          </w:rPr>
          <w:tag w:val="goog_rdk_290"/>
          <w:id w:val="-1026122064"/>
        </w:sdtPr>
        <w:sdtEndPr/>
        <w:sdtContent>
          <w:r w:rsidRPr="004005E3">
            <w:rPr>
              <w:color w:val="000000" w:themeColor="text1"/>
            </w:rPr>
            <w:t>,</w:t>
          </w:r>
        </w:sdtContent>
      </w:sdt>
      <w:r w:rsidRPr="004005E3">
        <w:rPr>
          <w:color w:val="000000" w:themeColor="text1"/>
        </w:rPr>
        <w:t xml:space="preserve"> will be refunded to the account holder.</w:t>
      </w:r>
    </w:p>
    <w:p w14:paraId="000001AD" w14:textId="77777777" w:rsidR="00D90518" w:rsidRPr="004005E3" w:rsidRDefault="00D90518" w:rsidP="00B62098">
      <w:pPr>
        <w:pBdr>
          <w:top w:val="nil"/>
          <w:left w:val="nil"/>
          <w:bottom w:val="nil"/>
          <w:right w:val="nil"/>
          <w:between w:val="nil"/>
        </w:pBdr>
        <w:spacing w:before="36" w:line="360" w:lineRule="auto"/>
        <w:jc w:val="both"/>
        <w:rPr>
          <w:color w:val="000000" w:themeColor="text1"/>
        </w:rPr>
      </w:pPr>
    </w:p>
    <w:p w14:paraId="000001AE" w14:textId="5C1C0305" w:rsidR="00D90518" w:rsidRPr="004005E3" w:rsidRDefault="00AA649F" w:rsidP="00B62098">
      <w:pPr>
        <w:numPr>
          <w:ilvl w:val="1"/>
          <w:numId w:val="18"/>
        </w:numPr>
        <w:pBdr>
          <w:top w:val="nil"/>
          <w:left w:val="nil"/>
          <w:bottom w:val="nil"/>
          <w:right w:val="nil"/>
          <w:between w:val="nil"/>
        </w:pBdr>
        <w:tabs>
          <w:tab w:val="left" w:pos="1332"/>
        </w:tabs>
        <w:spacing w:line="360" w:lineRule="auto"/>
        <w:ind w:left="1332" w:right="1682" w:hanging="634"/>
        <w:jc w:val="both"/>
        <w:rPr>
          <w:color w:val="000000" w:themeColor="text1"/>
        </w:rPr>
      </w:pPr>
      <w:r w:rsidRPr="004005E3">
        <w:rPr>
          <w:color w:val="000000" w:themeColor="text1"/>
        </w:rPr>
        <w:t>It is incumbent upon owners and rental agents to ensure that they obtain a consumption clearance from the municipality</w:t>
      </w:r>
      <w:sdt>
        <w:sdtPr>
          <w:rPr>
            <w:color w:val="000000" w:themeColor="text1"/>
          </w:rPr>
          <w:tag w:val="goog_rdk_291"/>
          <w:id w:val="1169892875"/>
          <w:showingPlcHdr/>
        </w:sdtPr>
        <w:sdtEndPr/>
        <w:sdtContent>
          <w:r w:rsidR="00B62098" w:rsidRPr="004005E3">
            <w:rPr>
              <w:color w:val="000000" w:themeColor="text1"/>
            </w:rPr>
            <w:t xml:space="preserve">     </w:t>
          </w:r>
        </w:sdtContent>
      </w:sdt>
      <w:r w:rsidRPr="004005E3">
        <w:rPr>
          <w:color w:val="000000" w:themeColor="text1"/>
        </w:rPr>
        <w:t xml:space="preserve"> before releasing rental deposits to tenants.</w:t>
      </w:r>
    </w:p>
    <w:p w14:paraId="000001AF"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1B0" w14:textId="77777777" w:rsidR="00D90518" w:rsidRPr="004005E3" w:rsidRDefault="00AA649F" w:rsidP="00B62098">
      <w:pPr>
        <w:numPr>
          <w:ilvl w:val="1"/>
          <w:numId w:val="18"/>
        </w:numPr>
        <w:pBdr>
          <w:top w:val="nil"/>
          <w:left w:val="nil"/>
          <w:bottom w:val="nil"/>
          <w:right w:val="nil"/>
          <w:between w:val="nil"/>
        </w:pBdr>
        <w:tabs>
          <w:tab w:val="left" w:pos="1332"/>
        </w:tabs>
        <w:spacing w:before="1" w:line="360" w:lineRule="auto"/>
        <w:ind w:left="1332" w:hanging="634"/>
        <w:jc w:val="both"/>
        <w:rPr>
          <w:color w:val="000000" w:themeColor="text1"/>
        </w:rPr>
      </w:pPr>
      <w:r w:rsidRPr="004005E3">
        <w:rPr>
          <w:color w:val="000000" w:themeColor="text1"/>
        </w:rPr>
        <w:t>No interest shall be payable to the account holder on deposits held by the municipality.</w:t>
      </w:r>
    </w:p>
    <w:p w14:paraId="000001B1" w14:textId="77777777" w:rsidR="00D90518" w:rsidRPr="004005E3" w:rsidRDefault="00D90518" w:rsidP="00B62098">
      <w:pPr>
        <w:pBdr>
          <w:top w:val="nil"/>
          <w:left w:val="nil"/>
          <w:bottom w:val="nil"/>
          <w:right w:val="nil"/>
          <w:between w:val="nil"/>
        </w:pBdr>
        <w:spacing w:before="77" w:line="360" w:lineRule="auto"/>
        <w:jc w:val="both"/>
        <w:rPr>
          <w:color w:val="000000" w:themeColor="text1"/>
        </w:rPr>
      </w:pPr>
    </w:p>
    <w:p w14:paraId="000001B2" w14:textId="77777777" w:rsidR="00D90518" w:rsidRPr="004005E3" w:rsidRDefault="00AA649F" w:rsidP="00B62098">
      <w:pPr>
        <w:numPr>
          <w:ilvl w:val="1"/>
          <w:numId w:val="18"/>
        </w:numPr>
        <w:pBdr>
          <w:top w:val="nil"/>
          <w:left w:val="nil"/>
          <w:bottom w:val="nil"/>
          <w:right w:val="nil"/>
          <w:between w:val="nil"/>
        </w:pBdr>
        <w:tabs>
          <w:tab w:val="left" w:pos="1332"/>
        </w:tabs>
        <w:spacing w:before="1" w:line="360" w:lineRule="auto"/>
        <w:ind w:left="1332" w:hanging="634"/>
        <w:jc w:val="both"/>
        <w:rPr>
          <w:color w:val="000000" w:themeColor="text1"/>
        </w:rPr>
      </w:pPr>
      <w:r w:rsidRPr="004005E3">
        <w:rPr>
          <w:color w:val="000000" w:themeColor="text1"/>
        </w:rPr>
        <w:t>No arrangement shall be entered into for the payment of the deposit.</w:t>
      </w:r>
    </w:p>
    <w:p w14:paraId="000001B3" w14:textId="77777777" w:rsidR="00D90518" w:rsidRPr="004005E3" w:rsidRDefault="00D90518" w:rsidP="00B62098">
      <w:pPr>
        <w:tabs>
          <w:tab w:val="left" w:pos="1332"/>
        </w:tabs>
        <w:spacing w:before="1" w:line="360" w:lineRule="auto"/>
        <w:jc w:val="both"/>
        <w:rPr>
          <w:color w:val="000000" w:themeColor="text1"/>
        </w:rPr>
      </w:pPr>
    </w:p>
    <w:p w14:paraId="000001B4" w14:textId="77777777" w:rsidR="00D90518" w:rsidRPr="004005E3" w:rsidRDefault="00D90518" w:rsidP="00B62098">
      <w:pPr>
        <w:tabs>
          <w:tab w:val="left" w:pos="1332"/>
        </w:tabs>
        <w:spacing w:before="1" w:line="360" w:lineRule="auto"/>
        <w:jc w:val="both"/>
        <w:rPr>
          <w:color w:val="000000" w:themeColor="text1"/>
        </w:rPr>
      </w:pPr>
    </w:p>
    <w:p w14:paraId="000001B5" w14:textId="77777777" w:rsidR="00D90518" w:rsidRPr="004005E3" w:rsidRDefault="00AA649F" w:rsidP="00B62098">
      <w:pPr>
        <w:pStyle w:val="Heading1"/>
        <w:numPr>
          <w:ilvl w:val="0"/>
          <w:numId w:val="18"/>
        </w:numPr>
        <w:tabs>
          <w:tab w:val="left" w:pos="698"/>
        </w:tabs>
        <w:spacing w:line="360" w:lineRule="auto"/>
        <w:ind w:left="698" w:hanging="360"/>
        <w:jc w:val="both"/>
        <w:rPr>
          <w:color w:val="000000" w:themeColor="text1"/>
          <w:sz w:val="22"/>
          <w:szCs w:val="22"/>
        </w:rPr>
      </w:pPr>
      <w:bookmarkStart w:id="12" w:name="_Toc225291382"/>
      <w:r w:rsidRPr="004005E3">
        <w:rPr>
          <w:color w:val="000000" w:themeColor="text1"/>
          <w:sz w:val="22"/>
          <w:szCs w:val="22"/>
        </w:rPr>
        <w:t>LEGAL PERSON</w:t>
      </w:r>
      <w:bookmarkEnd w:id="12"/>
    </w:p>
    <w:p w14:paraId="000001B6" w14:textId="77777777" w:rsidR="00D90518" w:rsidRPr="004005E3" w:rsidRDefault="00D90518" w:rsidP="00B62098">
      <w:pPr>
        <w:pBdr>
          <w:top w:val="nil"/>
          <w:left w:val="nil"/>
          <w:bottom w:val="nil"/>
          <w:right w:val="nil"/>
          <w:between w:val="nil"/>
        </w:pBdr>
        <w:spacing w:before="20" w:line="360" w:lineRule="auto"/>
        <w:jc w:val="both"/>
        <w:rPr>
          <w:b/>
          <w:bCs/>
          <w:color w:val="000000" w:themeColor="text1"/>
        </w:rPr>
      </w:pPr>
    </w:p>
    <w:p w14:paraId="000001B7" w14:textId="77777777" w:rsidR="00D90518" w:rsidRPr="004005E3" w:rsidRDefault="00AA649F" w:rsidP="00B62098">
      <w:pPr>
        <w:numPr>
          <w:ilvl w:val="1"/>
          <w:numId w:val="18"/>
        </w:numPr>
        <w:pBdr>
          <w:top w:val="nil"/>
          <w:left w:val="nil"/>
          <w:bottom w:val="nil"/>
          <w:right w:val="nil"/>
          <w:between w:val="nil"/>
        </w:pBdr>
        <w:tabs>
          <w:tab w:val="left" w:pos="1329"/>
        </w:tabs>
        <w:spacing w:line="360" w:lineRule="auto"/>
        <w:ind w:left="1329" w:hanging="359"/>
        <w:jc w:val="both"/>
        <w:rPr>
          <w:color w:val="000000" w:themeColor="text1"/>
        </w:rPr>
      </w:pPr>
      <w:r w:rsidRPr="004005E3">
        <w:rPr>
          <w:color w:val="000000" w:themeColor="text1"/>
        </w:rPr>
        <w:t>Should the occupier be a legal person, the following will apply:</w:t>
      </w:r>
    </w:p>
    <w:p w14:paraId="000001B8" w14:textId="77777777" w:rsidR="00D90518" w:rsidRPr="004005E3" w:rsidRDefault="00AA649F" w:rsidP="00B62098">
      <w:pPr>
        <w:numPr>
          <w:ilvl w:val="0"/>
          <w:numId w:val="14"/>
        </w:numPr>
        <w:pBdr>
          <w:top w:val="nil"/>
          <w:left w:val="nil"/>
          <w:bottom w:val="nil"/>
          <w:right w:val="nil"/>
          <w:between w:val="nil"/>
        </w:pBdr>
        <w:tabs>
          <w:tab w:val="left" w:pos="1488"/>
          <w:tab w:val="left" w:pos="1490"/>
        </w:tabs>
        <w:spacing w:before="37" w:line="360" w:lineRule="auto"/>
        <w:ind w:right="1199"/>
        <w:jc w:val="both"/>
        <w:rPr>
          <w:color w:val="000000" w:themeColor="text1"/>
        </w:rPr>
      </w:pPr>
      <w:r w:rsidRPr="004005E3">
        <w:rPr>
          <w:color w:val="000000" w:themeColor="text1"/>
        </w:rPr>
        <w:t xml:space="preserve">If the occupier is a company registered in terms of the Companies Act, No 71 of 2008, the directors of such company shall agree to be jointly and severally liable for </w:t>
      </w:r>
      <w:r w:rsidRPr="004005E3">
        <w:rPr>
          <w:color w:val="000000" w:themeColor="text1"/>
        </w:rPr>
        <w:lastRenderedPageBreak/>
        <w:t>payment in terms of the service agreement, if the company fails to make such payment.</w:t>
      </w:r>
    </w:p>
    <w:p w14:paraId="000001B9" w14:textId="77777777" w:rsidR="00D90518" w:rsidRPr="004005E3" w:rsidRDefault="00AA649F" w:rsidP="00B62098">
      <w:pPr>
        <w:numPr>
          <w:ilvl w:val="0"/>
          <w:numId w:val="14"/>
        </w:numPr>
        <w:pBdr>
          <w:top w:val="nil"/>
          <w:left w:val="nil"/>
          <w:bottom w:val="nil"/>
          <w:right w:val="nil"/>
          <w:between w:val="nil"/>
        </w:pBdr>
        <w:tabs>
          <w:tab w:val="left" w:pos="1488"/>
          <w:tab w:val="left" w:pos="1490"/>
        </w:tabs>
        <w:spacing w:line="360" w:lineRule="auto"/>
        <w:ind w:right="1100"/>
        <w:jc w:val="both"/>
        <w:rPr>
          <w:color w:val="000000" w:themeColor="text1"/>
        </w:rPr>
      </w:pPr>
      <w:r w:rsidRPr="004005E3">
        <w:rPr>
          <w:color w:val="000000" w:themeColor="text1"/>
        </w:rPr>
        <w:t>If the occupier is a closed corporation registered in terms of the Closed Corporations Act 1984 (Act 69 of 1984), the members shall agree to be jointly and severally liable for payment in terms of the service agreement, if the closed corporation fails to make such payment.</w:t>
      </w:r>
    </w:p>
    <w:p w14:paraId="000001BA" w14:textId="77777777" w:rsidR="00D90518" w:rsidRPr="004005E3" w:rsidRDefault="00AA649F" w:rsidP="00B62098">
      <w:pPr>
        <w:numPr>
          <w:ilvl w:val="0"/>
          <w:numId w:val="14"/>
        </w:numPr>
        <w:pBdr>
          <w:top w:val="nil"/>
          <w:left w:val="nil"/>
          <w:bottom w:val="nil"/>
          <w:right w:val="nil"/>
          <w:between w:val="nil"/>
        </w:pBdr>
        <w:tabs>
          <w:tab w:val="left" w:pos="1488"/>
          <w:tab w:val="left" w:pos="1490"/>
        </w:tabs>
        <w:spacing w:before="1" w:line="360" w:lineRule="auto"/>
        <w:ind w:right="1345"/>
        <w:jc w:val="both"/>
        <w:rPr>
          <w:color w:val="000000" w:themeColor="text1"/>
        </w:rPr>
      </w:pPr>
      <w:r w:rsidRPr="004005E3">
        <w:rPr>
          <w:color w:val="000000" w:themeColor="text1"/>
        </w:rPr>
        <w:t>If the occupier is an association with a legal person, the members of the association shall agree to be jointly and severally liable for payment in terms of the service agreement, if the association fails to make such payment.</w:t>
      </w:r>
    </w:p>
    <w:p w14:paraId="000001BB" w14:textId="77777777" w:rsidR="00D90518" w:rsidRPr="004005E3" w:rsidRDefault="00D90518" w:rsidP="00B62098">
      <w:pPr>
        <w:pBdr>
          <w:top w:val="nil"/>
          <w:left w:val="nil"/>
          <w:bottom w:val="nil"/>
          <w:right w:val="nil"/>
          <w:between w:val="nil"/>
        </w:pBdr>
        <w:spacing w:before="36" w:line="360" w:lineRule="auto"/>
        <w:jc w:val="both"/>
        <w:rPr>
          <w:color w:val="000000" w:themeColor="text1"/>
        </w:rPr>
      </w:pPr>
    </w:p>
    <w:p w14:paraId="000001BC" w14:textId="77777777" w:rsidR="00D90518" w:rsidRPr="004005E3" w:rsidRDefault="00AA649F" w:rsidP="00B62098">
      <w:pPr>
        <w:numPr>
          <w:ilvl w:val="1"/>
          <w:numId w:val="18"/>
        </w:numPr>
        <w:pBdr>
          <w:top w:val="nil"/>
          <w:left w:val="nil"/>
          <w:bottom w:val="nil"/>
          <w:right w:val="nil"/>
          <w:between w:val="nil"/>
        </w:pBdr>
        <w:tabs>
          <w:tab w:val="left" w:pos="1330"/>
        </w:tabs>
        <w:spacing w:line="360" w:lineRule="auto"/>
        <w:ind w:left="1330" w:right="1038" w:hanging="360"/>
        <w:jc w:val="both"/>
        <w:rPr>
          <w:color w:val="000000" w:themeColor="text1"/>
        </w:rPr>
      </w:pPr>
      <w:r w:rsidRPr="004005E3">
        <w:rPr>
          <w:color w:val="000000" w:themeColor="text1"/>
        </w:rPr>
        <w:t>Any service agreement signed by a person on behalf of a legal person in section 9.1 of this policy must be accompanied by a resolution authorizing such person to sign on behalf of the legal person.</w:t>
      </w:r>
    </w:p>
    <w:p w14:paraId="000001BD" w14:textId="77777777" w:rsidR="00D90518" w:rsidRPr="004005E3" w:rsidRDefault="00D90518" w:rsidP="00B62098">
      <w:pPr>
        <w:pBdr>
          <w:top w:val="nil"/>
          <w:left w:val="nil"/>
          <w:bottom w:val="nil"/>
          <w:right w:val="nil"/>
          <w:between w:val="nil"/>
        </w:pBdr>
        <w:spacing w:before="227" w:line="360" w:lineRule="auto"/>
        <w:jc w:val="both"/>
        <w:rPr>
          <w:color w:val="000000" w:themeColor="text1"/>
        </w:rPr>
      </w:pPr>
    </w:p>
    <w:p w14:paraId="000001BE" w14:textId="77777777" w:rsidR="00D90518" w:rsidRPr="004005E3" w:rsidRDefault="00AA649F" w:rsidP="00B62098">
      <w:pPr>
        <w:pStyle w:val="Heading1"/>
        <w:numPr>
          <w:ilvl w:val="0"/>
          <w:numId w:val="18"/>
        </w:numPr>
        <w:tabs>
          <w:tab w:val="left" w:pos="857"/>
        </w:tabs>
        <w:spacing w:line="360" w:lineRule="auto"/>
        <w:ind w:left="857" w:hanging="519"/>
        <w:jc w:val="both"/>
        <w:rPr>
          <w:color w:val="000000" w:themeColor="text1"/>
          <w:sz w:val="22"/>
          <w:szCs w:val="22"/>
        </w:rPr>
      </w:pPr>
      <w:bookmarkStart w:id="13" w:name="_Toc225291383"/>
      <w:r w:rsidRPr="004005E3">
        <w:rPr>
          <w:color w:val="000000" w:themeColor="text1"/>
          <w:sz w:val="22"/>
          <w:szCs w:val="22"/>
        </w:rPr>
        <w:t>DISTRIBUTION OF ACCOUNTS</w:t>
      </w:r>
      <w:bookmarkEnd w:id="13"/>
    </w:p>
    <w:p w14:paraId="000001BF" w14:textId="77777777" w:rsidR="00D90518" w:rsidRPr="004005E3" w:rsidRDefault="00D90518" w:rsidP="00B62098">
      <w:pPr>
        <w:pBdr>
          <w:top w:val="nil"/>
          <w:left w:val="nil"/>
          <w:bottom w:val="nil"/>
          <w:right w:val="nil"/>
          <w:between w:val="nil"/>
        </w:pBdr>
        <w:spacing w:before="19" w:line="360" w:lineRule="auto"/>
        <w:jc w:val="both"/>
        <w:rPr>
          <w:b/>
          <w:bCs/>
          <w:color w:val="000000" w:themeColor="text1"/>
        </w:rPr>
      </w:pPr>
    </w:p>
    <w:p w14:paraId="000001C0" w14:textId="77777777" w:rsidR="00D90518" w:rsidRPr="004005E3" w:rsidRDefault="00AA649F" w:rsidP="00B62098">
      <w:pPr>
        <w:numPr>
          <w:ilvl w:val="1"/>
          <w:numId w:val="18"/>
        </w:numPr>
        <w:pBdr>
          <w:top w:val="nil"/>
          <w:left w:val="nil"/>
          <w:bottom w:val="nil"/>
          <w:right w:val="nil"/>
          <w:between w:val="nil"/>
        </w:pBdr>
        <w:tabs>
          <w:tab w:val="left" w:pos="1733"/>
          <w:tab w:val="left" w:pos="1778"/>
        </w:tabs>
        <w:spacing w:line="360" w:lineRule="auto"/>
        <w:ind w:left="1733" w:right="1666" w:hanging="764"/>
        <w:jc w:val="both"/>
        <w:rPr>
          <w:color w:val="000000" w:themeColor="text1"/>
        </w:rPr>
      </w:pPr>
      <w:r w:rsidRPr="004005E3">
        <w:rPr>
          <w:color w:val="000000" w:themeColor="text1"/>
        </w:rPr>
        <w:t>Every document that is required to be delivered to a client may be delivered through one or more of the following mechanisms:</w:t>
      </w:r>
    </w:p>
    <w:p w14:paraId="000001C1" w14:textId="77777777" w:rsidR="00D90518" w:rsidRPr="004005E3" w:rsidRDefault="00AA649F" w:rsidP="00B62098">
      <w:pPr>
        <w:numPr>
          <w:ilvl w:val="0"/>
          <w:numId w:val="10"/>
        </w:numPr>
        <w:pBdr>
          <w:top w:val="nil"/>
          <w:left w:val="nil"/>
          <w:bottom w:val="nil"/>
          <w:right w:val="nil"/>
          <w:between w:val="nil"/>
        </w:pBdr>
        <w:tabs>
          <w:tab w:val="left" w:pos="1690"/>
        </w:tabs>
        <w:spacing w:before="37" w:line="360" w:lineRule="auto"/>
        <w:ind w:left="1690" w:hanging="358"/>
        <w:jc w:val="both"/>
        <w:rPr>
          <w:color w:val="000000" w:themeColor="text1"/>
        </w:rPr>
      </w:pPr>
      <w:r w:rsidRPr="004005E3">
        <w:rPr>
          <w:color w:val="000000" w:themeColor="text1"/>
        </w:rPr>
        <w:t>by cellular phone short message service (SMS), MMS</w:t>
      </w:r>
      <w:sdt>
        <w:sdtPr>
          <w:rPr>
            <w:color w:val="000000" w:themeColor="text1"/>
          </w:rPr>
          <w:tag w:val="goog_rdk_292"/>
          <w:id w:val="1050815041"/>
        </w:sdtPr>
        <w:sdtEndPr/>
        <w:sdtContent>
          <w:r w:rsidRPr="004005E3">
            <w:rPr>
              <w:color w:val="000000" w:themeColor="text1"/>
            </w:rPr>
            <w:t>,</w:t>
          </w:r>
        </w:sdtContent>
      </w:sdt>
      <w:r w:rsidRPr="004005E3">
        <w:rPr>
          <w:color w:val="000000" w:themeColor="text1"/>
        </w:rPr>
        <w:t xml:space="preserve"> or WhatsApp;</w:t>
      </w:r>
    </w:p>
    <w:p w14:paraId="000001C2" w14:textId="77777777" w:rsidR="00D90518" w:rsidRPr="004005E3" w:rsidRDefault="00AA649F" w:rsidP="00B62098">
      <w:pPr>
        <w:numPr>
          <w:ilvl w:val="0"/>
          <w:numId w:val="10"/>
        </w:numPr>
        <w:pBdr>
          <w:top w:val="nil"/>
          <w:left w:val="nil"/>
          <w:bottom w:val="nil"/>
          <w:right w:val="nil"/>
          <w:between w:val="nil"/>
        </w:pBdr>
        <w:tabs>
          <w:tab w:val="left" w:pos="1690"/>
        </w:tabs>
        <w:spacing w:before="38" w:line="360" w:lineRule="auto"/>
        <w:ind w:left="1690" w:hanging="358"/>
        <w:jc w:val="both"/>
        <w:rPr>
          <w:color w:val="000000" w:themeColor="text1"/>
        </w:rPr>
      </w:pPr>
      <w:r w:rsidRPr="004005E3">
        <w:rPr>
          <w:color w:val="000000" w:themeColor="text1"/>
        </w:rPr>
        <w:t xml:space="preserve">by email </w:t>
      </w:r>
      <w:sdt>
        <w:sdtPr>
          <w:rPr>
            <w:color w:val="000000" w:themeColor="text1"/>
          </w:rPr>
          <w:tag w:val="goog_rdk_293"/>
          <w:id w:val="1250965003"/>
        </w:sdtPr>
        <w:sdtEndPr/>
        <w:sdtContent>
          <w:r w:rsidRPr="004005E3">
            <w:rPr>
              <w:color w:val="000000" w:themeColor="text1"/>
            </w:rPr>
            <w:t>that is password protected in line with POPIA</w:t>
          </w:r>
        </w:sdtContent>
      </w:sdt>
      <w:r w:rsidRPr="004005E3">
        <w:rPr>
          <w:color w:val="000000" w:themeColor="text1"/>
        </w:rPr>
        <w:t>.</w:t>
      </w:r>
    </w:p>
    <w:p w14:paraId="000001C3" w14:textId="77777777" w:rsidR="00D90518" w:rsidRPr="004005E3" w:rsidRDefault="00D90518" w:rsidP="00B62098">
      <w:pPr>
        <w:pBdr>
          <w:top w:val="nil"/>
          <w:left w:val="nil"/>
          <w:bottom w:val="nil"/>
          <w:right w:val="nil"/>
          <w:between w:val="nil"/>
        </w:pBdr>
        <w:tabs>
          <w:tab w:val="left" w:pos="1690"/>
        </w:tabs>
        <w:spacing w:before="38" w:line="360" w:lineRule="auto"/>
        <w:ind w:left="1690"/>
        <w:jc w:val="both"/>
        <w:rPr>
          <w:color w:val="000000" w:themeColor="text1"/>
        </w:rPr>
      </w:pPr>
    </w:p>
    <w:p w14:paraId="000001C4" w14:textId="77777777" w:rsidR="00D90518" w:rsidRPr="004005E3" w:rsidRDefault="00AA649F" w:rsidP="00B62098">
      <w:pPr>
        <w:numPr>
          <w:ilvl w:val="1"/>
          <w:numId w:val="18"/>
        </w:numPr>
        <w:pBdr>
          <w:top w:val="nil"/>
          <w:left w:val="nil"/>
          <w:bottom w:val="nil"/>
          <w:right w:val="nil"/>
          <w:between w:val="nil"/>
        </w:pBdr>
        <w:tabs>
          <w:tab w:val="left" w:pos="1329"/>
          <w:tab w:val="left" w:pos="1332"/>
        </w:tabs>
        <w:spacing w:before="77" w:line="360" w:lineRule="auto"/>
        <w:ind w:left="1332" w:right="1097" w:hanging="569"/>
        <w:jc w:val="both"/>
        <w:rPr>
          <w:color w:val="000000" w:themeColor="text1"/>
        </w:rPr>
      </w:pPr>
      <w:r w:rsidRPr="004005E3">
        <w:rPr>
          <w:color w:val="000000" w:themeColor="text1"/>
        </w:rPr>
        <w:t>Delivery of the document shall be in a manner chosen by the client from the options made available in section 10.1 of this policy.</w:t>
      </w:r>
    </w:p>
    <w:p w14:paraId="000001C5" w14:textId="77777777" w:rsidR="00D90518" w:rsidRPr="004005E3" w:rsidRDefault="00D90518" w:rsidP="00B62098">
      <w:pPr>
        <w:pBdr>
          <w:top w:val="nil"/>
          <w:left w:val="nil"/>
          <w:bottom w:val="nil"/>
          <w:right w:val="nil"/>
          <w:between w:val="nil"/>
        </w:pBdr>
        <w:spacing w:before="36" w:line="360" w:lineRule="auto"/>
        <w:jc w:val="both"/>
        <w:rPr>
          <w:color w:val="000000" w:themeColor="text1"/>
        </w:rPr>
      </w:pPr>
    </w:p>
    <w:p w14:paraId="000001C6" w14:textId="77777777" w:rsidR="00D90518" w:rsidRPr="004005E3" w:rsidRDefault="00AA649F" w:rsidP="00B62098">
      <w:pPr>
        <w:numPr>
          <w:ilvl w:val="1"/>
          <w:numId w:val="18"/>
        </w:numPr>
        <w:pBdr>
          <w:top w:val="nil"/>
          <w:left w:val="nil"/>
          <w:bottom w:val="nil"/>
          <w:right w:val="nil"/>
          <w:between w:val="nil"/>
        </w:pBdr>
        <w:tabs>
          <w:tab w:val="left" w:pos="1329"/>
          <w:tab w:val="left" w:pos="1332"/>
        </w:tabs>
        <w:spacing w:line="360" w:lineRule="auto"/>
        <w:ind w:left="1332" w:right="1018" w:hanging="569"/>
        <w:jc w:val="both"/>
        <w:rPr>
          <w:color w:val="000000" w:themeColor="text1"/>
        </w:rPr>
      </w:pPr>
      <w:r w:rsidRPr="004005E3">
        <w:rPr>
          <w:color w:val="000000" w:themeColor="text1"/>
        </w:rPr>
        <w:t>The municipality shall deliver a municipal account/document to all clients once a month. There will be no delivery charge for the options made available in sections 10.1(b) to (f) of this policy. Charges for the delivery of municipal accounts in person will be determined on a case-by-case basis.</w:t>
      </w:r>
    </w:p>
    <w:p w14:paraId="000001C7"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1C8" w14:textId="77777777" w:rsidR="00D90518" w:rsidRPr="004005E3" w:rsidRDefault="00AA649F" w:rsidP="00B62098">
      <w:pPr>
        <w:numPr>
          <w:ilvl w:val="1"/>
          <w:numId w:val="18"/>
        </w:numPr>
        <w:pBdr>
          <w:top w:val="nil"/>
          <w:left w:val="nil"/>
          <w:bottom w:val="nil"/>
          <w:right w:val="nil"/>
          <w:between w:val="nil"/>
        </w:pBdr>
        <w:tabs>
          <w:tab w:val="left" w:pos="1329"/>
          <w:tab w:val="left" w:pos="1332"/>
        </w:tabs>
        <w:spacing w:line="360" w:lineRule="auto"/>
        <w:ind w:left="1332" w:right="1058" w:hanging="569"/>
        <w:jc w:val="both"/>
        <w:rPr>
          <w:color w:val="000000" w:themeColor="text1"/>
        </w:rPr>
      </w:pPr>
      <w:r w:rsidRPr="004005E3">
        <w:rPr>
          <w:color w:val="000000" w:themeColor="text1"/>
        </w:rPr>
        <w:t>The client is obliged to notify the municipality in writing of any changes to the preferred delivery method or changes to the delivery destination details.</w:t>
      </w:r>
    </w:p>
    <w:p w14:paraId="000001C9" w14:textId="77777777" w:rsidR="00D90518" w:rsidRPr="004005E3" w:rsidRDefault="00D90518" w:rsidP="00B62098">
      <w:pPr>
        <w:pBdr>
          <w:top w:val="nil"/>
          <w:left w:val="nil"/>
          <w:bottom w:val="nil"/>
          <w:right w:val="nil"/>
          <w:between w:val="nil"/>
        </w:pBdr>
        <w:spacing w:before="34" w:line="360" w:lineRule="auto"/>
        <w:jc w:val="both"/>
        <w:rPr>
          <w:color w:val="000000" w:themeColor="text1"/>
        </w:rPr>
      </w:pPr>
    </w:p>
    <w:p w14:paraId="000001CA" w14:textId="77777777" w:rsidR="00D90518" w:rsidRPr="004005E3" w:rsidRDefault="00AA649F" w:rsidP="00B62098">
      <w:pPr>
        <w:numPr>
          <w:ilvl w:val="1"/>
          <w:numId w:val="18"/>
        </w:numPr>
        <w:pBdr>
          <w:top w:val="nil"/>
          <w:left w:val="nil"/>
          <w:bottom w:val="nil"/>
          <w:right w:val="nil"/>
          <w:between w:val="nil"/>
        </w:pBdr>
        <w:tabs>
          <w:tab w:val="left" w:pos="1329"/>
          <w:tab w:val="left" w:pos="1332"/>
        </w:tabs>
        <w:spacing w:line="360" w:lineRule="auto"/>
        <w:ind w:left="1332" w:right="1072" w:hanging="569"/>
        <w:jc w:val="both"/>
        <w:rPr>
          <w:color w:val="000000" w:themeColor="text1"/>
        </w:rPr>
      </w:pPr>
      <w:r w:rsidRPr="004005E3">
        <w:rPr>
          <w:color w:val="000000" w:themeColor="text1"/>
        </w:rPr>
        <w:t xml:space="preserve">The onus is on the client to obtain an account from the municipality in the event of not </w:t>
      </w:r>
      <w:r w:rsidRPr="004005E3">
        <w:rPr>
          <w:color w:val="000000" w:themeColor="text1"/>
        </w:rPr>
        <w:lastRenderedPageBreak/>
        <w:t>receiving an account by means of the methods available in section 10.1 of this policy. The client will have no remedy against credit control or debt collection action based on the excuse that he did not receive a municipal account or received it late.</w:t>
      </w:r>
    </w:p>
    <w:p w14:paraId="000001CB" w14:textId="77777777" w:rsidR="00D90518" w:rsidRPr="004005E3" w:rsidRDefault="00D90518" w:rsidP="00B62098">
      <w:pPr>
        <w:tabs>
          <w:tab w:val="left" w:pos="1329"/>
          <w:tab w:val="left" w:pos="1332"/>
        </w:tabs>
        <w:spacing w:line="360" w:lineRule="auto"/>
        <w:ind w:right="1072"/>
        <w:jc w:val="both"/>
        <w:rPr>
          <w:color w:val="000000" w:themeColor="text1"/>
        </w:rPr>
      </w:pPr>
    </w:p>
    <w:p w14:paraId="000001CC" w14:textId="77777777" w:rsidR="00D90518" w:rsidRPr="004005E3" w:rsidRDefault="00D90518" w:rsidP="00B62098">
      <w:pPr>
        <w:tabs>
          <w:tab w:val="left" w:pos="1329"/>
          <w:tab w:val="left" w:pos="1332"/>
        </w:tabs>
        <w:spacing w:line="360" w:lineRule="auto"/>
        <w:ind w:right="1072"/>
        <w:jc w:val="both"/>
        <w:rPr>
          <w:color w:val="000000" w:themeColor="text1"/>
        </w:rPr>
      </w:pPr>
    </w:p>
    <w:p w14:paraId="000001CD" w14:textId="77777777" w:rsidR="00D90518" w:rsidRPr="004005E3" w:rsidRDefault="001009E2" w:rsidP="00B62098">
      <w:pPr>
        <w:pStyle w:val="Heading1"/>
        <w:numPr>
          <w:ilvl w:val="0"/>
          <w:numId w:val="18"/>
        </w:numPr>
        <w:tabs>
          <w:tab w:val="left" w:pos="697"/>
        </w:tabs>
        <w:spacing w:line="360" w:lineRule="auto"/>
        <w:ind w:left="697"/>
        <w:jc w:val="both"/>
        <w:rPr>
          <w:color w:val="000000" w:themeColor="text1"/>
          <w:sz w:val="22"/>
          <w:szCs w:val="22"/>
        </w:rPr>
      </w:pPr>
      <w:sdt>
        <w:sdtPr>
          <w:rPr>
            <w:color w:val="000000" w:themeColor="text1"/>
            <w:sz w:val="22"/>
            <w:szCs w:val="22"/>
          </w:rPr>
          <w:tag w:val="goog_rdk_295"/>
          <w:id w:val="-891421627"/>
        </w:sdtPr>
        <w:sdtEndPr/>
        <w:sdtContent>
          <w:bookmarkStart w:id="14" w:name="_Toc225291384"/>
          <w:r w:rsidR="00AA649F" w:rsidRPr="004005E3">
            <w:rPr>
              <w:color w:val="000000" w:themeColor="text1"/>
              <w:sz w:val="22"/>
              <w:szCs w:val="22"/>
            </w:rPr>
            <w:t xml:space="preserve"> </w:t>
          </w:r>
        </w:sdtContent>
      </w:sdt>
      <w:r w:rsidR="00AA649F" w:rsidRPr="004005E3">
        <w:rPr>
          <w:color w:val="000000" w:themeColor="text1"/>
          <w:sz w:val="22"/>
          <w:szCs w:val="22"/>
        </w:rPr>
        <w:t>PRE-PAYMENT METERING SYSTEM</w:t>
      </w:r>
      <w:bookmarkEnd w:id="14"/>
    </w:p>
    <w:p w14:paraId="000001CE" w14:textId="77777777" w:rsidR="00D90518" w:rsidRPr="004005E3" w:rsidRDefault="00D90518" w:rsidP="00B62098">
      <w:pPr>
        <w:pBdr>
          <w:top w:val="nil"/>
          <w:left w:val="nil"/>
          <w:bottom w:val="nil"/>
          <w:right w:val="nil"/>
          <w:between w:val="nil"/>
        </w:pBdr>
        <w:spacing w:before="96" w:line="360" w:lineRule="auto"/>
        <w:jc w:val="both"/>
        <w:rPr>
          <w:b/>
          <w:bCs/>
          <w:color w:val="000000" w:themeColor="text1"/>
        </w:rPr>
      </w:pPr>
    </w:p>
    <w:p w14:paraId="000001CF" w14:textId="39ACCFFA" w:rsidR="00D90518" w:rsidRPr="004005E3" w:rsidRDefault="00AA649F" w:rsidP="00B62098">
      <w:pPr>
        <w:pBdr>
          <w:top w:val="nil"/>
          <w:left w:val="nil"/>
          <w:bottom w:val="nil"/>
          <w:right w:val="nil"/>
          <w:between w:val="nil"/>
        </w:pBdr>
        <w:spacing w:before="1" w:line="360" w:lineRule="auto"/>
        <w:ind w:left="698"/>
        <w:jc w:val="both"/>
        <w:rPr>
          <w:color w:val="000000" w:themeColor="text1"/>
        </w:rPr>
      </w:pPr>
      <w:r w:rsidRPr="004005E3">
        <w:rPr>
          <w:color w:val="000000" w:themeColor="text1"/>
        </w:rPr>
        <w:t>The Municipality will use its pre-payment metering system to</w:t>
      </w:r>
      <w:sdt>
        <w:sdtPr>
          <w:rPr>
            <w:color w:val="000000" w:themeColor="text1"/>
          </w:rPr>
          <w:tag w:val="goog_rdk_296"/>
          <w:id w:val="348025264"/>
          <w:showingPlcHdr/>
        </w:sdtPr>
        <w:sdtEndPr/>
        <w:sdtContent>
          <w:r w:rsidR="00B62098" w:rsidRPr="004005E3">
            <w:rPr>
              <w:color w:val="000000" w:themeColor="text1"/>
            </w:rPr>
            <w:t xml:space="preserve">     </w:t>
          </w:r>
        </w:sdtContent>
      </w:sdt>
      <w:r w:rsidRPr="004005E3">
        <w:rPr>
          <w:color w:val="000000" w:themeColor="text1"/>
        </w:rPr>
        <w:t>:</w:t>
      </w:r>
    </w:p>
    <w:p w14:paraId="000001D0" w14:textId="77777777" w:rsidR="00D90518" w:rsidRPr="004005E3" w:rsidRDefault="00D90518" w:rsidP="00B62098">
      <w:pPr>
        <w:pBdr>
          <w:top w:val="nil"/>
          <w:left w:val="nil"/>
          <w:bottom w:val="nil"/>
          <w:right w:val="nil"/>
          <w:between w:val="nil"/>
        </w:pBdr>
        <w:spacing w:before="77" w:line="360" w:lineRule="auto"/>
        <w:jc w:val="both"/>
        <w:rPr>
          <w:color w:val="000000" w:themeColor="text1"/>
        </w:rPr>
      </w:pPr>
    </w:p>
    <w:sdt>
      <w:sdtPr>
        <w:rPr>
          <w:color w:val="000000" w:themeColor="text1"/>
        </w:rPr>
        <w:tag w:val="goog_rdk_297"/>
        <w:id w:val="-1620472383"/>
      </w:sdtPr>
      <w:sdtEndPr/>
      <w:sdtContent>
        <w:p w14:paraId="000001D1" w14:textId="77777777" w:rsidR="00D90518" w:rsidRPr="004005E3" w:rsidRDefault="00AA649F" w:rsidP="00B62098">
          <w:pPr>
            <w:numPr>
              <w:ilvl w:val="1"/>
              <w:numId w:val="18"/>
            </w:numPr>
            <w:pBdr>
              <w:top w:val="nil"/>
              <w:left w:val="nil"/>
              <w:bottom w:val="nil"/>
              <w:right w:val="nil"/>
              <w:between w:val="nil"/>
            </w:pBdr>
            <w:tabs>
              <w:tab w:val="left" w:pos="1187"/>
              <w:tab w:val="left" w:pos="1190"/>
            </w:tabs>
            <w:spacing w:line="360" w:lineRule="auto"/>
            <w:ind w:left="1190" w:right="1294" w:hanging="737"/>
            <w:jc w:val="both"/>
            <w:rPr>
              <w:color w:val="000000" w:themeColor="text1"/>
            </w:rPr>
          </w:pPr>
          <w:r w:rsidRPr="004005E3">
            <w:rPr>
              <w:color w:val="000000" w:themeColor="text1"/>
            </w:rPr>
            <w:t>Link the provision of electricity and water by the Municipality to a pre-payment system comprising the pre-payment of electricity and water units.</w:t>
          </w:r>
        </w:p>
      </w:sdtContent>
    </w:sdt>
    <w:sdt>
      <w:sdtPr>
        <w:rPr>
          <w:color w:val="000000" w:themeColor="text1"/>
        </w:rPr>
        <w:tag w:val="goog_rdk_298"/>
        <w:id w:val="-513110210"/>
      </w:sdtPr>
      <w:sdtEndPr/>
      <w:sdtContent>
        <w:p w14:paraId="000001D2" w14:textId="77777777" w:rsidR="00D90518" w:rsidRPr="004005E3" w:rsidRDefault="001009E2" w:rsidP="00B62098">
          <w:pPr>
            <w:pBdr>
              <w:top w:val="nil"/>
              <w:left w:val="nil"/>
              <w:bottom w:val="nil"/>
              <w:right w:val="nil"/>
              <w:between w:val="nil"/>
            </w:pBdr>
            <w:spacing w:before="36" w:line="360" w:lineRule="auto"/>
            <w:ind w:hanging="737"/>
            <w:jc w:val="both"/>
            <w:rPr>
              <w:color w:val="000000" w:themeColor="text1"/>
            </w:rPr>
          </w:pPr>
        </w:p>
      </w:sdtContent>
    </w:sdt>
    <w:sdt>
      <w:sdtPr>
        <w:rPr>
          <w:color w:val="000000" w:themeColor="text1"/>
        </w:rPr>
        <w:tag w:val="goog_rdk_300"/>
        <w:id w:val="1901591052"/>
      </w:sdtPr>
      <w:sdtEndPr/>
      <w:sdtContent>
        <w:p w14:paraId="000001D3" w14:textId="77777777" w:rsidR="00D90518" w:rsidRPr="004005E3" w:rsidRDefault="00AA649F" w:rsidP="00B62098">
          <w:pPr>
            <w:numPr>
              <w:ilvl w:val="1"/>
              <w:numId w:val="18"/>
            </w:numPr>
            <w:pBdr>
              <w:top w:val="nil"/>
              <w:left w:val="nil"/>
              <w:bottom w:val="nil"/>
              <w:right w:val="nil"/>
              <w:between w:val="nil"/>
            </w:pBdr>
            <w:tabs>
              <w:tab w:val="left" w:pos="1188"/>
            </w:tabs>
            <w:spacing w:before="1" w:line="360" w:lineRule="auto"/>
            <w:ind w:left="1188" w:right="1041" w:hanging="737"/>
            <w:jc w:val="both"/>
            <w:rPr>
              <w:color w:val="000000" w:themeColor="text1"/>
            </w:rPr>
          </w:pPr>
          <w:r w:rsidRPr="004005E3">
            <w:rPr>
              <w:color w:val="000000" w:themeColor="text1"/>
            </w:rPr>
            <w:t>A payment in respect of arrears comprising all accrued municipal taxes and other levies, tariffs</w:t>
          </w:r>
          <w:sdt>
            <w:sdtPr>
              <w:rPr>
                <w:color w:val="000000" w:themeColor="text1"/>
              </w:rPr>
              <w:tag w:val="goog_rdk_299"/>
              <w:id w:val="2030776053"/>
            </w:sdtPr>
            <w:sdtEndPr/>
            <w:sdtContent>
              <w:r w:rsidRPr="004005E3">
                <w:rPr>
                  <w:color w:val="000000" w:themeColor="text1"/>
                </w:rPr>
                <w:t>,</w:t>
              </w:r>
            </w:sdtContent>
          </w:sdt>
          <w:r w:rsidRPr="004005E3">
            <w:rPr>
              <w:color w:val="000000" w:themeColor="text1"/>
            </w:rPr>
            <w:t xml:space="preserve"> and charges in respect of services.</w:t>
          </w:r>
        </w:p>
      </w:sdtContent>
    </w:sdt>
    <w:sdt>
      <w:sdtPr>
        <w:rPr>
          <w:color w:val="000000" w:themeColor="text1"/>
        </w:rPr>
        <w:tag w:val="goog_rdk_301"/>
        <w:id w:val="-2007783395"/>
      </w:sdtPr>
      <w:sdtEndPr/>
      <w:sdtContent>
        <w:p w14:paraId="000001D4" w14:textId="77777777" w:rsidR="00D90518" w:rsidRPr="004005E3" w:rsidRDefault="001009E2" w:rsidP="00B62098">
          <w:pPr>
            <w:pBdr>
              <w:top w:val="nil"/>
              <w:left w:val="nil"/>
              <w:bottom w:val="nil"/>
              <w:right w:val="nil"/>
              <w:between w:val="nil"/>
            </w:pBdr>
            <w:spacing w:before="33" w:line="360" w:lineRule="auto"/>
            <w:ind w:hanging="737"/>
            <w:jc w:val="both"/>
            <w:rPr>
              <w:color w:val="000000" w:themeColor="text1"/>
            </w:rPr>
          </w:pPr>
        </w:p>
      </w:sdtContent>
    </w:sdt>
    <w:sdt>
      <w:sdtPr>
        <w:rPr>
          <w:color w:val="000000" w:themeColor="text1"/>
        </w:rPr>
        <w:tag w:val="goog_rdk_302"/>
        <w:id w:val="610631554"/>
      </w:sdtPr>
      <w:sdtEndPr/>
      <w:sdtContent>
        <w:p w14:paraId="000001D5" w14:textId="77777777" w:rsidR="00D90518" w:rsidRPr="004005E3" w:rsidRDefault="00AA649F" w:rsidP="00B62098">
          <w:pPr>
            <w:numPr>
              <w:ilvl w:val="1"/>
              <w:numId w:val="18"/>
            </w:numPr>
            <w:pBdr>
              <w:top w:val="nil"/>
              <w:left w:val="nil"/>
              <w:bottom w:val="nil"/>
              <w:right w:val="nil"/>
              <w:between w:val="nil"/>
            </w:pBdr>
            <w:tabs>
              <w:tab w:val="left" w:pos="1188"/>
            </w:tabs>
            <w:spacing w:line="360" w:lineRule="auto"/>
            <w:ind w:left="1188" w:right="1319" w:hanging="737"/>
            <w:jc w:val="both"/>
            <w:rPr>
              <w:color w:val="000000" w:themeColor="text1"/>
            </w:rPr>
          </w:pPr>
          <w:r w:rsidRPr="004005E3">
            <w:rPr>
              <w:color w:val="000000" w:themeColor="text1"/>
            </w:rPr>
            <w:t>Load an auxiliary on the pre-payment system in order to allocate a portion of the rendered amount to the customer's arrear account related to rates and other services.</w:t>
          </w:r>
        </w:p>
      </w:sdtContent>
    </w:sdt>
    <w:sdt>
      <w:sdtPr>
        <w:rPr>
          <w:color w:val="000000" w:themeColor="text1"/>
        </w:rPr>
        <w:tag w:val="goog_rdk_303"/>
        <w:id w:val="1331285922"/>
      </w:sdtPr>
      <w:sdtEndPr/>
      <w:sdtContent>
        <w:p w14:paraId="000001D6" w14:textId="77777777" w:rsidR="00D90518" w:rsidRPr="004005E3" w:rsidRDefault="001009E2" w:rsidP="00B62098">
          <w:pPr>
            <w:pBdr>
              <w:top w:val="nil"/>
              <w:left w:val="nil"/>
              <w:bottom w:val="nil"/>
              <w:right w:val="nil"/>
              <w:between w:val="nil"/>
            </w:pBdr>
            <w:spacing w:before="39" w:line="360" w:lineRule="auto"/>
            <w:ind w:hanging="737"/>
            <w:jc w:val="both"/>
            <w:rPr>
              <w:color w:val="000000" w:themeColor="text1"/>
            </w:rPr>
          </w:pPr>
        </w:p>
      </w:sdtContent>
    </w:sdt>
    <w:sdt>
      <w:sdtPr>
        <w:rPr>
          <w:color w:val="000000" w:themeColor="text1"/>
        </w:rPr>
        <w:tag w:val="goog_rdk_304"/>
        <w:id w:val="-101588689"/>
      </w:sdtPr>
      <w:sdtEndPr/>
      <w:sdtContent>
        <w:p w14:paraId="000001D7" w14:textId="77777777" w:rsidR="00D90518" w:rsidRPr="004005E3" w:rsidRDefault="00AA649F" w:rsidP="00B62098">
          <w:pPr>
            <w:numPr>
              <w:ilvl w:val="1"/>
              <w:numId w:val="18"/>
            </w:numPr>
            <w:pBdr>
              <w:top w:val="nil"/>
              <w:left w:val="nil"/>
              <w:bottom w:val="nil"/>
              <w:right w:val="nil"/>
              <w:between w:val="nil"/>
            </w:pBdr>
            <w:tabs>
              <w:tab w:val="left" w:pos="1187"/>
              <w:tab w:val="left" w:pos="1190"/>
            </w:tabs>
            <w:spacing w:line="360" w:lineRule="auto"/>
            <w:ind w:left="1190" w:right="1759" w:hanging="737"/>
            <w:jc w:val="both"/>
            <w:rPr>
              <w:color w:val="000000" w:themeColor="text1"/>
            </w:rPr>
          </w:pPr>
          <w:r w:rsidRPr="004005E3">
            <w:rPr>
              <w:color w:val="000000" w:themeColor="text1"/>
            </w:rPr>
            <w:t>Enforce satisfactory arrangements with clients with arrears by blocking access to purchase of units for prepaid usage.</w:t>
          </w:r>
        </w:p>
      </w:sdtContent>
    </w:sdt>
    <w:sdt>
      <w:sdtPr>
        <w:rPr>
          <w:color w:val="000000" w:themeColor="text1"/>
        </w:rPr>
        <w:tag w:val="goog_rdk_305"/>
        <w:id w:val="318135658"/>
      </w:sdtPr>
      <w:sdtEndPr/>
      <w:sdtContent>
        <w:p w14:paraId="000001D8" w14:textId="77777777" w:rsidR="00D90518" w:rsidRPr="004005E3" w:rsidRDefault="001009E2" w:rsidP="00B62098">
          <w:pPr>
            <w:pBdr>
              <w:top w:val="nil"/>
              <w:left w:val="nil"/>
              <w:bottom w:val="nil"/>
              <w:right w:val="nil"/>
              <w:between w:val="nil"/>
            </w:pBdr>
            <w:spacing w:before="36" w:line="360" w:lineRule="auto"/>
            <w:ind w:hanging="737"/>
            <w:jc w:val="both"/>
            <w:rPr>
              <w:color w:val="000000" w:themeColor="text1"/>
            </w:rPr>
          </w:pPr>
        </w:p>
      </w:sdtContent>
    </w:sdt>
    <w:sdt>
      <w:sdtPr>
        <w:rPr>
          <w:color w:val="000000" w:themeColor="text1"/>
        </w:rPr>
        <w:tag w:val="goog_rdk_306"/>
        <w:id w:val="-1876676601"/>
      </w:sdtPr>
      <w:sdtEndPr/>
      <w:sdtContent>
        <w:p w14:paraId="000001D9" w14:textId="77777777" w:rsidR="00D90518" w:rsidRPr="004005E3" w:rsidRDefault="00AA649F" w:rsidP="00B62098">
          <w:pPr>
            <w:numPr>
              <w:ilvl w:val="1"/>
              <w:numId w:val="18"/>
            </w:numPr>
            <w:pBdr>
              <w:top w:val="nil"/>
              <w:left w:val="nil"/>
              <w:bottom w:val="nil"/>
              <w:right w:val="nil"/>
              <w:between w:val="nil"/>
            </w:pBdr>
            <w:tabs>
              <w:tab w:val="left" w:pos="1187"/>
            </w:tabs>
            <w:spacing w:line="360" w:lineRule="auto"/>
            <w:ind w:left="1187" w:hanging="737"/>
            <w:jc w:val="both"/>
            <w:rPr>
              <w:color w:val="000000" w:themeColor="text1"/>
            </w:rPr>
            <w:sectPr w:rsidR="00D90518" w:rsidRPr="004005E3" w:rsidSect="00137735">
              <w:pgSz w:w="12240" w:h="15840"/>
              <w:pgMar w:top="1200" w:right="360" w:bottom="1280" w:left="1080" w:header="0" w:footer="1134" w:gutter="0"/>
              <w:cols w:space="720"/>
              <w:docGrid w:linePitch="299"/>
            </w:sectPr>
          </w:pPr>
          <w:r w:rsidRPr="004005E3">
            <w:rPr>
              <w:color w:val="000000" w:themeColor="text1"/>
            </w:rPr>
            <w:t>40-60% Prepayment debt recovery to settle arrears of rates and other services.</w:t>
          </w:r>
        </w:p>
      </w:sdtContent>
    </w:sdt>
    <w:p w14:paraId="000001DC" w14:textId="671ECB8D" w:rsidR="00D90518" w:rsidRPr="004005E3" w:rsidRDefault="00AA649F" w:rsidP="00B62098">
      <w:pPr>
        <w:spacing w:before="75" w:line="360" w:lineRule="auto"/>
        <w:ind w:left="564" w:right="1186"/>
        <w:jc w:val="both"/>
        <w:rPr>
          <w:b/>
          <w:bCs/>
          <w:color w:val="000000" w:themeColor="text1"/>
        </w:rPr>
      </w:pPr>
      <w:r w:rsidRPr="004005E3">
        <w:rPr>
          <w:b/>
          <w:bCs/>
          <w:color w:val="000000" w:themeColor="text1"/>
        </w:rPr>
        <w:lastRenderedPageBreak/>
        <w:t>Chapter 4</w:t>
      </w:r>
      <w:r w:rsidR="00BA21DD" w:rsidRPr="004005E3">
        <w:rPr>
          <w:b/>
          <w:bCs/>
          <w:color w:val="000000" w:themeColor="text1"/>
        </w:rPr>
        <w:t xml:space="preserve"> </w:t>
      </w:r>
      <w:r w:rsidRPr="004005E3">
        <w:rPr>
          <w:b/>
          <w:bCs/>
          <w:color w:val="000000" w:themeColor="text1"/>
        </w:rPr>
        <w:t>CREDIT CONTROL and DEBT COLLECTION</w:t>
      </w:r>
    </w:p>
    <w:p w14:paraId="000001DD" w14:textId="77777777" w:rsidR="00D90518" w:rsidRPr="004005E3" w:rsidRDefault="00D90518" w:rsidP="00B62098">
      <w:pPr>
        <w:pBdr>
          <w:top w:val="nil"/>
          <w:left w:val="nil"/>
          <w:bottom w:val="nil"/>
          <w:right w:val="nil"/>
          <w:between w:val="nil"/>
        </w:pBdr>
        <w:spacing w:line="360" w:lineRule="auto"/>
        <w:jc w:val="both"/>
        <w:rPr>
          <w:b/>
          <w:bCs/>
          <w:color w:val="000000" w:themeColor="text1"/>
        </w:rPr>
      </w:pPr>
    </w:p>
    <w:p w14:paraId="000001DE" w14:textId="77777777" w:rsidR="00D90518" w:rsidRPr="004005E3" w:rsidRDefault="00D90518" w:rsidP="00B62098">
      <w:pPr>
        <w:pBdr>
          <w:top w:val="nil"/>
          <w:left w:val="nil"/>
          <w:bottom w:val="nil"/>
          <w:right w:val="nil"/>
          <w:between w:val="nil"/>
        </w:pBdr>
        <w:spacing w:before="176" w:line="360" w:lineRule="auto"/>
        <w:jc w:val="both"/>
        <w:rPr>
          <w:b/>
          <w:bCs/>
          <w:color w:val="000000" w:themeColor="text1"/>
        </w:rPr>
      </w:pPr>
    </w:p>
    <w:p w14:paraId="000001DF" w14:textId="77777777" w:rsidR="00D90518" w:rsidRPr="004005E3" w:rsidRDefault="00AA649F" w:rsidP="00B62098">
      <w:pPr>
        <w:pStyle w:val="Heading1"/>
        <w:numPr>
          <w:ilvl w:val="0"/>
          <w:numId w:val="18"/>
        </w:numPr>
        <w:tabs>
          <w:tab w:val="left" w:pos="697"/>
        </w:tabs>
        <w:spacing w:before="1" w:line="360" w:lineRule="auto"/>
        <w:ind w:left="697"/>
        <w:jc w:val="both"/>
        <w:rPr>
          <w:color w:val="000000" w:themeColor="text1"/>
          <w:sz w:val="22"/>
          <w:szCs w:val="22"/>
        </w:rPr>
      </w:pPr>
      <w:r w:rsidRPr="004005E3">
        <w:rPr>
          <w:color w:val="000000" w:themeColor="text1"/>
          <w:sz w:val="22"/>
          <w:szCs w:val="22"/>
        </w:rPr>
        <w:t xml:space="preserve"> </w:t>
      </w:r>
      <w:bookmarkStart w:id="15" w:name="_Toc225291385"/>
      <w:r w:rsidRPr="004005E3">
        <w:rPr>
          <w:color w:val="000000" w:themeColor="text1"/>
          <w:sz w:val="22"/>
          <w:szCs w:val="22"/>
        </w:rPr>
        <w:t>PAYMENT OF MUNICIPAL ACCOUNTS</w:t>
      </w:r>
      <w:bookmarkEnd w:id="15"/>
    </w:p>
    <w:p w14:paraId="000001E0" w14:textId="77777777" w:rsidR="00D90518" w:rsidRPr="004005E3" w:rsidRDefault="00D90518" w:rsidP="00B62098">
      <w:pPr>
        <w:pBdr>
          <w:top w:val="nil"/>
          <w:left w:val="nil"/>
          <w:bottom w:val="nil"/>
          <w:right w:val="nil"/>
          <w:between w:val="nil"/>
        </w:pBdr>
        <w:spacing w:before="17" w:line="360" w:lineRule="auto"/>
        <w:jc w:val="both"/>
        <w:rPr>
          <w:b/>
          <w:bCs/>
          <w:color w:val="000000" w:themeColor="text1"/>
        </w:rPr>
      </w:pPr>
    </w:p>
    <w:sdt>
      <w:sdtPr>
        <w:rPr>
          <w:color w:val="000000" w:themeColor="text1"/>
        </w:rPr>
        <w:tag w:val="goog_rdk_307"/>
        <w:id w:val="646011451"/>
      </w:sdtPr>
      <w:sdtEndPr/>
      <w:sdtContent>
        <w:p w14:paraId="000001E1" w14:textId="77777777" w:rsidR="00D90518" w:rsidRPr="004005E3" w:rsidRDefault="00AA649F" w:rsidP="00B62098">
          <w:pPr>
            <w:numPr>
              <w:ilvl w:val="1"/>
              <w:numId w:val="18"/>
            </w:numPr>
            <w:pBdr>
              <w:top w:val="nil"/>
              <w:left w:val="nil"/>
              <w:bottom w:val="nil"/>
              <w:right w:val="nil"/>
              <w:between w:val="nil"/>
            </w:pBdr>
            <w:tabs>
              <w:tab w:val="left" w:pos="1366"/>
              <w:tab w:val="left" w:pos="1778"/>
            </w:tabs>
            <w:spacing w:line="360" w:lineRule="auto"/>
            <w:ind w:left="1332" w:right="1483" w:hanging="737"/>
            <w:jc w:val="both"/>
            <w:rPr>
              <w:color w:val="000000" w:themeColor="text1"/>
            </w:rPr>
          </w:pPr>
          <w:r w:rsidRPr="004005E3">
            <w:rPr>
              <w:color w:val="000000" w:themeColor="text1"/>
            </w:rPr>
            <w:t>The account holder shall be responsible for payment of municipal services when the municipal account becomes due.</w:t>
          </w:r>
        </w:p>
      </w:sdtContent>
    </w:sdt>
    <w:sdt>
      <w:sdtPr>
        <w:rPr>
          <w:color w:val="000000" w:themeColor="text1"/>
        </w:rPr>
        <w:tag w:val="goog_rdk_308"/>
        <w:id w:val="-897439644"/>
      </w:sdtPr>
      <w:sdtEndPr/>
      <w:sdtContent>
        <w:p w14:paraId="000001E2" w14:textId="77777777" w:rsidR="00D90518" w:rsidRPr="004005E3" w:rsidRDefault="001009E2" w:rsidP="00B62098">
          <w:pPr>
            <w:pBdr>
              <w:top w:val="nil"/>
              <w:left w:val="nil"/>
              <w:bottom w:val="nil"/>
              <w:right w:val="nil"/>
              <w:between w:val="nil"/>
            </w:pBdr>
            <w:spacing w:before="38" w:line="360" w:lineRule="auto"/>
            <w:ind w:hanging="737"/>
            <w:jc w:val="both"/>
            <w:rPr>
              <w:color w:val="000000" w:themeColor="text1"/>
            </w:rPr>
          </w:pPr>
        </w:p>
      </w:sdtContent>
    </w:sdt>
    <w:sdt>
      <w:sdtPr>
        <w:rPr>
          <w:color w:val="000000" w:themeColor="text1"/>
        </w:rPr>
        <w:tag w:val="goog_rdk_312"/>
        <w:id w:val="-1334423394"/>
      </w:sdtPr>
      <w:sdtEndPr/>
      <w:sdtContent>
        <w:p w14:paraId="000001E3" w14:textId="77777777" w:rsidR="00D90518" w:rsidRPr="004005E3" w:rsidRDefault="00AA649F" w:rsidP="00B62098">
          <w:pPr>
            <w:numPr>
              <w:ilvl w:val="1"/>
              <w:numId w:val="18"/>
            </w:numPr>
            <w:pBdr>
              <w:top w:val="nil"/>
              <w:left w:val="nil"/>
              <w:bottom w:val="nil"/>
              <w:right w:val="nil"/>
              <w:between w:val="nil"/>
            </w:pBdr>
            <w:tabs>
              <w:tab w:val="left" w:pos="1332"/>
            </w:tabs>
            <w:spacing w:before="1" w:line="360" w:lineRule="auto"/>
            <w:ind w:left="1332" w:right="1139" w:hanging="737"/>
            <w:jc w:val="both"/>
            <w:rPr>
              <w:color w:val="000000" w:themeColor="text1"/>
            </w:rPr>
          </w:pPr>
          <w:r w:rsidRPr="004005E3">
            <w:rPr>
              <w:color w:val="000000" w:themeColor="text1"/>
            </w:rPr>
            <w:t>In terms of sec 102(a) of the Municipal Systems Act</w:t>
          </w:r>
          <w:sdt>
            <w:sdtPr>
              <w:rPr>
                <w:color w:val="000000" w:themeColor="text1"/>
              </w:rPr>
              <w:tag w:val="goog_rdk_309"/>
              <w:id w:val="-1702510007"/>
            </w:sdtPr>
            <w:sdtEndPr/>
            <w:sdtContent>
              <w:r w:rsidRPr="004005E3">
                <w:rPr>
                  <w:color w:val="000000" w:themeColor="text1"/>
                </w:rPr>
                <w:t>,</w:t>
              </w:r>
            </w:sdtContent>
          </w:sdt>
          <w:r w:rsidRPr="004005E3">
            <w:rPr>
              <w:color w:val="000000" w:themeColor="text1"/>
            </w:rPr>
            <w:t xml:space="preserve"> the Municipality deems all separate accounts of a client liable for payment to the Municipality, to be consolidated regardless </w:t>
          </w:r>
          <w:sdt>
            <w:sdtPr>
              <w:rPr>
                <w:color w:val="000000" w:themeColor="text1"/>
              </w:rPr>
              <w:tag w:val="goog_rdk_310"/>
              <w:id w:val="627916202"/>
            </w:sdtPr>
            <w:sdtEndPr/>
            <w:sdtContent>
              <w:r w:rsidRPr="004005E3">
                <w:rPr>
                  <w:color w:val="000000" w:themeColor="text1"/>
                </w:rPr>
                <w:t xml:space="preserve">of </w:t>
              </w:r>
            </w:sdtContent>
          </w:sdt>
          <w:r w:rsidRPr="004005E3">
            <w:rPr>
              <w:color w:val="000000" w:themeColor="text1"/>
            </w:rPr>
            <w:t>the fact that separate accounts for such debtor may be rendered</w:t>
          </w:r>
          <w:sdt>
            <w:sdtPr>
              <w:rPr>
                <w:color w:val="000000" w:themeColor="text1"/>
              </w:rPr>
              <w:tag w:val="goog_rdk_311"/>
              <w:id w:val="286600190"/>
            </w:sdtPr>
            <w:sdtEndPr/>
            <w:sdtContent>
              <w:r w:rsidRPr="004005E3">
                <w:rPr>
                  <w:color w:val="000000" w:themeColor="text1"/>
                </w:rPr>
                <w:t>,</w:t>
              </w:r>
            </w:sdtContent>
          </w:sdt>
          <w:r w:rsidRPr="004005E3">
            <w:rPr>
              <w:color w:val="000000" w:themeColor="text1"/>
            </w:rPr>
            <w:t xml:space="preserve"> and includes all pre-paid services for which an account is rendered.</w:t>
          </w:r>
        </w:p>
      </w:sdtContent>
    </w:sdt>
    <w:sdt>
      <w:sdtPr>
        <w:rPr>
          <w:color w:val="000000" w:themeColor="text1"/>
        </w:rPr>
        <w:tag w:val="goog_rdk_313"/>
        <w:id w:val="447645204"/>
      </w:sdtPr>
      <w:sdtEndPr/>
      <w:sdtContent>
        <w:p w14:paraId="000001E4" w14:textId="77777777" w:rsidR="00D90518" w:rsidRPr="004005E3" w:rsidRDefault="001009E2" w:rsidP="00B62098">
          <w:pPr>
            <w:pBdr>
              <w:top w:val="nil"/>
              <w:left w:val="nil"/>
              <w:bottom w:val="nil"/>
              <w:right w:val="nil"/>
              <w:between w:val="nil"/>
            </w:pBdr>
            <w:spacing w:before="38" w:line="360" w:lineRule="auto"/>
            <w:ind w:hanging="737"/>
            <w:jc w:val="both"/>
            <w:rPr>
              <w:color w:val="000000" w:themeColor="text1"/>
            </w:rPr>
          </w:pPr>
        </w:p>
      </w:sdtContent>
    </w:sdt>
    <w:sdt>
      <w:sdtPr>
        <w:rPr>
          <w:color w:val="000000" w:themeColor="text1"/>
        </w:rPr>
        <w:tag w:val="goog_rdk_316"/>
        <w:id w:val="1992344536"/>
      </w:sdtPr>
      <w:sdtEndPr/>
      <w:sdtContent>
        <w:p w14:paraId="000001E5" w14:textId="77777777" w:rsidR="00D90518" w:rsidRPr="004005E3" w:rsidRDefault="00AA649F" w:rsidP="00B62098">
          <w:pPr>
            <w:numPr>
              <w:ilvl w:val="1"/>
              <w:numId w:val="18"/>
            </w:numPr>
            <w:pBdr>
              <w:top w:val="nil"/>
              <w:left w:val="nil"/>
              <w:bottom w:val="nil"/>
              <w:right w:val="nil"/>
              <w:between w:val="nil"/>
            </w:pBdr>
            <w:tabs>
              <w:tab w:val="left" w:pos="1332"/>
            </w:tabs>
            <w:spacing w:line="360" w:lineRule="auto"/>
            <w:ind w:left="1332" w:right="1483" w:hanging="737"/>
            <w:jc w:val="both"/>
            <w:rPr>
              <w:color w:val="000000" w:themeColor="text1"/>
            </w:rPr>
          </w:pPr>
          <w:r w:rsidRPr="004005E3">
            <w:rPr>
              <w:color w:val="000000" w:themeColor="text1"/>
            </w:rPr>
            <w:t>The owner, who fails to enter into a service agreement, will</w:t>
          </w:r>
          <w:sdt>
            <w:sdtPr>
              <w:rPr>
                <w:color w:val="000000" w:themeColor="text1"/>
              </w:rPr>
              <w:tag w:val="goog_rdk_314"/>
              <w:id w:val="1141063480"/>
            </w:sdtPr>
            <w:sdtEndPr/>
            <w:sdtContent>
              <w:r w:rsidRPr="004005E3">
                <w:rPr>
                  <w:color w:val="000000" w:themeColor="text1"/>
                </w:rPr>
                <w:t>,</w:t>
              </w:r>
            </w:sdtContent>
          </w:sdt>
          <w:r w:rsidRPr="004005E3">
            <w:rPr>
              <w:color w:val="000000" w:themeColor="text1"/>
            </w:rPr>
            <w:t xml:space="preserve"> despite such failure</w:t>
          </w:r>
          <w:sdt>
            <w:sdtPr>
              <w:rPr>
                <w:color w:val="000000" w:themeColor="text1"/>
              </w:rPr>
              <w:tag w:val="goog_rdk_315"/>
              <w:id w:val="1380468859"/>
            </w:sdtPr>
            <w:sdtEndPr/>
            <w:sdtContent>
              <w:r w:rsidRPr="004005E3">
                <w:rPr>
                  <w:color w:val="000000" w:themeColor="text1"/>
                </w:rPr>
                <w:t>,</w:t>
              </w:r>
            </w:sdtContent>
          </w:sdt>
          <w:r w:rsidRPr="004005E3">
            <w:rPr>
              <w:color w:val="000000" w:themeColor="text1"/>
            </w:rPr>
            <w:t xml:space="preserve"> be liable for the payment of the municipal account.</w:t>
          </w:r>
        </w:p>
      </w:sdtContent>
    </w:sdt>
    <w:sdt>
      <w:sdtPr>
        <w:rPr>
          <w:color w:val="000000" w:themeColor="text1"/>
        </w:rPr>
        <w:tag w:val="goog_rdk_317"/>
        <w:id w:val="-683696221"/>
      </w:sdtPr>
      <w:sdtEndPr/>
      <w:sdtContent>
        <w:p w14:paraId="000001E6" w14:textId="77777777" w:rsidR="00D90518" w:rsidRPr="004005E3" w:rsidRDefault="001009E2" w:rsidP="00B62098">
          <w:pPr>
            <w:pBdr>
              <w:top w:val="nil"/>
              <w:left w:val="nil"/>
              <w:bottom w:val="nil"/>
              <w:right w:val="nil"/>
              <w:between w:val="nil"/>
            </w:pBdr>
            <w:spacing w:before="38" w:line="360" w:lineRule="auto"/>
            <w:ind w:hanging="737"/>
            <w:jc w:val="both"/>
            <w:rPr>
              <w:color w:val="000000" w:themeColor="text1"/>
            </w:rPr>
          </w:pPr>
        </w:p>
      </w:sdtContent>
    </w:sdt>
    <w:sdt>
      <w:sdtPr>
        <w:rPr>
          <w:color w:val="000000" w:themeColor="text1"/>
        </w:rPr>
        <w:tag w:val="goog_rdk_318"/>
        <w:id w:val="-2146543538"/>
      </w:sdtPr>
      <w:sdtEndPr/>
      <w:sdtContent>
        <w:p w14:paraId="000001E7" w14:textId="77777777" w:rsidR="00D90518" w:rsidRPr="004005E3" w:rsidRDefault="00AA649F" w:rsidP="00B62098">
          <w:pPr>
            <w:numPr>
              <w:ilvl w:val="1"/>
              <w:numId w:val="18"/>
            </w:numPr>
            <w:pBdr>
              <w:top w:val="nil"/>
              <w:left w:val="nil"/>
              <w:bottom w:val="nil"/>
              <w:right w:val="nil"/>
              <w:between w:val="nil"/>
            </w:pBdr>
            <w:tabs>
              <w:tab w:val="left" w:pos="1332"/>
            </w:tabs>
            <w:spacing w:before="1" w:line="360" w:lineRule="auto"/>
            <w:ind w:left="1332" w:right="1026" w:hanging="737"/>
            <w:jc w:val="both"/>
            <w:rPr>
              <w:color w:val="000000" w:themeColor="text1"/>
            </w:rPr>
          </w:pPr>
          <w:r w:rsidRPr="004005E3">
            <w:rPr>
              <w:color w:val="000000" w:themeColor="text1"/>
            </w:rPr>
            <w:t>Delay or failure by the municipality to render an account does not relieve a customer of the obligation to pay any amount that is due and payable.</w:t>
          </w:r>
        </w:p>
      </w:sdtContent>
    </w:sdt>
    <w:sdt>
      <w:sdtPr>
        <w:rPr>
          <w:color w:val="000000" w:themeColor="text1"/>
        </w:rPr>
        <w:tag w:val="goog_rdk_319"/>
        <w:id w:val="-168594927"/>
      </w:sdtPr>
      <w:sdtEndPr/>
      <w:sdtContent>
        <w:p w14:paraId="000001E8" w14:textId="77777777" w:rsidR="00D90518" w:rsidRPr="004005E3" w:rsidRDefault="001009E2" w:rsidP="00B62098">
          <w:pPr>
            <w:pBdr>
              <w:top w:val="nil"/>
              <w:left w:val="nil"/>
              <w:bottom w:val="nil"/>
              <w:right w:val="nil"/>
              <w:between w:val="nil"/>
            </w:pBdr>
            <w:spacing w:before="36" w:line="360" w:lineRule="auto"/>
            <w:ind w:hanging="737"/>
            <w:jc w:val="both"/>
            <w:rPr>
              <w:color w:val="000000" w:themeColor="text1"/>
            </w:rPr>
          </w:pPr>
        </w:p>
      </w:sdtContent>
    </w:sdt>
    <w:sdt>
      <w:sdtPr>
        <w:rPr>
          <w:color w:val="000000" w:themeColor="text1"/>
        </w:rPr>
        <w:tag w:val="goog_rdk_320"/>
        <w:id w:val="-315027393"/>
      </w:sdtPr>
      <w:sdtEndPr/>
      <w:sdtContent>
        <w:p w14:paraId="000001E9" w14:textId="77777777" w:rsidR="00D90518" w:rsidRPr="004005E3" w:rsidRDefault="00AA649F" w:rsidP="00B62098">
          <w:pPr>
            <w:numPr>
              <w:ilvl w:val="1"/>
              <w:numId w:val="18"/>
            </w:numPr>
            <w:pBdr>
              <w:top w:val="nil"/>
              <w:left w:val="nil"/>
              <w:bottom w:val="nil"/>
              <w:right w:val="nil"/>
              <w:between w:val="nil"/>
            </w:pBdr>
            <w:tabs>
              <w:tab w:val="left" w:pos="1332"/>
            </w:tabs>
            <w:spacing w:line="360" w:lineRule="auto"/>
            <w:ind w:left="1332" w:right="1210" w:hanging="737"/>
            <w:jc w:val="both"/>
            <w:rPr>
              <w:color w:val="000000" w:themeColor="text1"/>
            </w:rPr>
          </w:pPr>
          <w:r w:rsidRPr="004005E3">
            <w:rPr>
              <w:color w:val="000000" w:themeColor="text1"/>
            </w:rPr>
            <w:t>Nothing contained in this policy will prohibit the municipality from collecting payment of any amount from the owner or any other person in terms of applicable legislation.</w:t>
          </w:r>
        </w:p>
      </w:sdtContent>
    </w:sdt>
    <w:p w14:paraId="000001EA" w14:textId="77777777" w:rsidR="00D90518" w:rsidRPr="004005E3" w:rsidRDefault="00D90518" w:rsidP="00B62098">
      <w:pPr>
        <w:pBdr>
          <w:top w:val="nil"/>
          <w:left w:val="nil"/>
          <w:bottom w:val="nil"/>
          <w:right w:val="nil"/>
          <w:between w:val="nil"/>
        </w:pBdr>
        <w:spacing w:before="34" w:line="360" w:lineRule="auto"/>
        <w:jc w:val="both"/>
        <w:rPr>
          <w:color w:val="000000" w:themeColor="text1"/>
        </w:rPr>
      </w:pPr>
    </w:p>
    <w:p w14:paraId="000001EB" w14:textId="77777777" w:rsidR="00D90518" w:rsidRPr="004005E3" w:rsidRDefault="00AA649F" w:rsidP="00B62098">
      <w:pPr>
        <w:numPr>
          <w:ilvl w:val="1"/>
          <w:numId w:val="18"/>
        </w:numPr>
        <w:pBdr>
          <w:top w:val="nil"/>
          <w:left w:val="nil"/>
          <w:bottom w:val="nil"/>
          <w:right w:val="nil"/>
          <w:between w:val="nil"/>
        </w:pBdr>
        <w:tabs>
          <w:tab w:val="left" w:pos="1332"/>
        </w:tabs>
        <w:spacing w:line="360" w:lineRule="auto"/>
        <w:ind w:left="1332" w:right="1090" w:hanging="634"/>
        <w:jc w:val="both"/>
        <w:rPr>
          <w:color w:val="000000" w:themeColor="text1"/>
        </w:rPr>
      </w:pPr>
      <w:r w:rsidRPr="004005E3">
        <w:rPr>
          <w:color w:val="000000" w:themeColor="text1"/>
        </w:rPr>
        <w:t>An increase in a consumption deposit in terms of sections 8.10 and 8.11 of this policy, becomes payable within twenty five (25) days from the date on which the owner is informed thereof or should the owner appeal against such increase, then within twenty one (21) days from the date on which the client is informed of the decision of the Municipal Manager, if the appeal is not up held.</w:t>
      </w:r>
    </w:p>
    <w:p w14:paraId="000001EC" w14:textId="77777777" w:rsidR="00D90518" w:rsidRPr="004005E3" w:rsidRDefault="00D90518" w:rsidP="00B62098">
      <w:pPr>
        <w:pBdr>
          <w:top w:val="nil"/>
          <w:left w:val="nil"/>
          <w:bottom w:val="nil"/>
          <w:right w:val="nil"/>
          <w:between w:val="nil"/>
        </w:pBdr>
        <w:spacing w:before="37" w:line="360" w:lineRule="auto"/>
        <w:jc w:val="both"/>
        <w:rPr>
          <w:color w:val="000000" w:themeColor="text1"/>
        </w:rPr>
      </w:pPr>
    </w:p>
    <w:p w14:paraId="000001ED" w14:textId="35B378A5" w:rsidR="00D90518" w:rsidRPr="004005E3" w:rsidRDefault="00AA649F" w:rsidP="00B62098">
      <w:pPr>
        <w:numPr>
          <w:ilvl w:val="1"/>
          <w:numId w:val="18"/>
        </w:numPr>
        <w:pBdr>
          <w:top w:val="nil"/>
          <w:left w:val="nil"/>
          <w:bottom w:val="nil"/>
          <w:right w:val="nil"/>
          <w:between w:val="nil"/>
        </w:pBdr>
        <w:tabs>
          <w:tab w:val="left" w:pos="1330"/>
          <w:tab w:val="left" w:pos="1332"/>
        </w:tabs>
        <w:spacing w:line="360" w:lineRule="auto"/>
        <w:ind w:left="1332" w:right="1058" w:hanging="634"/>
        <w:jc w:val="both"/>
        <w:rPr>
          <w:color w:val="000000" w:themeColor="text1"/>
        </w:rPr>
      </w:pPr>
      <w:r w:rsidRPr="004005E3">
        <w:rPr>
          <w:color w:val="000000" w:themeColor="text1"/>
        </w:rPr>
        <w:t xml:space="preserve">Partial payment will be allocated to </w:t>
      </w:r>
      <w:sdt>
        <w:sdtPr>
          <w:rPr>
            <w:color w:val="000000" w:themeColor="text1"/>
          </w:rPr>
          <w:tag w:val="goog_rdk_321"/>
          <w:id w:val="350965022"/>
        </w:sdtPr>
        <w:sdtEndPr/>
        <w:sdtContent>
          <w:r w:rsidRPr="004005E3">
            <w:rPr>
              <w:color w:val="000000" w:themeColor="text1"/>
            </w:rPr>
            <w:t xml:space="preserve">the </w:t>
          </w:r>
        </w:sdtContent>
      </w:sdt>
      <w:r w:rsidRPr="004005E3">
        <w:rPr>
          <w:color w:val="000000" w:themeColor="text1"/>
        </w:rPr>
        <w:t xml:space="preserve">oldest debt </w:t>
      </w:r>
      <w:sdt>
        <w:sdtPr>
          <w:rPr>
            <w:color w:val="000000" w:themeColor="text1"/>
          </w:rPr>
          <w:tag w:val="goog_rdk_322"/>
          <w:id w:val="1664457871"/>
          <w:showingPlcHdr/>
        </w:sdtPr>
        <w:sdtEndPr/>
        <w:sdtContent>
          <w:r w:rsidR="00B62098" w:rsidRPr="004005E3">
            <w:rPr>
              <w:color w:val="000000" w:themeColor="text1"/>
            </w:rPr>
            <w:t xml:space="preserve">     </w:t>
          </w:r>
        </w:sdtContent>
      </w:sdt>
      <w:sdt>
        <w:sdtPr>
          <w:rPr>
            <w:color w:val="000000" w:themeColor="text1"/>
          </w:rPr>
          <w:tag w:val="goog_rdk_323"/>
          <w:id w:val="-237531338"/>
        </w:sdtPr>
        <w:sdtEndPr/>
        <w:sdtContent>
          <w:r w:rsidRPr="004005E3">
            <w:rPr>
              <w:color w:val="000000" w:themeColor="text1"/>
            </w:rPr>
            <w:t xml:space="preserve">first, </w:t>
          </w:r>
        </w:sdtContent>
      </w:sdt>
      <w:r w:rsidRPr="004005E3">
        <w:rPr>
          <w:color w:val="000000" w:themeColor="text1"/>
        </w:rPr>
        <w:t>then to the youngest debt until all debt is paid as set out in section</w:t>
      </w:r>
      <w:sdt>
        <w:sdtPr>
          <w:rPr>
            <w:color w:val="000000" w:themeColor="text1"/>
          </w:rPr>
          <w:tag w:val="goog_rdk_324"/>
          <w:id w:val="-1797721510"/>
        </w:sdtPr>
        <w:sdtEndPr/>
        <w:sdtContent>
          <w:r w:rsidRPr="004005E3">
            <w:rPr>
              <w:color w:val="000000" w:themeColor="text1"/>
            </w:rPr>
            <w:t xml:space="preserve"> </w:t>
          </w:r>
        </w:sdtContent>
      </w:sdt>
      <w:r w:rsidRPr="004005E3">
        <w:rPr>
          <w:color w:val="000000" w:themeColor="text1"/>
        </w:rPr>
        <w:t>15 of this policy</w:t>
      </w:r>
      <w:sdt>
        <w:sdtPr>
          <w:rPr>
            <w:color w:val="000000" w:themeColor="text1"/>
          </w:rPr>
          <w:tag w:val="goog_rdk_325"/>
          <w:id w:val="280584942"/>
        </w:sdtPr>
        <w:sdtEndPr/>
        <w:sdtContent>
          <w:r w:rsidRPr="004005E3">
            <w:rPr>
              <w:color w:val="000000" w:themeColor="text1"/>
            </w:rPr>
            <w:t>,</w:t>
          </w:r>
        </w:sdtContent>
      </w:sdt>
      <w:r w:rsidRPr="004005E3">
        <w:rPr>
          <w:color w:val="000000" w:themeColor="text1"/>
        </w:rPr>
        <w:t xml:space="preserve"> and will be allocated to services in the following order: Rates, Waste, Electricity, Water, Sewer, Other.</w:t>
      </w:r>
    </w:p>
    <w:p w14:paraId="000001EE"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1EF" w14:textId="77777777" w:rsidR="00D90518" w:rsidRPr="004005E3" w:rsidRDefault="00AA649F" w:rsidP="00B62098">
      <w:pPr>
        <w:numPr>
          <w:ilvl w:val="1"/>
          <w:numId w:val="18"/>
        </w:numPr>
        <w:pBdr>
          <w:top w:val="nil"/>
          <w:left w:val="nil"/>
          <w:bottom w:val="nil"/>
          <w:right w:val="nil"/>
          <w:between w:val="nil"/>
        </w:pBdr>
        <w:tabs>
          <w:tab w:val="left" w:pos="1332"/>
        </w:tabs>
        <w:spacing w:before="1" w:line="360" w:lineRule="auto"/>
        <w:ind w:left="1332" w:right="1335" w:hanging="634"/>
        <w:jc w:val="both"/>
        <w:rPr>
          <w:color w:val="000000" w:themeColor="text1"/>
        </w:rPr>
      </w:pPr>
      <w:r w:rsidRPr="004005E3">
        <w:rPr>
          <w:color w:val="000000" w:themeColor="text1"/>
        </w:rPr>
        <w:lastRenderedPageBreak/>
        <w:t>The municipality may attach rental or any other payments due to debtors who are in arrears with their Municipal accounts in terms of section 28 and 29 of the Municipal Property Rates Act 2006 of 2004:</w:t>
      </w:r>
    </w:p>
    <w:p w14:paraId="000001F0"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18613CB1" w14:textId="41282F14" w:rsidR="00D90518" w:rsidRPr="004005E3" w:rsidRDefault="00AA649F" w:rsidP="00B62098">
      <w:pPr>
        <w:numPr>
          <w:ilvl w:val="2"/>
          <w:numId w:val="18"/>
        </w:numPr>
        <w:pBdr>
          <w:top w:val="nil"/>
          <w:left w:val="nil"/>
          <w:bottom w:val="nil"/>
          <w:right w:val="nil"/>
          <w:between w:val="nil"/>
        </w:pBdr>
        <w:tabs>
          <w:tab w:val="left" w:pos="2182"/>
        </w:tabs>
        <w:spacing w:line="360" w:lineRule="auto"/>
        <w:ind w:right="1366" w:hanging="622"/>
        <w:jc w:val="both"/>
        <w:rPr>
          <w:color w:val="000000" w:themeColor="text1"/>
        </w:rPr>
      </w:pPr>
      <w:r w:rsidRPr="004005E3">
        <w:rPr>
          <w:color w:val="000000" w:themeColor="text1"/>
        </w:rPr>
        <w:t>If any debt levied in respect of a property is unpaid by the owner of the property, the Chief Financial Officer may recover the amount in whole or in part from a tenant or occupier of the property, despite any contractual obligation to the contrary on the tenant or occupier</w:t>
      </w:r>
      <w:sdt>
        <w:sdtPr>
          <w:rPr>
            <w:color w:val="000000" w:themeColor="text1"/>
          </w:rPr>
          <w:tag w:val="goog_rdk_326"/>
          <w:id w:val="-778944390"/>
        </w:sdtPr>
        <w:sdtEndPr/>
        <w:sdtContent>
          <w:r w:rsidRPr="004005E3">
            <w:rPr>
              <w:color w:val="000000" w:themeColor="text1"/>
            </w:rPr>
            <w:t>.</w:t>
          </w:r>
        </w:sdtContent>
      </w:sdt>
      <w:sdt>
        <w:sdtPr>
          <w:rPr>
            <w:color w:val="000000" w:themeColor="text1"/>
          </w:rPr>
          <w:tag w:val="goog_rdk_327"/>
          <w:id w:val="-44670838"/>
          <w:showingPlcHdr/>
        </w:sdtPr>
        <w:sdtEndPr/>
        <w:sdtContent>
          <w:r w:rsidR="00B62098" w:rsidRPr="004005E3">
            <w:rPr>
              <w:color w:val="000000" w:themeColor="text1"/>
            </w:rPr>
            <w:t xml:space="preserve">     </w:t>
          </w:r>
        </w:sdtContent>
      </w:sdt>
    </w:p>
    <w:p w14:paraId="000001F2" w14:textId="77777777" w:rsidR="00D90518" w:rsidRPr="004005E3" w:rsidRDefault="00AA649F" w:rsidP="00B62098">
      <w:pPr>
        <w:numPr>
          <w:ilvl w:val="2"/>
          <w:numId w:val="18"/>
        </w:numPr>
        <w:pBdr>
          <w:top w:val="nil"/>
          <w:left w:val="nil"/>
          <w:bottom w:val="nil"/>
          <w:right w:val="nil"/>
          <w:between w:val="nil"/>
        </w:pBdr>
        <w:tabs>
          <w:tab w:val="left" w:pos="2182"/>
        </w:tabs>
        <w:spacing w:before="77" w:line="360" w:lineRule="auto"/>
        <w:ind w:right="1133" w:hanging="850"/>
        <w:jc w:val="both"/>
        <w:rPr>
          <w:color w:val="000000" w:themeColor="text1"/>
        </w:rPr>
      </w:pPr>
      <w:r w:rsidRPr="004005E3">
        <w:rPr>
          <w:color w:val="000000" w:themeColor="text1"/>
        </w:rPr>
        <w:t>The Chief Financial Officer may recover an amount only after a written notice was served on the tenant or occupier as provided for in Section 115 of the Municipal Systems Act; and</w:t>
      </w:r>
    </w:p>
    <w:p w14:paraId="000001F3" w14:textId="77777777" w:rsidR="00D90518" w:rsidRPr="004005E3" w:rsidRDefault="00AA649F" w:rsidP="00B62098">
      <w:pPr>
        <w:numPr>
          <w:ilvl w:val="2"/>
          <w:numId w:val="18"/>
        </w:numPr>
        <w:pBdr>
          <w:top w:val="nil"/>
          <w:left w:val="nil"/>
          <w:bottom w:val="nil"/>
          <w:right w:val="nil"/>
          <w:between w:val="nil"/>
        </w:pBdr>
        <w:tabs>
          <w:tab w:val="left" w:pos="2182"/>
        </w:tabs>
        <w:spacing w:line="360" w:lineRule="auto"/>
        <w:ind w:right="1232" w:hanging="850"/>
        <w:jc w:val="both"/>
        <w:rPr>
          <w:color w:val="000000" w:themeColor="text1"/>
        </w:rPr>
      </w:pPr>
      <w:r w:rsidRPr="004005E3">
        <w:rPr>
          <w:color w:val="000000" w:themeColor="text1"/>
        </w:rPr>
        <w:t>The amount that the Chief Financial Officer may recover from the tenant or occupier of a property in terms of sub-item (a) is limited to the amount of the rent or other money due and payable, but not yet paid by the tenant or occupier to the owner of the property; and</w:t>
      </w:r>
    </w:p>
    <w:p w14:paraId="000001F4" w14:textId="77777777" w:rsidR="00D90518" w:rsidRPr="004005E3" w:rsidRDefault="00AA649F" w:rsidP="00B62098">
      <w:pPr>
        <w:numPr>
          <w:ilvl w:val="2"/>
          <w:numId w:val="18"/>
        </w:numPr>
        <w:pBdr>
          <w:top w:val="nil"/>
          <w:left w:val="nil"/>
          <w:bottom w:val="nil"/>
          <w:right w:val="nil"/>
          <w:between w:val="nil"/>
        </w:pBdr>
        <w:tabs>
          <w:tab w:val="left" w:pos="2180"/>
          <w:tab w:val="left" w:pos="2182"/>
        </w:tabs>
        <w:spacing w:line="360" w:lineRule="auto"/>
        <w:ind w:right="1075" w:hanging="850"/>
        <w:jc w:val="both"/>
        <w:rPr>
          <w:color w:val="000000" w:themeColor="text1"/>
        </w:rPr>
      </w:pPr>
      <w:r w:rsidRPr="004005E3">
        <w:rPr>
          <w:color w:val="000000" w:themeColor="text1"/>
        </w:rPr>
        <w:t>Any amount the Chief Financial Officer recovers from the tenant or occupier of a property must be set off by the tenant or occupier of a property to the owner of the property; and</w:t>
      </w:r>
    </w:p>
    <w:p w14:paraId="000001F5" w14:textId="3DA2E3A3" w:rsidR="00D90518" w:rsidRPr="004005E3" w:rsidRDefault="00AA649F" w:rsidP="00B62098">
      <w:pPr>
        <w:numPr>
          <w:ilvl w:val="2"/>
          <w:numId w:val="18"/>
        </w:numPr>
        <w:pBdr>
          <w:top w:val="nil"/>
          <w:left w:val="nil"/>
          <w:bottom w:val="nil"/>
          <w:right w:val="nil"/>
          <w:between w:val="nil"/>
        </w:pBdr>
        <w:tabs>
          <w:tab w:val="left" w:pos="2182"/>
        </w:tabs>
        <w:spacing w:line="360" w:lineRule="auto"/>
        <w:ind w:right="997" w:hanging="850"/>
        <w:jc w:val="both"/>
        <w:rPr>
          <w:color w:val="000000" w:themeColor="text1"/>
        </w:rPr>
      </w:pPr>
      <w:r w:rsidRPr="004005E3">
        <w:rPr>
          <w:color w:val="000000" w:themeColor="text1"/>
        </w:rPr>
        <w:t>The tenant or occupier of a property must, on request from the Chief Financial Officer, furnish the Chief Financial Officer with a written statement specifying all payments to be made by the tenant or occupier of a property to the owner of the property for rent or other money payable on the property during a period determined by the Chief Financial Officer</w:t>
      </w:r>
      <w:sdt>
        <w:sdtPr>
          <w:rPr>
            <w:color w:val="000000" w:themeColor="text1"/>
          </w:rPr>
          <w:tag w:val="goog_rdk_328"/>
          <w:id w:val="-1046466626"/>
        </w:sdtPr>
        <w:sdtEndPr/>
        <w:sdtContent>
          <w:r w:rsidRPr="004005E3">
            <w:rPr>
              <w:color w:val="000000" w:themeColor="text1"/>
            </w:rPr>
            <w:t>.</w:t>
          </w:r>
        </w:sdtContent>
      </w:sdt>
      <w:sdt>
        <w:sdtPr>
          <w:rPr>
            <w:color w:val="000000" w:themeColor="text1"/>
          </w:rPr>
          <w:tag w:val="goog_rdk_329"/>
          <w:id w:val="-1123751796"/>
          <w:showingPlcHdr/>
        </w:sdtPr>
        <w:sdtEndPr/>
        <w:sdtContent>
          <w:r w:rsidR="00B62098" w:rsidRPr="004005E3">
            <w:rPr>
              <w:color w:val="000000" w:themeColor="text1"/>
            </w:rPr>
            <w:t xml:space="preserve">     </w:t>
          </w:r>
        </w:sdtContent>
      </w:sdt>
    </w:p>
    <w:p w14:paraId="000001F6" w14:textId="2D03C819" w:rsidR="00D90518" w:rsidRPr="004005E3" w:rsidRDefault="00AA649F" w:rsidP="00B62098">
      <w:pPr>
        <w:numPr>
          <w:ilvl w:val="2"/>
          <w:numId w:val="18"/>
        </w:numPr>
        <w:pBdr>
          <w:top w:val="nil"/>
          <w:left w:val="nil"/>
          <w:bottom w:val="nil"/>
          <w:right w:val="nil"/>
          <w:between w:val="nil"/>
        </w:pBdr>
        <w:tabs>
          <w:tab w:val="left" w:pos="2182"/>
        </w:tabs>
        <w:spacing w:line="360" w:lineRule="auto"/>
        <w:ind w:right="985" w:hanging="850"/>
        <w:jc w:val="both"/>
        <w:rPr>
          <w:color w:val="000000" w:themeColor="text1"/>
        </w:rPr>
      </w:pPr>
      <w:r w:rsidRPr="004005E3">
        <w:rPr>
          <w:color w:val="000000" w:themeColor="text1"/>
        </w:rPr>
        <w:t>The Chief Financial Officer may recover the amount due for debt on a property as a whole or in part from the agent of the registered owner, if this is more convenient for the Chief Financial Officer</w:t>
      </w:r>
      <w:sdt>
        <w:sdtPr>
          <w:rPr>
            <w:color w:val="000000" w:themeColor="text1"/>
          </w:rPr>
          <w:tag w:val="goog_rdk_330"/>
          <w:id w:val="-437871443"/>
          <w:showingPlcHdr/>
        </w:sdtPr>
        <w:sdtEndPr/>
        <w:sdtContent>
          <w:r w:rsidR="00B62098" w:rsidRPr="004005E3">
            <w:rPr>
              <w:color w:val="000000" w:themeColor="text1"/>
            </w:rPr>
            <w:t xml:space="preserve">     </w:t>
          </w:r>
        </w:sdtContent>
      </w:sdt>
      <w:sdt>
        <w:sdtPr>
          <w:rPr>
            <w:color w:val="000000" w:themeColor="text1"/>
          </w:rPr>
          <w:tag w:val="goog_rdk_331"/>
          <w:id w:val="-98858649"/>
        </w:sdtPr>
        <w:sdtEndPr/>
        <w:sdtContent>
          <w:r w:rsidRPr="004005E3">
            <w:rPr>
              <w:color w:val="000000" w:themeColor="text1"/>
            </w:rPr>
            <w:t>.</w:t>
          </w:r>
        </w:sdtContent>
      </w:sdt>
    </w:p>
    <w:p w14:paraId="000001F7" w14:textId="05201F6F" w:rsidR="00D90518" w:rsidRPr="004005E3" w:rsidRDefault="00AA649F" w:rsidP="00B62098">
      <w:pPr>
        <w:numPr>
          <w:ilvl w:val="2"/>
          <w:numId w:val="18"/>
        </w:numPr>
        <w:pBdr>
          <w:top w:val="nil"/>
          <w:left w:val="nil"/>
          <w:bottom w:val="nil"/>
          <w:right w:val="nil"/>
          <w:between w:val="nil"/>
        </w:pBdr>
        <w:tabs>
          <w:tab w:val="left" w:pos="2182"/>
        </w:tabs>
        <w:spacing w:before="1" w:line="360" w:lineRule="auto"/>
        <w:ind w:right="1372" w:hanging="850"/>
        <w:jc w:val="both"/>
        <w:rPr>
          <w:color w:val="000000" w:themeColor="text1"/>
        </w:rPr>
      </w:pPr>
      <w:r w:rsidRPr="004005E3">
        <w:rPr>
          <w:color w:val="000000" w:themeColor="text1"/>
        </w:rPr>
        <w:t>The Chief Financial Officer may recover the amount due for debt from the agent of the registered owner only after a written notice has been served on the tenant or occupier as provided for in Section 115 of the Municipal Systems Act</w:t>
      </w:r>
      <w:sdt>
        <w:sdtPr>
          <w:rPr>
            <w:color w:val="000000" w:themeColor="text1"/>
          </w:rPr>
          <w:tag w:val="goog_rdk_332"/>
          <w:id w:val="-1842790129"/>
        </w:sdtPr>
        <w:sdtEndPr/>
        <w:sdtContent>
          <w:r w:rsidRPr="004005E3">
            <w:rPr>
              <w:color w:val="000000" w:themeColor="text1"/>
            </w:rPr>
            <w:t>.</w:t>
          </w:r>
        </w:sdtContent>
      </w:sdt>
      <w:sdt>
        <w:sdtPr>
          <w:rPr>
            <w:color w:val="000000" w:themeColor="text1"/>
          </w:rPr>
          <w:tag w:val="goog_rdk_333"/>
          <w:id w:val="203360515"/>
          <w:showingPlcHdr/>
        </w:sdtPr>
        <w:sdtEndPr/>
        <w:sdtContent>
          <w:r w:rsidR="00B62098" w:rsidRPr="004005E3">
            <w:rPr>
              <w:color w:val="000000" w:themeColor="text1"/>
            </w:rPr>
            <w:t xml:space="preserve">     </w:t>
          </w:r>
        </w:sdtContent>
      </w:sdt>
    </w:p>
    <w:p w14:paraId="000001F8" w14:textId="77777777" w:rsidR="00D90518" w:rsidRPr="004005E3" w:rsidRDefault="00AA649F" w:rsidP="00B62098">
      <w:pPr>
        <w:numPr>
          <w:ilvl w:val="2"/>
          <w:numId w:val="18"/>
        </w:numPr>
        <w:pBdr>
          <w:top w:val="nil"/>
          <w:left w:val="nil"/>
          <w:bottom w:val="nil"/>
          <w:right w:val="nil"/>
          <w:between w:val="nil"/>
        </w:pBdr>
        <w:tabs>
          <w:tab w:val="left" w:pos="2180"/>
          <w:tab w:val="left" w:pos="2182"/>
        </w:tabs>
        <w:spacing w:line="360" w:lineRule="auto"/>
        <w:ind w:right="1414" w:hanging="850"/>
        <w:jc w:val="both"/>
        <w:rPr>
          <w:color w:val="000000" w:themeColor="text1"/>
        </w:rPr>
      </w:pPr>
      <w:r w:rsidRPr="004005E3">
        <w:rPr>
          <w:color w:val="000000" w:themeColor="text1"/>
        </w:rPr>
        <w:t>The amount that the Chief Financial Officer may recover from the agent is limited to the amount of the rent or other money received by the agent on behalf of the registered owner, less any commission due to the agent; and</w:t>
      </w:r>
    </w:p>
    <w:p w14:paraId="000001F9" w14:textId="77777777" w:rsidR="00D90518" w:rsidRPr="004005E3" w:rsidRDefault="00AA649F" w:rsidP="00B62098">
      <w:pPr>
        <w:numPr>
          <w:ilvl w:val="2"/>
          <w:numId w:val="18"/>
        </w:numPr>
        <w:pBdr>
          <w:top w:val="nil"/>
          <w:left w:val="nil"/>
          <w:bottom w:val="nil"/>
          <w:right w:val="nil"/>
          <w:between w:val="nil"/>
        </w:pBdr>
        <w:tabs>
          <w:tab w:val="left" w:pos="2182"/>
        </w:tabs>
        <w:spacing w:line="360" w:lineRule="auto"/>
        <w:ind w:right="1258" w:hanging="850"/>
        <w:jc w:val="both"/>
        <w:rPr>
          <w:color w:val="000000" w:themeColor="text1"/>
        </w:rPr>
      </w:pPr>
      <w:r w:rsidRPr="004005E3">
        <w:rPr>
          <w:color w:val="000000" w:themeColor="text1"/>
        </w:rPr>
        <w:lastRenderedPageBreak/>
        <w:t>The agent must, on request by the Chief Financial Officer, furnish the Chief Financial Officer with a written statement specifying all payments for rent on the property and any other money received by the agent on behalf of the owner of the property during a period determined by the Chief Financial Officer; and</w:t>
      </w:r>
    </w:p>
    <w:p w14:paraId="000001FA" w14:textId="77777777" w:rsidR="00D90518" w:rsidRPr="004005E3" w:rsidRDefault="00AA649F" w:rsidP="00B62098">
      <w:pPr>
        <w:numPr>
          <w:ilvl w:val="2"/>
          <w:numId w:val="18"/>
        </w:numPr>
        <w:pBdr>
          <w:top w:val="nil"/>
          <w:left w:val="nil"/>
          <w:bottom w:val="nil"/>
          <w:right w:val="nil"/>
          <w:between w:val="nil"/>
        </w:pBdr>
        <w:tabs>
          <w:tab w:val="left" w:pos="2179"/>
          <w:tab w:val="left" w:pos="2182"/>
        </w:tabs>
        <w:spacing w:line="360" w:lineRule="auto"/>
        <w:ind w:right="1059" w:hanging="850"/>
        <w:jc w:val="both"/>
        <w:rPr>
          <w:color w:val="000000" w:themeColor="text1"/>
        </w:rPr>
      </w:pPr>
      <w:r w:rsidRPr="004005E3">
        <w:rPr>
          <w:color w:val="000000" w:themeColor="text1"/>
        </w:rPr>
        <w:t>The Chief Financial Officer may take action as provided for in this policy or any other relevant legislation, against a tenant, occupier</w:t>
      </w:r>
      <w:sdt>
        <w:sdtPr>
          <w:rPr>
            <w:color w:val="000000" w:themeColor="text1"/>
          </w:rPr>
          <w:tag w:val="goog_rdk_334"/>
          <w:id w:val="1539506383"/>
        </w:sdtPr>
        <w:sdtEndPr/>
        <w:sdtContent>
          <w:r w:rsidRPr="004005E3">
            <w:rPr>
              <w:color w:val="000000" w:themeColor="text1"/>
            </w:rPr>
            <w:t>,</w:t>
          </w:r>
        </w:sdtContent>
      </w:sdt>
      <w:r w:rsidRPr="004005E3">
        <w:rPr>
          <w:color w:val="000000" w:themeColor="text1"/>
        </w:rPr>
        <w:t xml:space="preserve"> or agent for not more than the amount outstanding as determined by this sub-item; and</w:t>
      </w:r>
    </w:p>
    <w:p w14:paraId="000001FB" w14:textId="3C628937" w:rsidR="00D90518" w:rsidRPr="004005E3" w:rsidRDefault="00AA649F" w:rsidP="00B62098">
      <w:pPr>
        <w:pBdr>
          <w:top w:val="nil"/>
          <w:left w:val="nil"/>
          <w:bottom w:val="nil"/>
          <w:right w:val="nil"/>
          <w:between w:val="nil"/>
        </w:pBdr>
        <w:spacing w:line="360" w:lineRule="auto"/>
        <w:ind w:left="2182" w:right="1085"/>
        <w:jc w:val="both"/>
        <w:rPr>
          <w:color w:val="000000" w:themeColor="text1"/>
        </w:rPr>
      </w:pPr>
      <w:r w:rsidRPr="004005E3">
        <w:rPr>
          <w:color w:val="000000" w:themeColor="text1"/>
        </w:rPr>
        <w:t>-Where such tenant, occupier or agent fails to respond to the notice as referred to in this section</w:t>
      </w:r>
      <w:sdt>
        <w:sdtPr>
          <w:rPr>
            <w:color w:val="000000" w:themeColor="text1"/>
          </w:rPr>
          <w:tag w:val="goog_rdk_335"/>
          <w:id w:val="-579869854"/>
          <w:showingPlcHdr/>
        </w:sdtPr>
        <w:sdtEndPr/>
        <w:sdtContent>
          <w:r w:rsidR="00B62098" w:rsidRPr="004005E3">
            <w:rPr>
              <w:color w:val="000000" w:themeColor="text1"/>
            </w:rPr>
            <w:t xml:space="preserve">     </w:t>
          </w:r>
        </w:sdtContent>
      </w:sdt>
      <w:sdt>
        <w:sdtPr>
          <w:rPr>
            <w:color w:val="000000" w:themeColor="text1"/>
          </w:rPr>
          <w:tag w:val="goog_rdk_336"/>
          <w:id w:val="1413008814"/>
        </w:sdtPr>
        <w:sdtEndPr/>
        <w:sdtContent>
          <w:r w:rsidRPr="004005E3">
            <w:rPr>
              <w:color w:val="000000" w:themeColor="text1"/>
            </w:rPr>
            <w:t xml:space="preserve">, </w:t>
          </w:r>
        </w:sdtContent>
      </w:sdt>
      <w:r w:rsidRPr="004005E3">
        <w:rPr>
          <w:color w:val="000000" w:themeColor="text1"/>
        </w:rPr>
        <w:t>or</w:t>
      </w:r>
    </w:p>
    <w:p w14:paraId="000001FC" w14:textId="77777777" w:rsidR="00D90518" w:rsidRPr="004005E3" w:rsidRDefault="00AA649F" w:rsidP="00B62098">
      <w:pPr>
        <w:pBdr>
          <w:top w:val="nil"/>
          <w:left w:val="nil"/>
          <w:bottom w:val="nil"/>
          <w:right w:val="nil"/>
          <w:between w:val="nil"/>
        </w:pBdr>
        <w:spacing w:line="360" w:lineRule="auto"/>
        <w:ind w:left="2182" w:right="969"/>
        <w:jc w:val="both"/>
        <w:rPr>
          <w:color w:val="000000" w:themeColor="text1"/>
        </w:rPr>
      </w:pPr>
      <w:r w:rsidRPr="004005E3">
        <w:rPr>
          <w:color w:val="000000" w:themeColor="text1"/>
        </w:rPr>
        <w:t>-Fails to comply with any notice or fails to adhere to any terms, conditions</w:t>
      </w:r>
      <w:sdt>
        <w:sdtPr>
          <w:rPr>
            <w:color w:val="000000" w:themeColor="text1"/>
          </w:rPr>
          <w:tag w:val="goog_rdk_337"/>
          <w:id w:val="-1175367731"/>
        </w:sdtPr>
        <w:sdtEndPr/>
        <w:sdtContent>
          <w:r w:rsidRPr="004005E3">
            <w:rPr>
              <w:color w:val="000000" w:themeColor="text1"/>
            </w:rPr>
            <w:t>,</w:t>
          </w:r>
        </w:sdtContent>
      </w:sdt>
      <w:r w:rsidRPr="004005E3">
        <w:rPr>
          <w:color w:val="000000" w:themeColor="text1"/>
        </w:rPr>
        <w:t xml:space="preserve"> or undertakings in terms of this sub-item; or fails to make any agreed or required payments.</w:t>
      </w:r>
    </w:p>
    <w:p w14:paraId="000001FD" w14:textId="77777777" w:rsidR="00D90518" w:rsidRPr="004005E3" w:rsidRDefault="00D90518" w:rsidP="00B62098">
      <w:pPr>
        <w:pBdr>
          <w:top w:val="nil"/>
          <w:left w:val="nil"/>
          <w:bottom w:val="nil"/>
          <w:right w:val="nil"/>
          <w:between w:val="nil"/>
        </w:pBdr>
        <w:spacing w:line="360" w:lineRule="auto"/>
        <w:jc w:val="both"/>
        <w:rPr>
          <w:color w:val="000000" w:themeColor="text1"/>
        </w:rPr>
      </w:pPr>
    </w:p>
    <w:p w14:paraId="188AA284" w14:textId="72CAD592" w:rsidR="00D90518" w:rsidRPr="004005E3" w:rsidRDefault="00AA649F" w:rsidP="00B62098">
      <w:pPr>
        <w:pStyle w:val="ListParagraph"/>
        <w:numPr>
          <w:ilvl w:val="2"/>
          <w:numId w:val="18"/>
        </w:numPr>
        <w:pBdr>
          <w:top w:val="nil"/>
          <w:left w:val="nil"/>
          <w:bottom w:val="nil"/>
          <w:right w:val="nil"/>
          <w:between w:val="nil"/>
        </w:pBdr>
        <w:tabs>
          <w:tab w:val="left" w:pos="1759"/>
          <w:tab w:val="left" w:pos="1778"/>
        </w:tabs>
        <w:spacing w:before="1" w:line="360" w:lineRule="auto"/>
        <w:ind w:right="1207"/>
        <w:jc w:val="both"/>
        <w:rPr>
          <w:color w:val="000000" w:themeColor="text1"/>
        </w:rPr>
      </w:pPr>
      <w:r w:rsidRPr="004005E3">
        <w:rPr>
          <w:color w:val="000000" w:themeColor="text1"/>
        </w:rPr>
        <w:t>Should the tenant</w:t>
      </w:r>
      <w:sdt>
        <w:sdtPr>
          <w:rPr>
            <w:color w:val="000000" w:themeColor="text1"/>
          </w:rPr>
          <w:tag w:val="goog_rdk_338"/>
          <w:id w:val="159536698"/>
          <w:showingPlcHdr/>
        </w:sdtPr>
        <w:sdtEndPr/>
        <w:sdtContent>
          <w:r w:rsidR="00B62098" w:rsidRPr="004005E3">
            <w:rPr>
              <w:color w:val="000000" w:themeColor="text1"/>
            </w:rPr>
            <w:t xml:space="preserve">     </w:t>
          </w:r>
        </w:sdtContent>
      </w:sdt>
      <w:r w:rsidRPr="004005E3">
        <w:rPr>
          <w:color w:val="000000" w:themeColor="text1"/>
        </w:rPr>
        <w:t>, occupier</w:t>
      </w:r>
      <w:sdt>
        <w:sdtPr>
          <w:rPr>
            <w:color w:val="000000" w:themeColor="text1"/>
          </w:rPr>
          <w:tag w:val="goog_rdk_339"/>
          <w:id w:val="-2026821846"/>
        </w:sdtPr>
        <w:sdtEndPr/>
        <w:sdtContent>
          <w:r w:rsidRPr="004005E3">
            <w:rPr>
              <w:color w:val="000000" w:themeColor="text1"/>
            </w:rPr>
            <w:t>,</w:t>
          </w:r>
        </w:sdtContent>
      </w:sdt>
      <w:r w:rsidRPr="004005E3">
        <w:rPr>
          <w:color w:val="000000" w:themeColor="text1"/>
        </w:rPr>
        <w:t xml:space="preserve"> or agent refuse to pay the Municipality, the services of the tenant</w:t>
      </w:r>
      <w:sdt>
        <w:sdtPr>
          <w:rPr>
            <w:color w:val="000000" w:themeColor="text1"/>
          </w:rPr>
          <w:tag w:val="goog_rdk_340"/>
          <w:id w:val="-858655582"/>
          <w:showingPlcHdr/>
        </w:sdtPr>
        <w:sdtEndPr/>
        <w:sdtContent>
          <w:r w:rsidR="00B62098" w:rsidRPr="004005E3">
            <w:rPr>
              <w:color w:val="000000" w:themeColor="text1"/>
            </w:rPr>
            <w:t xml:space="preserve">     </w:t>
          </w:r>
        </w:sdtContent>
      </w:sdt>
      <w:r w:rsidRPr="004005E3">
        <w:rPr>
          <w:color w:val="000000" w:themeColor="text1"/>
        </w:rPr>
        <w:t>, occupier</w:t>
      </w:r>
      <w:sdt>
        <w:sdtPr>
          <w:rPr>
            <w:color w:val="000000" w:themeColor="text1"/>
          </w:rPr>
          <w:tag w:val="goog_rdk_341"/>
          <w:id w:val="-1757857737"/>
        </w:sdtPr>
        <w:sdtEndPr/>
        <w:sdtContent>
          <w:r w:rsidRPr="004005E3">
            <w:rPr>
              <w:color w:val="000000" w:themeColor="text1"/>
            </w:rPr>
            <w:t>,</w:t>
          </w:r>
        </w:sdtContent>
      </w:sdt>
      <w:r w:rsidRPr="004005E3">
        <w:rPr>
          <w:color w:val="000000" w:themeColor="text1"/>
        </w:rPr>
        <w:t xml:space="preserve"> or agent may be disconnected.</w:t>
      </w:r>
    </w:p>
    <w:p w14:paraId="00000200" w14:textId="22CEC3D0" w:rsidR="00D90518" w:rsidRPr="004005E3" w:rsidRDefault="00AA649F" w:rsidP="00B62098">
      <w:pPr>
        <w:pStyle w:val="Heading1"/>
        <w:numPr>
          <w:ilvl w:val="0"/>
          <w:numId w:val="18"/>
        </w:numPr>
        <w:tabs>
          <w:tab w:val="left" w:pos="933"/>
        </w:tabs>
        <w:spacing w:before="226" w:line="360" w:lineRule="auto"/>
        <w:ind w:left="933" w:hanging="595"/>
        <w:jc w:val="both"/>
        <w:rPr>
          <w:color w:val="000000" w:themeColor="text1"/>
          <w:sz w:val="22"/>
          <w:szCs w:val="22"/>
        </w:rPr>
      </w:pPr>
      <w:bookmarkStart w:id="16" w:name="_Toc225291386"/>
      <w:r w:rsidRPr="004005E3">
        <w:rPr>
          <w:color w:val="000000" w:themeColor="text1"/>
          <w:sz w:val="22"/>
          <w:szCs w:val="22"/>
        </w:rPr>
        <w:t>INTEREST</w:t>
      </w:r>
      <w:bookmarkEnd w:id="16"/>
    </w:p>
    <w:p w14:paraId="00000201" w14:textId="77777777" w:rsidR="00D90518" w:rsidRPr="004005E3" w:rsidRDefault="00D90518" w:rsidP="00B62098">
      <w:pPr>
        <w:pBdr>
          <w:top w:val="nil"/>
          <w:left w:val="nil"/>
          <w:bottom w:val="nil"/>
          <w:right w:val="nil"/>
          <w:between w:val="nil"/>
        </w:pBdr>
        <w:spacing w:before="17" w:line="360" w:lineRule="auto"/>
        <w:jc w:val="both"/>
        <w:rPr>
          <w:b/>
          <w:bCs/>
          <w:color w:val="000000" w:themeColor="text1"/>
        </w:rPr>
      </w:pPr>
    </w:p>
    <w:p w14:paraId="00000202" w14:textId="77777777" w:rsidR="00D90518" w:rsidRPr="004005E3" w:rsidRDefault="00AA649F" w:rsidP="00B62098">
      <w:pPr>
        <w:numPr>
          <w:ilvl w:val="1"/>
          <w:numId w:val="18"/>
        </w:numPr>
        <w:pBdr>
          <w:top w:val="nil"/>
          <w:left w:val="nil"/>
          <w:bottom w:val="nil"/>
          <w:right w:val="nil"/>
          <w:between w:val="nil"/>
        </w:pBdr>
        <w:tabs>
          <w:tab w:val="left" w:pos="1471"/>
          <w:tab w:val="left" w:pos="1778"/>
        </w:tabs>
        <w:spacing w:line="360" w:lineRule="auto"/>
        <w:ind w:left="1471" w:right="1103" w:hanging="737"/>
        <w:jc w:val="both"/>
        <w:rPr>
          <w:color w:val="000000" w:themeColor="text1"/>
        </w:rPr>
      </w:pPr>
      <w:r w:rsidRPr="004005E3">
        <w:rPr>
          <w:color w:val="000000" w:themeColor="text1"/>
        </w:rPr>
        <w:t>The municipality shall charge interest on any amount due for services and related costs in arrears, in terms of section 75A (1) (b) of the Municipal Systems Act. The interest rate shall be according to the rate as set out in the approved annual budget and will be fixed for the financial year.</w:t>
      </w:r>
    </w:p>
    <w:sdt>
      <w:sdtPr>
        <w:rPr>
          <w:color w:val="000000" w:themeColor="text1"/>
        </w:rPr>
        <w:tag w:val="goog_rdk_342"/>
        <w:id w:val="2135462121"/>
      </w:sdtPr>
      <w:sdtEndPr/>
      <w:sdtContent>
        <w:p w14:paraId="00000203" w14:textId="77777777" w:rsidR="00D90518" w:rsidRPr="004005E3" w:rsidRDefault="001009E2" w:rsidP="00B62098">
          <w:pPr>
            <w:pBdr>
              <w:top w:val="nil"/>
              <w:left w:val="nil"/>
              <w:bottom w:val="nil"/>
              <w:right w:val="nil"/>
              <w:between w:val="nil"/>
            </w:pBdr>
            <w:spacing w:before="38" w:line="360" w:lineRule="auto"/>
            <w:ind w:hanging="737"/>
            <w:jc w:val="both"/>
            <w:rPr>
              <w:color w:val="000000" w:themeColor="text1"/>
            </w:rPr>
          </w:pPr>
        </w:p>
      </w:sdtContent>
    </w:sdt>
    <w:sdt>
      <w:sdtPr>
        <w:rPr>
          <w:color w:val="000000" w:themeColor="text1"/>
        </w:rPr>
        <w:tag w:val="goog_rdk_344"/>
        <w:id w:val="1637443664"/>
      </w:sdtPr>
      <w:sdtEndPr/>
      <w:sdtContent>
        <w:p w14:paraId="00000204" w14:textId="77777777" w:rsidR="00D90518" w:rsidRPr="004005E3" w:rsidRDefault="00AA649F" w:rsidP="00B62098">
          <w:pPr>
            <w:numPr>
              <w:ilvl w:val="1"/>
              <w:numId w:val="18"/>
            </w:numPr>
            <w:pBdr>
              <w:top w:val="nil"/>
              <w:left w:val="nil"/>
              <w:bottom w:val="nil"/>
              <w:right w:val="nil"/>
              <w:between w:val="nil"/>
            </w:pBdr>
            <w:tabs>
              <w:tab w:val="left" w:pos="1471"/>
            </w:tabs>
            <w:spacing w:line="360" w:lineRule="auto"/>
            <w:ind w:left="1471" w:right="1084" w:hanging="737"/>
            <w:jc w:val="both"/>
            <w:rPr>
              <w:color w:val="000000" w:themeColor="text1"/>
            </w:rPr>
          </w:pPr>
          <w:r w:rsidRPr="004005E3">
            <w:rPr>
              <w:color w:val="000000" w:themeColor="text1"/>
            </w:rPr>
            <w:t>The interest charged on a default amount shall not</w:t>
          </w:r>
          <w:sdt>
            <w:sdtPr>
              <w:rPr>
                <w:color w:val="000000" w:themeColor="text1"/>
              </w:rPr>
              <w:tag w:val="goog_rdk_343"/>
              <w:id w:val="-660086120"/>
            </w:sdtPr>
            <w:sdtEndPr/>
            <w:sdtContent>
              <w:r w:rsidRPr="004005E3">
                <w:rPr>
                  <w:color w:val="000000" w:themeColor="text1"/>
                </w:rPr>
                <w:t>,</w:t>
              </w:r>
            </w:sdtContent>
          </w:sdt>
          <w:r w:rsidRPr="004005E3">
            <w:rPr>
              <w:color w:val="000000" w:themeColor="text1"/>
            </w:rPr>
            <w:t xml:space="preserve"> in aggregate, exceed the unpaid balance of the principal debt as at the time that the default occurs in terms of Section 103(5) of the National Credit Act, 2005.</w:t>
          </w:r>
        </w:p>
      </w:sdtContent>
    </w:sdt>
    <w:sdt>
      <w:sdtPr>
        <w:rPr>
          <w:color w:val="000000" w:themeColor="text1"/>
        </w:rPr>
        <w:tag w:val="goog_rdk_345"/>
        <w:id w:val="1379339103"/>
      </w:sdtPr>
      <w:sdtEndPr/>
      <w:sdtContent>
        <w:p w14:paraId="00000205" w14:textId="77777777" w:rsidR="00D90518" w:rsidRPr="004005E3" w:rsidRDefault="001009E2" w:rsidP="00B62098">
          <w:pPr>
            <w:pBdr>
              <w:top w:val="nil"/>
              <w:left w:val="nil"/>
              <w:bottom w:val="nil"/>
              <w:right w:val="nil"/>
              <w:between w:val="nil"/>
            </w:pBdr>
            <w:spacing w:before="39" w:line="360" w:lineRule="auto"/>
            <w:ind w:hanging="737"/>
            <w:jc w:val="both"/>
            <w:rPr>
              <w:color w:val="000000" w:themeColor="text1"/>
            </w:rPr>
          </w:pPr>
        </w:p>
      </w:sdtContent>
    </w:sdt>
    <w:sdt>
      <w:sdtPr>
        <w:rPr>
          <w:color w:val="000000" w:themeColor="text1"/>
        </w:rPr>
        <w:tag w:val="goog_rdk_346"/>
        <w:id w:val="-1687358590"/>
      </w:sdtPr>
      <w:sdtEndPr/>
      <w:sdtContent>
        <w:p w14:paraId="00000206" w14:textId="77777777" w:rsidR="00D90518" w:rsidRPr="004005E3" w:rsidRDefault="00AA649F" w:rsidP="00B62098">
          <w:pPr>
            <w:numPr>
              <w:ilvl w:val="1"/>
              <w:numId w:val="18"/>
            </w:numPr>
            <w:pBdr>
              <w:top w:val="nil"/>
              <w:left w:val="nil"/>
              <w:bottom w:val="nil"/>
              <w:right w:val="nil"/>
              <w:between w:val="nil"/>
            </w:pBdr>
            <w:tabs>
              <w:tab w:val="left" w:pos="1471"/>
            </w:tabs>
            <w:spacing w:line="360" w:lineRule="auto"/>
            <w:ind w:left="1471" w:right="1047" w:hanging="737"/>
            <w:jc w:val="both"/>
            <w:rPr>
              <w:color w:val="000000" w:themeColor="text1"/>
            </w:rPr>
          </w:pPr>
          <w:r w:rsidRPr="004005E3">
            <w:rPr>
              <w:color w:val="000000" w:themeColor="text1"/>
            </w:rPr>
            <w:t>The interest rate to be charged on overdue amounts on property rates shall be set at the prime rate plus one percent (1%) as stipulated in Government Gazette No. 28113 (Notice 1856 of 2005). The prime rate is the prime rate of the bank where the primary bank account of the municipality is kept. The % as determined on 1 July each year will be fixed for the financial year.</w:t>
          </w:r>
        </w:p>
      </w:sdtContent>
    </w:sdt>
    <w:sdt>
      <w:sdtPr>
        <w:rPr>
          <w:color w:val="000000" w:themeColor="text1"/>
        </w:rPr>
        <w:tag w:val="goog_rdk_347"/>
        <w:id w:val="-1430929914"/>
      </w:sdtPr>
      <w:sdtEndPr/>
      <w:sdtContent>
        <w:p w14:paraId="00000207" w14:textId="77777777" w:rsidR="00D90518" w:rsidRPr="004005E3" w:rsidRDefault="001009E2" w:rsidP="00B62098">
          <w:pPr>
            <w:pBdr>
              <w:top w:val="nil"/>
              <w:left w:val="nil"/>
              <w:bottom w:val="nil"/>
              <w:right w:val="nil"/>
              <w:between w:val="nil"/>
            </w:pBdr>
            <w:spacing w:before="39" w:line="360" w:lineRule="auto"/>
            <w:ind w:hanging="737"/>
            <w:jc w:val="both"/>
            <w:rPr>
              <w:color w:val="000000" w:themeColor="text1"/>
            </w:rPr>
          </w:pPr>
        </w:p>
      </w:sdtContent>
    </w:sdt>
    <w:sdt>
      <w:sdtPr>
        <w:rPr>
          <w:color w:val="000000" w:themeColor="text1"/>
        </w:rPr>
        <w:tag w:val="goog_rdk_350"/>
        <w:id w:val="-939908579"/>
      </w:sdtPr>
      <w:sdtEndPr/>
      <w:sdtContent>
        <w:p w14:paraId="00000208" w14:textId="6A70356D" w:rsidR="00D90518" w:rsidRPr="004005E3" w:rsidRDefault="00AA649F" w:rsidP="00B62098">
          <w:pPr>
            <w:numPr>
              <w:ilvl w:val="1"/>
              <w:numId w:val="18"/>
            </w:numPr>
            <w:pBdr>
              <w:top w:val="nil"/>
              <w:left w:val="nil"/>
              <w:bottom w:val="nil"/>
              <w:right w:val="nil"/>
              <w:between w:val="nil"/>
            </w:pBdr>
            <w:tabs>
              <w:tab w:val="left" w:pos="1471"/>
            </w:tabs>
            <w:spacing w:before="1" w:line="360" w:lineRule="auto"/>
            <w:ind w:left="1471" w:right="1024" w:hanging="737"/>
            <w:jc w:val="both"/>
            <w:rPr>
              <w:color w:val="000000" w:themeColor="text1"/>
            </w:rPr>
          </w:pPr>
          <w:r w:rsidRPr="004005E3">
            <w:rPr>
              <w:color w:val="000000" w:themeColor="text1"/>
            </w:rPr>
            <w:t xml:space="preserve">No interest will be charged on </w:t>
          </w:r>
          <w:sdt>
            <w:sdtPr>
              <w:rPr>
                <w:color w:val="000000" w:themeColor="text1"/>
              </w:rPr>
              <w:tag w:val="goog_rdk_348"/>
              <w:id w:val="1351702719"/>
              <w:showingPlcHdr/>
            </w:sdtPr>
            <w:sdtEndPr/>
            <w:sdtContent>
              <w:r w:rsidR="00B62098" w:rsidRPr="004005E3">
                <w:rPr>
                  <w:color w:val="000000" w:themeColor="text1"/>
                </w:rPr>
                <w:t xml:space="preserve">     </w:t>
              </w:r>
            </w:sdtContent>
          </w:sdt>
          <w:sdt>
            <w:sdtPr>
              <w:rPr>
                <w:color w:val="000000" w:themeColor="text1"/>
              </w:rPr>
              <w:tag w:val="goog_rdk_349"/>
              <w:id w:val="-1712713812"/>
            </w:sdtPr>
            <w:sdtEndPr/>
            <w:sdtContent>
              <w:r w:rsidRPr="004005E3">
                <w:rPr>
                  <w:color w:val="000000" w:themeColor="text1"/>
                </w:rPr>
                <w:t>non</w:t>
              </w:r>
            </w:sdtContent>
          </w:sdt>
          <w:r w:rsidRPr="004005E3">
            <w:rPr>
              <w:color w:val="000000" w:themeColor="text1"/>
            </w:rPr>
            <w:t>-responsibility accounts or accounts that form part of debt reduction strategies.</w:t>
          </w:r>
        </w:p>
      </w:sdtContent>
    </w:sdt>
    <w:sdt>
      <w:sdtPr>
        <w:rPr>
          <w:color w:val="000000" w:themeColor="text1"/>
        </w:rPr>
        <w:tag w:val="goog_rdk_351"/>
        <w:id w:val="-132770626"/>
      </w:sdtPr>
      <w:sdtEndPr/>
      <w:sdtContent>
        <w:p w14:paraId="00000209" w14:textId="77777777" w:rsidR="00D90518" w:rsidRPr="004005E3" w:rsidRDefault="001009E2" w:rsidP="00B62098">
          <w:pPr>
            <w:pBdr>
              <w:top w:val="nil"/>
              <w:left w:val="nil"/>
              <w:bottom w:val="nil"/>
              <w:right w:val="nil"/>
              <w:between w:val="nil"/>
            </w:pBdr>
            <w:spacing w:before="36" w:line="360" w:lineRule="auto"/>
            <w:ind w:hanging="737"/>
            <w:jc w:val="both"/>
            <w:rPr>
              <w:color w:val="000000" w:themeColor="text1"/>
            </w:rPr>
          </w:pPr>
        </w:p>
      </w:sdtContent>
    </w:sdt>
    <w:sdt>
      <w:sdtPr>
        <w:rPr>
          <w:color w:val="000000" w:themeColor="text1"/>
        </w:rPr>
        <w:tag w:val="goog_rdk_352"/>
        <w:id w:val="-92787338"/>
      </w:sdtPr>
      <w:sdtEndPr/>
      <w:sdtContent>
        <w:p w14:paraId="0000020A" w14:textId="77777777" w:rsidR="00D90518" w:rsidRPr="004005E3" w:rsidRDefault="00AA649F" w:rsidP="00B62098">
          <w:pPr>
            <w:numPr>
              <w:ilvl w:val="1"/>
              <w:numId w:val="18"/>
            </w:numPr>
            <w:pBdr>
              <w:top w:val="nil"/>
              <w:left w:val="nil"/>
              <w:bottom w:val="nil"/>
              <w:right w:val="nil"/>
              <w:between w:val="nil"/>
            </w:pBdr>
            <w:tabs>
              <w:tab w:val="left" w:pos="1471"/>
            </w:tabs>
            <w:spacing w:line="360" w:lineRule="auto"/>
            <w:ind w:left="1471" w:hanging="737"/>
            <w:jc w:val="both"/>
            <w:rPr>
              <w:color w:val="000000" w:themeColor="text1"/>
            </w:rPr>
          </w:pPr>
          <w:r w:rsidRPr="004005E3">
            <w:rPr>
              <w:color w:val="000000" w:themeColor="text1"/>
            </w:rPr>
            <w:t>Interest may be reversed under the following circumstances:</w:t>
          </w:r>
        </w:p>
      </w:sdtContent>
    </w:sdt>
    <w:sdt>
      <w:sdtPr>
        <w:rPr>
          <w:color w:val="000000" w:themeColor="text1"/>
        </w:rPr>
        <w:tag w:val="goog_rdk_353"/>
        <w:id w:val="1110705530"/>
      </w:sdtPr>
      <w:sdtEndPr/>
      <w:sdtContent>
        <w:p w14:paraId="0000020B" w14:textId="77777777" w:rsidR="00D90518" w:rsidRPr="004005E3" w:rsidRDefault="001009E2" w:rsidP="00B62098">
          <w:pPr>
            <w:pBdr>
              <w:top w:val="nil"/>
              <w:left w:val="nil"/>
              <w:bottom w:val="nil"/>
              <w:right w:val="nil"/>
              <w:between w:val="nil"/>
            </w:pBdr>
            <w:spacing w:before="77" w:line="360" w:lineRule="auto"/>
            <w:ind w:hanging="737"/>
            <w:jc w:val="both"/>
            <w:rPr>
              <w:color w:val="000000" w:themeColor="text1"/>
            </w:rPr>
          </w:pPr>
        </w:p>
      </w:sdtContent>
    </w:sdt>
    <w:p w14:paraId="0000020C" w14:textId="77777777" w:rsidR="00D90518" w:rsidRPr="004005E3" w:rsidRDefault="00AA649F" w:rsidP="00B62098">
      <w:pPr>
        <w:numPr>
          <w:ilvl w:val="0"/>
          <w:numId w:val="11"/>
        </w:numPr>
        <w:pBdr>
          <w:top w:val="nil"/>
          <w:left w:val="nil"/>
          <w:bottom w:val="nil"/>
          <w:right w:val="nil"/>
          <w:between w:val="nil"/>
        </w:pBdr>
        <w:tabs>
          <w:tab w:val="left" w:pos="1469"/>
          <w:tab w:val="left" w:pos="1471"/>
        </w:tabs>
        <w:spacing w:before="1" w:line="360" w:lineRule="auto"/>
        <w:ind w:right="1521"/>
        <w:jc w:val="both"/>
        <w:rPr>
          <w:color w:val="000000" w:themeColor="text1"/>
        </w:rPr>
      </w:pPr>
      <w:r w:rsidRPr="004005E3">
        <w:rPr>
          <w:color w:val="000000" w:themeColor="text1"/>
        </w:rPr>
        <w:t>where payments were received within the stipulated time but not allocated to the accounts before the billing takes place.</w:t>
      </w:r>
    </w:p>
    <w:p w14:paraId="0000020D" w14:textId="77777777" w:rsidR="00D90518" w:rsidRPr="004005E3" w:rsidRDefault="00AA649F" w:rsidP="00B62098">
      <w:pPr>
        <w:numPr>
          <w:ilvl w:val="0"/>
          <w:numId w:val="11"/>
        </w:numPr>
        <w:pBdr>
          <w:top w:val="nil"/>
          <w:left w:val="nil"/>
          <w:bottom w:val="nil"/>
          <w:right w:val="nil"/>
          <w:between w:val="nil"/>
        </w:pBdr>
        <w:tabs>
          <w:tab w:val="left" w:pos="1469"/>
        </w:tabs>
        <w:spacing w:line="360" w:lineRule="auto"/>
        <w:ind w:left="1469" w:hanging="358"/>
        <w:jc w:val="both"/>
        <w:rPr>
          <w:color w:val="000000" w:themeColor="text1"/>
        </w:rPr>
      </w:pPr>
      <w:r w:rsidRPr="004005E3">
        <w:rPr>
          <w:color w:val="000000" w:themeColor="text1"/>
        </w:rPr>
        <w:t>Exemptions as determined by Council from time to time</w:t>
      </w:r>
    </w:p>
    <w:p w14:paraId="0000020E" w14:textId="77777777" w:rsidR="00D90518" w:rsidRPr="004005E3" w:rsidRDefault="00AA649F" w:rsidP="00B62098">
      <w:pPr>
        <w:numPr>
          <w:ilvl w:val="0"/>
          <w:numId w:val="11"/>
        </w:numPr>
        <w:pBdr>
          <w:top w:val="nil"/>
          <w:left w:val="nil"/>
          <w:bottom w:val="nil"/>
          <w:right w:val="nil"/>
          <w:between w:val="nil"/>
        </w:pBdr>
        <w:tabs>
          <w:tab w:val="left" w:pos="1469"/>
        </w:tabs>
        <w:spacing w:before="37" w:line="360" w:lineRule="auto"/>
        <w:ind w:left="1469" w:hanging="358"/>
        <w:jc w:val="both"/>
        <w:rPr>
          <w:color w:val="000000" w:themeColor="text1"/>
        </w:rPr>
      </w:pPr>
      <w:r w:rsidRPr="004005E3">
        <w:rPr>
          <w:color w:val="000000" w:themeColor="text1"/>
        </w:rPr>
        <w:t>If the Municipality has made an administrative error on the account</w:t>
      </w:r>
    </w:p>
    <w:p w14:paraId="0000020F" w14:textId="77777777" w:rsidR="00D90518" w:rsidRPr="004005E3" w:rsidRDefault="00AA649F" w:rsidP="00B62098">
      <w:pPr>
        <w:numPr>
          <w:ilvl w:val="0"/>
          <w:numId w:val="11"/>
        </w:numPr>
        <w:pBdr>
          <w:top w:val="nil"/>
          <w:left w:val="nil"/>
          <w:bottom w:val="nil"/>
          <w:right w:val="nil"/>
          <w:between w:val="nil"/>
        </w:pBdr>
        <w:tabs>
          <w:tab w:val="left" w:pos="1469"/>
        </w:tabs>
        <w:spacing w:before="40" w:line="360" w:lineRule="auto"/>
        <w:ind w:left="1469" w:hanging="358"/>
        <w:jc w:val="both"/>
        <w:rPr>
          <w:color w:val="000000" w:themeColor="text1"/>
        </w:rPr>
      </w:pPr>
      <w:r w:rsidRPr="004005E3">
        <w:rPr>
          <w:color w:val="000000" w:themeColor="text1"/>
        </w:rPr>
        <w:t xml:space="preserve">Where any debt accrued as a result of </w:t>
      </w:r>
      <w:sdt>
        <w:sdtPr>
          <w:rPr>
            <w:color w:val="000000" w:themeColor="text1"/>
          </w:rPr>
          <w:tag w:val="goog_rdk_354"/>
          <w:id w:val="-1607597350"/>
        </w:sdtPr>
        <w:sdtEndPr/>
        <w:sdtContent>
          <w:r w:rsidRPr="004005E3">
            <w:rPr>
              <w:color w:val="000000" w:themeColor="text1"/>
            </w:rPr>
            <w:t xml:space="preserve">an </w:t>
          </w:r>
        </w:sdtContent>
      </w:sdt>
      <w:r w:rsidRPr="004005E3">
        <w:rPr>
          <w:color w:val="000000" w:themeColor="text1"/>
        </w:rPr>
        <w:t>incorrect charge or any administrative error</w:t>
      </w:r>
    </w:p>
    <w:p w14:paraId="00000210" w14:textId="77777777" w:rsidR="00D90518" w:rsidRPr="004005E3" w:rsidRDefault="00D90518" w:rsidP="00B62098">
      <w:pPr>
        <w:pBdr>
          <w:top w:val="nil"/>
          <w:left w:val="nil"/>
          <w:bottom w:val="nil"/>
          <w:right w:val="nil"/>
          <w:between w:val="nil"/>
        </w:pBdr>
        <w:spacing w:before="74" w:line="360" w:lineRule="auto"/>
        <w:jc w:val="both"/>
        <w:rPr>
          <w:color w:val="000000" w:themeColor="text1"/>
        </w:rPr>
      </w:pPr>
    </w:p>
    <w:p w14:paraId="00000211" w14:textId="6DBE8C4F" w:rsidR="00D90518" w:rsidRPr="004005E3" w:rsidRDefault="00AA649F" w:rsidP="00B62098">
      <w:pPr>
        <w:numPr>
          <w:ilvl w:val="1"/>
          <w:numId w:val="18"/>
        </w:numPr>
        <w:pBdr>
          <w:top w:val="nil"/>
          <w:left w:val="nil"/>
          <w:bottom w:val="nil"/>
          <w:right w:val="nil"/>
          <w:between w:val="nil"/>
        </w:pBdr>
        <w:tabs>
          <w:tab w:val="left" w:pos="1471"/>
        </w:tabs>
        <w:spacing w:before="1" w:line="360" w:lineRule="auto"/>
        <w:ind w:left="1471" w:hanging="705"/>
        <w:jc w:val="both"/>
        <w:rPr>
          <w:color w:val="000000" w:themeColor="text1"/>
        </w:rPr>
      </w:pPr>
      <w:r w:rsidRPr="004005E3">
        <w:rPr>
          <w:color w:val="000000" w:themeColor="text1"/>
        </w:rPr>
        <w:t xml:space="preserve">No interest shall be earned on a credit </w:t>
      </w:r>
      <w:sdt>
        <w:sdtPr>
          <w:rPr>
            <w:color w:val="000000" w:themeColor="text1"/>
          </w:rPr>
          <w:tag w:val="goog_rdk_355"/>
          <w:id w:val="-1381312239"/>
          <w:showingPlcHdr/>
        </w:sdtPr>
        <w:sdtEndPr/>
        <w:sdtContent>
          <w:r w:rsidR="00B62098" w:rsidRPr="004005E3">
            <w:rPr>
              <w:color w:val="000000" w:themeColor="text1"/>
            </w:rPr>
            <w:t xml:space="preserve">     </w:t>
          </w:r>
        </w:sdtContent>
      </w:sdt>
      <w:sdt>
        <w:sdtPr>
          <w:rPr>
            <w:color w:val="000000" w:themeColor="text1"/>
          </w:rPr>
          <w:tag w:val="goog_rdk_356"/>
          <w:id w:val="-1017900953"/>
        </w:sdtPr>
        <w:sdtEndPr/>
        <w:sdtContent>
          <w:r w:rsidRPr="004005E3">
            <w:rPr>
              <w:color w:val="000000" w:themeColor="text1"/>
            </w:rPr>
            <w:t>balance</w:t>
          </w:r>
        </w:sdtContent>
      </w:sdt>
    </w:p>
    <w:p w14:paraId="00000212" w14:textId="77777777" w:rsidR="00D90518" w:rsidRPr="004005E3" w:rsidRDefault="00D90518" w:rsidP="00B62098">
      <w:pPr>
        <w:pBdr>
          <w:top w:val="nil"/>
          <w:left w:val="nil"/>
          <w:bottom w:val="nil"/>
          <w:right w:val="nil"/>
          <w:between w:val="nil"/>
        </w:pBdr>
        <w:spacing w:line="360" w:lineRule="auto"/>
        <w:jc w:val="both"/>
        <w:rPr>
          <w:color w:val="000000" w:themeColor="text1"/>
        </w:rPr>
      </w:pPr>
    </w:p>
    <w:p w14:paraId="00000213" w14:textId="77777777" w:rsidR="00D90518" w:rsidRPr="004005E3" w:rsidRDefault="00D90518" w:rsidP="00B62098">
      <w:pPr>
        <w:pBdr>
          <w:top w:val="nil"/>
          <w:left w:val="nil"/>
          <w:bottom w:val="nil"/>
          <w:right w:val="nil"/>
          <w:between w:val="nil"/>
        </w:pBdr>
        <w:spacing w:before="10" w:line="360" w:lineRule="auto"/>
        <w:jc w:val="both"/>
        <w:rPr>
          <w:color w:val="000000" w:themeColor="text1"/>
        </w:rPr>
      </w:pPr>
    </w:p>
    <w:p w14:paraId="00000214" w14:textId="77777777" w:rsidR="00D90518" w:rsidRPr="004005E3" w:rsidRDefault="00AA649F" w:rsidP="00B62098">
      <w:pPr>
        <w:pStyle w:val="Heading1"/>
        <w:numPr>
          <w:ilvl w:val="0"/>
          <w:numId w:val="18"/>
        </w:numPr>
        <w:tabs>
          <w:tab w:val="left" w:pos="933"/>
        </w:tabs>
        <w:spacing w:line="360" w:lineRule="auto"/>
        <w:ind w:left="933" w:hanging="595"/>
        <w:jc w:val="both"/>
        <w:rPr>
          <w:color w:val="000000" w:themeColor="text1"/>
          <w:sz w:val="22"/>
          <w:szCs w:val="22"/>
        </w:rPr>
      </w:pPr>
      <w:bookmarkStart w:id="17" w:name="_Toc225291387"/>
      <w:r w:rsidRPr="004005E3">
        <w:rPr>
          <w:color w:val="000000" w:themeColor="text1"/>
          <w:sz w:val="22"/>
          <w:szCs w:val="22"/>
        </w:rPr>
        <w:t>DISHONOURED PAYMENTS</w:t>
      </w:r>
      <w:bookmarkEnd w:id="17"/>
    </w:p>
    <w:p w14:paraId="00000215" w14:textId="77777777" w:rsidR="00D90518" w:rsidRPr="004005E3" w:rsidRDefault="00D90518" w:rsidP="00B62098">
      <w:pPr>
        <w:pBdr>
          <w:top w:val="nil"/>
          <w:left w:val="nil"/>
          <w:bottom w:val="nil"/>
          <w:right w:val="nil"/>
          <w:between w:val="nil"/>
        </w:pBdr>
        <w:spacing w:before="19" w:line="360" w:lineRule="auto"/>
        <w:jc w:val="both"/>
        <w:rPr>
          <w:b/>
          <w:bCs/>
          <w:color w:val="000000" w:themeColor="text1"/>
        </w:rPr>
      </w:pPr>
    </w:p>
    <w:sdt>
      <w:sdtPr>
        <w:rPr>
          <w:color w:val="000000" w:themeColor="text1"/>
        </w:rPr>
        <w:tag w:val="goog_rdk_357"/>
        <w:id w:val="-1065486510"/>
      </w:sdtPr>
      <w:sdtEndPr/>
      <w:sdtContent>
        <w:p w14:paraId="00000216" w14:textId="77777777" w:rsidR="00D90518" w:rsidRPr="004005E3" w:rsidRDefault="00AA649F" w:rsidP="00B62098">
          <w:pPr>
            <w:numPr>
              <w:ilvl w:val="1"/>
              <w:numId w:val="18"/>
            </w:numPr>
            <w:pBdr>
              <w:top w:val="nil"/>
              <w:left w:val="nil"/>
              <w:bottom w:val="nil"/>
              <w:right w:val="nil"/>
              <w:between w:val="nil"/>
            </w:pBdr>
            <w:tabs>
              <w:tab w:val="left" w:pos="1332"/>
              <w:tab w:val="left" w:pos="1778"/>
            </w:tabs>
            <w:spacing w:before="1" w:line="360" w:lineRule="auto"/>
            <w:ind w:left="1707" w:right="975" w:hanging="737"/>
            <w:jc w:val="both"/>
            <w:rPr>
              <w:color w:val="000000" w:themeColor="text1"/>
            </w:rPr>
            <w:sectPr w:rsidR="00D90518" w:rsidRPr="004005E3" w:rsidSect="00137735">
              <w:pgSz w:w="12240" w:h="15840"/>
              <w:pgMar w:top="1820" w:right="360" w:bottom="1280" w:left="1080" w:header="0" w:footer="1134" w:gutter="0"/>
              <w:cols w:space="720"/>
              <w:docGrid w:linePitch="299"/>
            </w:sectPr>
          </w:pPr>
          <w:r w:rsidRPr="004005E3">
            <w:rPr>
              <w:color w:val="000000" w:themeColor="text1"/>
            </w:rPr>
            <w:t>Should any payment made to the municipality by debit order, credit or debit card, EFT or other negotiable instrument, be dishonoured by the financial institution on which it is drawn, the municipality may levy such collection charge against the municipal account (one account if an allocation to multiple accounts was done) to which the payment relates, as determined by the Council in terms of section 75A (2) of the Municipal Systems Act.</w:t>
          </w:r>
        </w:p>
      </w:sdtContent>
    </w:sdt>
    <w:p w14:paraId="00000217" w14:textId="77777777" w:rsidR="00D90518" w:rsidRPr="004005E3" w:rsidRDefault="00AA649F" w:rsidP="00B62098">
      <w:pPr>
        <w:pStyle w:val="Heading1"/>
        <w:numPr>
          <w:ilvl w:val="0"/>
          <w:numId w:val="18"/>
        </w:numPr>
        <w:tabs>
          <w:tab w:val="left" w:pos="698"/>
          <w:tab w:val="left" w:pos="933"/>
        </w:tabs>
        <w:spacing w:before="75" w:line="360" w:lineRule="auto"/>
        <w:ind w:left="698" w:right="1497" w:hanging="360"/>
        <w:jc w:val="both"/>
        <w:rPr>
          <w:color w:val="000000" w:themeColor="text1"/>
          <w:sz w:val="22"/>
          <w:szCs w:val="22"/>
        </w:rPr>
      </w:pPr>
      <w:r w:rsidRPr="004005E3">
        <w:rPr>
          <w:color w:val="000000" w:themeColor="text1"/>
          <w:sz w:val="22"/>
          <w:szCs w:val="22"/>
        </w:rPr>
        <w:lastRenderedPageBreak/>
        <w:tab/>
      </w:r>
      <w:bookmarkStart w:id="18" w:name="_Toc225291388"/>
      <w:r w:rsidRPr="004005E3">
        <w:rPr>
          <w:color w:val="000000" w:themeColor="text1"/>
          <w:sz w:val="22"/>
          <w:szCs w:val="22"/>
        </w:rPr>
        <w:t>STAFF, COUNCILLORS</w:t>
      </w:r>
      <w:sdt>
        <w:sdtPr>
          <w:rPr>
            <w:color w:val="000000" w:themeColor="text1"/>
            <w:sz w:val="22"/>
            <w:szCs w:val="22"/>
          </w:rPr>
          <w:tag w:val="goog_rdk_358"/>
          <w:id w:val="-266112429"/>
        </w:sdtPr>
        <w:sdtEndPr/>
        <w:sdtContent>
          <w:r w:rsidRPr="004005E3">
            <w:rPr>
              <w:color w:val="000000" w:themeColor="text1"/>
              <w:sz w:val="22"/>
              <w:szCs w:val="22"/>
            </w:rPr>
            <w:t>,</w:t>
          </w:r>
        </w:sdtContent>
      </w:sdt>
      <w:r w:rsidRPr="004005E3">
        <w:rPr>
          <w:color w:val="000000" w:themeColor="text1"/>
          <w:sz w:val="22"/>
          <w:szCs w:val="22"/>
        </w:rPr>
        <w:t xml:space="preserve"> AND WARD COMMITTEE MEMBERS IN ARREARS</w:t>
      </w:r>
      <w:bookmarkEnd w:id="18"/>
    </w:p>
    <w:p w14:paraId="00000218" w14:textId="77777777" w:rsidR="00D90518" w:rsidRPr="004005E3" w:rsidRDefault="00AA649F" w:rsidP="00B62098">
      <w:pPr>
        <w:numPr>
          <w:ilvl w:val="1"/>
          <w:numId w:val="18"/>
        </w:numPr>
        <w:pBdr>
          <w:top w:val="nil"/>
          <w:left w:val="nil"/>
          <w:bottom w:val="nil"/>
          <w:right w:val="nil"/>
          <w:between w:val="nil"/>
        </w:pBdr>
        <w:tabs>
          <w:tab w:val="left" w:pos="1311"/>
        </w:tabs>
        <w:spacing w:before="291" w:line="360" w:lineRule="auto"/>
        <w:ind w:left="1311" w:hanging="613"/>
        <w:jc w:val="both"/>
        <w:rPr>
          <w:color w:val="000000" w:themeColor="text1"/>
        </w:rPr>
      </w:pPr>
      <w:r w:rsidRPr="004005E3">
        <w:rPr>
          <w:color w:val="000000" w:themeColor="text1"/>
        </w:rPr>
        <w:t>Staff members in arrears</w:t>
      </w:r>
    </w:p>
    <w:p w14:paraId="00000219" w14:textId="77777777" w:rsidR="00D90518" w:rsidRPr="004005E3" w:rsidRDefault="00AA649F" w:rsidP="00B62098">
      <w:pPr>
        <w:numPr>
          <w:ilvl w:val="0"/>
          <w:numId w:val="9"/>
        </w:numPr>
        <w:pBdr>
          <w:top w:val="nil"/>
          <w:left w:val="nil"/>
          <w:bottom w:val="nil"/>
          <w:right w:val="nil"/>
          <w:between w:val="nil"/>
        </w:pBdr>
        <w:tabs>
          <w:tab w:val="left" w:pos="1755"/>
          <w:tab w:val="left" w:pos="1757"/>
        </w:tabs>
        <w:spacing w:before="40" w:line="360" w:lineRule="auto"/>
        <w:ind w:right="1909"/>
        <w:jc w:val="both"/>
        <w:rPr>
          <w:color w:val="000000" w:themeColor="text1"/>
        </w:rPr>
      </w:pPr>
      <w:r w:rsidRPr="004005E3">
        <w:rPr>
          <w:color w:val="000000" w:themeColor="text1"/>
        </w:rPr>
        <w:t>Item 10 of Schedule 2 to the Municipal Systems Act (Code of Conduct for Municipal Staff Members) states that–</w:t>
      </w:r>
    </w:p>
    <w:p w14:paraId="0000021A" w14:textId="77777777" w:rsidR="00D90518" w:rsidRPr="004005E3" w:rsidRDefault="00D90518" w:rsidP="00B62098">
      <w:pPr>
        <w:pBdr>
          <w:top w:val="nil"/>
          <w:left w:val="nil"/>
          <w:bottom w:val="nil"/>
          <w:right w:val="nil"/>
          <w:between w:val="nil"/>
        </w:pBdr>
        <w:spacing w:before="36" w:line="360" w:lineRule="auto"/>
        <w:jc w:val="both"/>
        <w:rPr>
          <w:color w:val="000000" w:themeColor="text1"/>
        </w:rPr>
      </w:pPr>
    </w:p>
    <w:p w14:paraId="0000021B" w14:textId="77777777" w:rsidR="00D90518" w:rsidRPr="004005E3" w:rsidRDefault="00AA649F" w:rsidP="00B62098">
      <w:pPr>
        <w:numPr>
          <w:ilvl w:val="1"/>
          <w:numId w:val="9"/>
        </w:numPr>
        <w:pBdr>
          <w:top w:val="nil"/>
          <w:left w:val="nil"/>
          <w:bottom w:val="nil"/>
          <w:right w:val="nil"/>
          <w:between w:val="nil"/>
        </w:pBdr>
        <w:tabs>
          <w:tab w:val="left" w:pos="2182"/>
        </w:tabs>
        <w:spacing w:line="360" w:lineRule="auto"/>
        <w:ind w:right="1049"/>
        <w:jc w:val="both"/>
        <w:rPr>
          <w:color w:val="000000" w:themeColor="text1"/>
        </w:rPr>
      </w:pPr>
      <w:r w:rsidRPr="004005E3">
        <w:rPr>
          <w:color w:val="000000" w:themeColor="text1"/>
        </w:rPr>
        <w:t>A staff member of the Municipality may not be in arrears to the Municipality for rates and service charges for a period longer than three (3) months; and</w:t>
      </w:r>
    </w:p>
    <w:p w14:paraId="0000021C" w14:textId="77777777" w:rsidR="00D90518" w:rsidRPr="004005E3" w:rsidRDefault="00AA649F" w:rsidP="00B62098">
      <w:pPr>
        <w:numPr>
          <w:ilvl w:val="1"/>
          <w:numId w:val="9"/>
        </w:numPr>
        <w:pBdr>
          <w:top w:val="nil"/>
          <w:left w:val="nil"/>
          <w:bottom w:val="nil"/>
          <w:right w:val="nil"/>
          <w:between w:val="nil"/>
        </w:pBdr>
        <w:tabs>
          <w:tab w:val="left" w:pos="2182"/>
        </w:tabs>
        <w:spacing w:line="360" w:lineRule="auto"/>
        <w:ind w:right="1377" w:hanging="440"/>
        <w:jc w:val="both"/>
        <w:rPr>
          <w:color w:val="000000" w:themeColor="text1"/>
        </w:rPr>
      </w:pPr>
      <w:r w:rsidRPr="004005E3">
        <w:rPr>
          <w:color w:val="000000" w:themeColor="text1"/>
        </w:rPr>
        <w:t>A municipality may deduct any outstanding amounts from a staff member’s salary after this period.</w:t>
      </w:r>
    </w:p>
    <w:p w14:paraId="0000021D" w14:textId="77777777" w:rsidR="00D90518" w:rsidRPr="004005E3" w:rsidRDefault="00D90518" w:rsidP="00B62098">
      <w:pPr>
        <w:pBdr>
          <w:top w:val="nil"/>
          <w:left w:val="nil"/>
          <w:bottom w:val="nil"/>
          <w:right w:val="nil"/>
          <w:between w:val="nil"/>
        </w:pBdr>
        <w:spacing w:before="33" w:line="360" w:lineRule="auto"/>
        <w:jc w:val="both"/>
        <w:rPr>
          <w:color w:val="000000" w:themeColor="text1"/>
        </w:rPr>
      </w:pPr>
    </w:p>
    <w:p w14:paraId="0000021E" w14:textId="77777777" w:rsidR="00D90518" w:rsidRPr="004005E3" w:rsidRDefault="00AA649F" w:rsidP="00B62098">
      <w:pPr>
        <w:numPr>
          <w:ilvl w:val="0"/>
          <w:numId w:val="9"/>
        </w:numPr>
        <w:pBdr>
          <w:top w:val="nil"/>
          <w:left w:val="nil"/>
          <w:bottom w:val="nil"/>
          <w:right w:val="nil"/>
          <w:between w:val="nil"/>
        </w:pBdr>
        <w:tabs>
          <w:tab w:val="left" w:pos="1722"/>
        </w:tabs>
        <w:spacing w:line="360" w:lineRule="auto"/>
        <w:ind w:left="1722" w:hanging="390"/>
        <w:jc w:val="both"/>
        <w:rPr>
          <w:color w:val="000000" w:themeColor="text1"/>
        </w:rPr>
      </w:pPr>
      <w:r w:rsidRPr="004005E3">
        <w:rPr>
          <w:color w:val="000000" w:themeColor="text1"/>
        </w:rPr>
        <w:t>The municipality shall liaise with the relevant staff on repayment of their arrears</w:t>
      </w:r>
    </w:p>
    <w:p w14:paraId="0000021F" w14:textId="77777777" w:rsidR="00D90518" w:rsidRPr="004005E3" w:rsidRDefault="00D90518" w:rsidP="00B62098">
      <w:pPr>
        <w:pBdr>
          <w:top w:val="nil"/>
          <w:left w:val="nil"/>
          <w:bottom w:val="nil"/>
          <w:right w:val="nil"/>
          <w:between w:val="nil"/>
        </w:pBdr>
        <w:spacing w:before="222" w:line="360" w:lineRule="auto"/>
        <w:jc w:val="both"/>
        <w:rPr>
          <w:color w:val="000000" w:themeColor="text1"/>
        </w:rPr>
      </w:pPr>
    </w:p>
    <w:p w14:paraId="00000220" w14:textId="77777777" w:rsidR="00D90518" w:rsidRPr="004005E3" w:rsidRDefault="00AA649F" w:rsidP="00B62098">
      <w:pPr>
        <w:numPr>
          <w:ilvl w:val="0"/>
          <w:numId w:val="9"/>
        </w:numPr>
        <w:pBdr>
          <w:top w:val="nil"/>
          <w:left w:val="nil"/>
          <w:bottom w:val="nil"/>
          <w:right w:val="nil"/>
          <w:between w:val="nil"/>
        </w:pBdr>
        <w:tabs>
          <w:tab w:val="left" w:pos="1637"/>
          <w:tab w:val="left" w:pos="1647"/>
        </w:tabs>
        <w:spacing w:line="360" w:lineRule="auto"/>
        <w:ind w:left="1637" w:right="1068" w:hanging="305"/>
        <w:jc w:val="both"/>
        <w:rPr>
          <w:color w:val="000000" w:themeColor="text1"/>
        </w:rPr>
      </w:pPr>
      <w:r w:rsidRPr="004005E3">
        <w:rPr>
          <w:color w:val="000000" w:themeColor="text1"/>
        </w:rPr>
        <w:t>The staff member must sign an acknowledgment of debt and direct debit deduction form in accordance with this policy.</w:t>
      </w:r>
    </w:p>
    <w:p w14:paraId="00000221"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222" w14:textId="77777777" w:rsidR="00D90518" w:rsidRPr="004005E3" w:rsidRDefault="00AA649F" w:rsidP="00B62098">
      <w:pPr>
        <w:numPr>
          <w:ilvl w:val="0"/>
          <w:numId w:val="9"/>
        </w:numPr>
        <w:pBdr>
          <w:top w:val="nil"/>
          <w:left w:val="nil"/>
          <w:bottom w:val="nil"/>
          <w:right w:val="nil"/>
          <w:between w:val="nil"/>
        </w:pBdr>
        <w:tabs>
          <w:tab w:val="left" w:pos="1488"/>
        </w:tabs>
        <w:spacing w:line="360" w:lineRule="auto"/>
        <w:ind w:left="1488" w:hanging="358"/>
        <w:jc w:val="both"/>
        <w:rPr>
          <w:color w:val="000000" w:themeColor="text1"/>
        </w:rPr>
      </w:pPr>
      <w:r w:rsidRPr="004005E3">
        <w:rPr>
          <w:color w:val="000000" w:themeColor="text1"/>
        </w:rPr>
        <w:t>No special treatment shall be afforded to staff members whose accounts are in arrears.</w:t>
      </w:r>
    </w:p>
    <w:p w14:paraId="00000223" w14:textId="77777777" w:rsidR="00D90518" w:rsidRPr="004005E3" w:rsidRDefault="00D90518" w:rsidP="00B62098">
      <w:pPr>
        <w:pBdr>
          <w:top w:val="nil"/>
          <w:left w:val="nil"/>
          <w:bottom w:val="nil"/>
          <w:right w:val="nil"/>
          <w:between w:val="nil"/>
        </w:pBdr>
        <w:spacing w:before="75" w:line="360" w:lineRule="auto"/>
        <w:jc w:val="both"/>
        <w:rPr>
          <w:color w:val="000000" w:themeColor="text1"/>
        </w:rPr>
      </w:pPr>
    </w:p>
    <w:p w14:paraId="00000224" w14:textId="77777777" w:rsidR="00D90518" w:rsidRPr="004005E3" w:rsidRDefault="00AA649F" w:rsidP="00B62098">
      <w:pPr>
        <w:numPr>
          <w:ilvl w:val="0"/>
          <w:numId w:val="9"/>
        </w:numPr>
        <w:pBdr>
          <w:top w:val="nil"/>
          <w:left w:val="nil"/>
          <w:bottom w:val="nil"/>
          <w:right w:val="nil"/>
          <w:between w:val="nil"/>
        </w:pBdr>
        <w:tabs>
          <w:tab w:val="left" w:pos="1488"/>
          <w:tab w:val="left" w:pos="1490"/>
        </w:tabs>
        <w:spacing w:line="360" w:lineRule="auto"/>
        <w:ind w:left="1490" w:right="1277" w:hanging="360"/>
        <w:jc w:val="both"/>
        <w:rPr>
          <w:color w:val="000000" w:themeColor="text1"/>
        </w:rPr>
      </w:pPr>
      <w:r w:rsidRPr="004005E3">
        <w:rPr>
          <w:color w:val="000000" w:themeColor="text1"/>
        </w:rPr>
        <w:t>Any staff member who has breached the code will be dealt with in accordance with the disciplinary procedures adopted by the Municipality or as prescribed by Law or determined by a Collective Agreement.</w:t>
      </w:r>
    </w:p>
    <w:p w14:paraId="00000225"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226" w14:textId="77777777" w:rsidR="00D90518" w:rsidRPr="004005E3" w:rsidRDefault="00AA649F" w:rsidP="00B62098">
      <w:pPr>
        <w:numPr>
          <w:ilvl w:val="1"/>
          <w:numId w:val="18"/>
        </w:numPr>
        <w:pBdr>
          <w:top w:val="nil"/>
          <w:left w:val="nil"/>
          <w:bottom w:val="nil"/>
          <w:right w:val="nil"/>
          <w:between w:val="nil"/>
        </w:pBdr>
        <w:tabs>
          <w:tab w:val="left" w:pos="1332"/>
        </w:tabs>
        <w:spacing w:before="1" w:line="360" w:lineRule="auto"/>
        <w:ind w:left="1332" w:hanging="710"/>
        <w:jc w:val="both"/>
        <w:rPr>
          <w:color w:val="000000" w:themeColor="text1"/>
        </w:rPr>
      </w:pPr>
      <w:r w:rsidRPr="004005E3">
        <w:rPr>
          <w:color w:val="000000" w:themeColor="text1"/>
        </w:rPr>
        <w:t>Councilors in arrears</w:t>
      </w:r>
    </w:p>
    <w:p w14:paraId="00000227" w14:textId="77777777" w:rsidR="00D90518" w:rsidRPr="004005E3" w:rsidRDefault="00AA649F" w:rsidP="00B62098">
      <w:pPr>
        <w:numPr>
          <w:ilvl w:val="0"/>
          <w:numId w:val="8"/>
        </w:numPr>
        <w:pBdr>
          <w:top w:val="nil"/>
          <w:left w:val="nil"/>
          <w:bottom w:val="nil"/>
          <w:right w:val="nil"/>
          <w:between w:val="nil"/>
        </w:pBdr>
        <w:tabs>
          <w:tab w:val="left" w:pos="1755"/>
          <w:tab w:val="left" w:pos="1757"/>
        </w:tabs>
        <w:spacing w:before="37" w:line="360" w:lineRule="auto"/>
        <w:ind w:right="1179"/>
        <w:jc w:val="both"/>
        <w:rPr>
          <w:color w:val="000000" w:themeColor="text1"/>
        </w:rPr>
      </w:pPr>
      <w:r w:rsidRPr="004005E3">
        <w:rPr>
          <w:color w:val="000000" w:themeColor="text1"/>
        </w:rPr>
        <w:t>Item 12A of Schedule 1 to the Systems Act states that a Councilor may not be in arrears to the Municipality for a period longer than three months.</w:t>
      </w:r>
    </w:p>
    <w:p w14:paraId="00000228" w14:textId="77777777" w:rsidR="00D90518" w:rsidRPr="004005E3" w:rsidRDefault="00D90518" w:rsidP="00B62098">
      <w:pPr>
        <w:pBdr>
          <w:top w:val="nil"/>
          <w:left w:val="nil"/>
          <w:bottom w:val="nil"/>
          <w:right w:val="nil"/>
          <w:between w:val="nil"/>
        </w:pBdr>
        <w:spacing w:line="360" w:lineRule="auto"/>
        <w:jc w:val="both"/>
        <w:rPr>
          <w:color w:val="000000" w:themeColor="text1"/>
        </w:rPr>
      </w:pPr>
    </w:p>
    <w:p w14:paraId="00000229" w14:textId="77777777" w:rsidR="00D90518" w:rsidRPr="004005E3" w:rsidRDefault="00AA649F" w:rsidP="00B62098">
      <w:pPr>
        <w:numPr>
          <w:ilvl w:val="0"/>
          <w:numId w:val="8"/>
        </w:numPr>
        <w:pBdr>
          <w:top w:val="nil"/>
          <w:left w:val="nil"/>
          <w:bottom w:val="nil"/>
          <w:right w:val="nil"/>
          <w:between w:val="nil"/>
        </w:pBdr>
        <w:tabs>
          <w:tab w:val="left" w:pos="1755"/>
          <w:tab w:val="left" w:pos="1757"/>
        </w:tabs>
        <w:spacing w:line="360" w:lineRule="auto"/>
        <w:ind w:right="1534"/>
        <w:jc w:val="both"/>
        <w:rPr>
          <w:color w:val="000000" w:themeColor="text1"/>
        </w:rPr>
      </w:pPr>
      <w:r w:rsidRPr="004005E3">
        <w:rPr>
          <w:color w:val="000000" w:themeColor="text1"/>
        </w:rPr>
        <w:t>The Municipal Manager shall liaise with the Speaker and issue the necessary salary deduction instruction where appropriate.</w:t>
      </w:r>
    </w:p>
    <w:p w14:paraId="0000022A"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22B" w14:textId="77777777" w:rsidR="00D90518" w:rsidRPr="004005E3" w:rsidRDefault="00AA649F" w:rsidP="00B62098">
      <w:pPr>
        <w:numPr>
          <w:ilvl w:val="1"/>
          <w:numId w:val="18"/>
        </w:numPr>
        <w:pBdr>
          <w:top w:val="nil"/>
          <w:left w:val="nil"/>
          <w:bottom w:val="nil"/>
          <w:right w:val="nil"/>
          <w:between w:val="nil"/>
        </w:pBdr>
        <w:tabs>
          <w:tab w:val="left" w:pos="1332"/>
        </w:tabs>
        <w:spacing w:line="360" w:lineRule="auto"/>
        <w:ind w:left="1332" w:right="1175" w:hanging="711"/>
        <w:jc w:val="both"/>
        <w:rPr>
          <w:color w:val="000000" w:themeColor="text1"/>
        </w:rPr>
      </w:pPr>
      <w:r w:rsidRPr="004005E3">
        <w:rPr>
          <w:color w:val="000000" w:themeColor="text1"/>
        </w:rPr>
        <w:t>Where the Municipality is satisfied with the reasons supplied by the staff member or Councilor</w:t>
      </w:r>
      <w:sdt>
        <w:sdtPr>
          <w:rPr>
            <w:color w:val="000000" w:themeColor="text1"/>
          </w:rPr>
          <w:tag w:val="goog_rdk_359"/>
          <w:id w:val="403688663"/>
        </w:sdtPr>
        <w:sdtEndPr/>
        <w:sdtContent>
          <w:r w:rsidRPr="004005E3">
            <w:rPr>
              <w:color w:val="000000" w:themeColor="text1"/>
            </w:rPr>
            <w:t>,</w:t>
          </w:r>
        </w:sdtContent>
      </w:sdt>
      <w:r w:rsidRPr="004005E3">
        <w:rPr>
          <w:color w:val="000000" w:themeColor="text1"/>
        </w:rPr>
        <w:t xml:space="preserve"> or Ward Committee Member stating why the account is in arrears, the staff member or Councilor</w:t>
      </w:r>
      <w:sdt>
        <w:sdtPr>
          <w:rPr>
            <w:color w:val="000000" w:themeColor="text1"/>
          </w:rPr>
          <w:tag w:val="goog_rdk_360"/>
          <w:id w:val="871713001"/>
        </w:sdtPr>
        <w:sdtEndPr/>
        <w:sdtContent>
          <w:r w:rsidRPr="004005E3">
            <w:rPr>
              <w:color w:val="000000" w:themeColor="text1"/>
            </w:rPr>
            <w:t>,</w:t>
          </w:r>
        </w:sdtContent>
      </w:sdt>
      <w:r w:rsidRPr="004005E3">
        <w:rPr>
          <w:color w:val="000000" w:themeColor="text1"/>
        </w:rPr>
        <w:t xml:space="preserve"> or Ward Committee Member must pay such arrears within a period of 3 months with interest.</w:t>
      </w:r>
    </w:p>
    <w:p w14:paraId="0000022C" w14:textId="77777777" w:rsidR="00D90518" w:rsidRPr="004005E3" w:rsidRDefault="00D90518" w:rsidP="00B62098">
      <w:pPr>
        <w:pBdr>
          <w:top w:val="nil"/>
          <w:left w:val="nil"/>
          <w:bottom w:val="nil"/>
          <w:right w:val="nil"/>
          <w:between w:val="nil"/>
        </w:pBdr>
        <w:spacing w:before="37" w:line="360" w:lineRule="auto"/>
        <w:jc w:val="both"/>
        <w:rPr>
          <w:color w:val="000000" w:themeColor="text1"/>
        </w:rPr>
      </w:pPr>
    </w:p>
    <w:p w14:paraId="0000022D" w14:textId="77777777" w:rsidR="00D90518" w:rsidRPr="004005E3" w:rsidRDefault="00AA649F" w:rsidP="00B62098">
      <w:pPr>
        <w:numPr>
          <w:ilvl w:val="1"/>
          <w:numId w:val="18"/>
        </w:numPr>
        <w:pBdr>
          <w:top w:val="nil"/>
          <w:left w:val="nil"/>
          <w:bottom w:val="nil"/>
          <w:right w:val="nil"/>
          <w:between w:val="nil"/>
        </w:pBdr>
        <w:tabs>
          <w:tab w:val="left" w:pos="1332"/>
        </w:tabs>
        <w:spacing w:line="360" w:lineRule="auto"/>
        <w:ind w:left="1332" w:right="1148" w:hanging="711"/>
        <w:jc w:val="both"/>
        <w:rPr>
          <w:color w:val="000000" w:themeColor="text1"/>
        </w:rPr>
      </w:pPr>
      <w:r w:rsidRPr="004005E3">
        <w:rPr>
          <w:color w:val="000000" w:themeColor="text1"/>
        </w:rPr>
        <w:t>On appointment to a higher post, employees who have signed a Credit Authority shall increase their instalments on the Credit Authority in accordance with their new salary increase.</w:t>
      </w:r>
    </w:p>
    <w:p w14:paraId="0000022E" w14:textId="77777777" w:rsidR="00D90518" w:rsidRPr="004005E3" w:rsidRDefault="00D90518" w:rsidP="00B62098">
      <w:pPr>
        <w:pBdr>
          <w:top w:val="nil"/>
          <w:left w:val="nil"/>
          <w:bottom w:val="nil"/>
          <w:right w:val="nil"/>
          <w:between w:val="nil"/>
        </w:pBdr>
        <w:spacing w:before="39" w:line="360" w:lineRule="auto"/>
        <w:jc w:val="both"/>
        <w:rPr>
          <w:color w:val="000000" w:themeColor="text1"/>
        </w:rPr>
      </w:pPr>
    </w:p>
    <w:p w14:paraId="0000022F" w14:textId="77777777" w:rsidR="00D90518" w:rsidRPr="004005E3" w:rsidRDefault="00AA649F" w:rsidP="00B62098">
      <w:pPr>
        <w:numPr>
          <w:ilvl w:val="1"/>
          <w:numId w:val="18"/>
        </w:numPr>
        <w:pBdr>
          <w:top w:val="nil"/>
          <w:left w:val="nil"/>
          <w:bottom w:val="nil"/>
          <w:right w:val="nil"/>
          <w:between w:val="nil"/>
        </w:pBdr>
        <w:tabs>
          <w:tab w:val="left" w:pos="1332"/>
        </w:tabs>
        <w:spacing w:line="360" w:lineRule="auto"/>
        <w:ind w:left="1332" w:hanging="710"/>
        <w:jc w:val="both"/>
        <w:rPr>
          <w:color w:val="000000" w:themeColor="text1"/>
        </w:rPr>
      </w:pPr>
      <w:r w:rsidRPr="004005E3">
        <w:rPr>
          <w:color w:val="000000" w:themeColor="text1"/>
        </w:rPr>
        <w:t>Staff and Councilors do not qualify for Debt Reduction under section 34.</w:t>
      </w:r>
    </w:p>
    <w:p w14:paraId="00000230" w14:textId="77777777" w:rsidR="00D90518" w:rsidRPr="004005E3" w:rsidRDefault="00D90518" w:rsidP="00B62098">
      <w:pPr>
        <w:pBdr>
          <w:top w:val="nil"/>
          <w:left w:val="nil"/>
          <w:bottom w:val="nil"/>
          <w:right w:val="nil"/>
          <w:between w:val="nil"/>
        </w:pBdr>
        <w:spacing w:before="77" w:line="360" w:lineRule="auto"/>
        <w:jc w:val="both"/>
        <w:rPr>
          <w:color w:val="000000" w:themeColor="text1"/>
        </w:rPr>
      </w:pPr>
    </w:p>
    <w:p w14:paraId="6196890A" w14:textId="77777777" w:rsidR="00D90518" w:rsidRPr="004005E3" w:rsidRDefault="00AA649F" w:rsidP="00B62098">
      <w:pPr>
        <w:numPr>
          <w:ilvl w:val="1"/>
          <w:numId w:val="18"/>
        </w:numPr>
        <w:pBdr>
          <w:top w:val="nil"/>
          <w:left w:val="nil"/>
          <w:bottom w:val="nil"/>
          <w:right w:val="nil"/>
          <w:between w:val="nil"/>
        </w:pBdr>
        <w:tabs>
          <w:tab w:val="left" w:pos="1332"/>
        </w:tabs>
        <w:spacing w:before="1" w:line="360" w:lineRule="auto"/>
        <w:ind w:left="1332" w:right="1513" w:hanging="711"/>
        <w:jc w:val="both"/>
        <w:rPr>
          <w:color w:val="000000" w:themeColor="text1"/>
        </w:rPr>
      </w:pPr>
      <w:r w:rsidRPr="004005E3">
        <w:rPr>
          <w:color w:val="000000" w:themeColor="text1"/>
        </w:rPr>
        <w:t>The Council reserves the right to deduct any arrears from the stipend or any other amounts payable to ward committee members.</w:t>
      </w:r>
      <w:r w:rsidR="001C1755" w:rsidRPr="004005E3">
        <w:rPr>
          <w:color w:val="000000" w:themeColor="text1"/>
        </w:rPr>
        <w:t xml:space="preserve">   </w:t>
      </w:r>
    </w:p>
    <w:p w14:paraId="1577325E" w14:textId="77777777" w:rsidR="001C1755" w:rsidRPr="004005E3" w:rsidRDefault="001C1755" w:rsidP="00B62098">
      <w:pPr>
        <w:spacing w:line="360" w:lineRule="auto"/>
        <w:jc w:val="both"/>
        <w:rPr>
          <w:color w:val="000000" w:themeColor="text1"/>
        </w:rPr>
      </w:pPr>
    </w:p>
    <w:p w14:paraId="070C1674" w14:textId="77777777" w:rsidR="001C1755" w:rsidRPr="004005E3" w:rsidRDefault="001C1755" w:rsidP="00B62098">
      <w:pPr>
        <w:spacing w:line="360" w:lineRule="auto"/>
        <w:jc w:val="both"/>
        <w:rPr>
          <w:color w:val="000000" w:themeColor="text1"/>
        </w:rPr>
      </w:pPr>
    </w:p>
    <w:p w14:paraId="00000232" w14:textId="67BFA42D" w:rsidR="00D90518" w:rsidRPr="004005E3" w:rsidRDefault="00AA649F" w:rsidP="00B62098">
      <w:pPr>
        <w:pStyle w:val="Heading1"/>
        <w:numPr>
          <w:ilvl w:val="0"/>
          <w:numId w:val="18"/>
        </w:numPr>
        <w:tabs>
          <w:tab w:val="left" w:pos="933"/>
        </w:tabs>
        <w:spacing w:before="75" w:line="360" w:lineRule="auto"/>
        <w:ind w:left="933" w:hanging="595"/>
        <w:jc w:val="both"/>
        <w:rPr>
          <w:color w:val="000000" w:themeColor="text1"/>
          <w:sz w:val="22"/>
          <w:szCs w:val="22"/>
        </w:rPr>
      </w:pPr>
      <w:bookmarkStart w:id="19" w:name="_Toc225291389"/>
      <w:r w:rsidRPr="004005E3">
        <w:rPr>
          <w:color w:val="000000" w:themeColor="text1"/>
          <w:sz w:val="22"/>
          <w:szCs w:val="22"/>
        </w:rPr>
        <w:t>SETTLEMENT OF ACCOUNT</w:t>
      </w:r>
      <w:bookmarkEnd w:id="19"/>
    </w:p>
    <w:p w14:paraId="00000233" w14:textId="77777777" w:rsidR="00D90518" w:rsidRPr="004005E3" w:rsidRDefault="00D90518" w:rsidP="00B62098">
      <w:pPr>
        <w:pBdr>
          <w:top w:val="nil"/>
          <w:left w:val="nil"/>
          <w:bottom w:val="nil"/>
          <w:right w:val="nil"/>
          <w:between w:val="nil"/>
        </w:pBdr>
        <w:spacing w:before="18" w:line="360" w:lineRule="auto"/>
        <w:jc w:val="both"/>
        <w:rPr>
          <w:b/>
          <w:bCs/>
          <w:color w:val="000000" w:themeColor="text1"/>
        </w:rPr>
      </w:pPr>
    </w:p>
    <w:sdt>
      <w:sdtPr>
        <w:rPr>
          <w:color w:val="000000" w:themeColor="text1"/>
        </w:rPr>
        <w:tag w:val="goog_rdk_362"/>
        <w:id w:val="1544537230"/>
      </w:sdtPr>
      <w:sdtEndPr/>
      <w:sdtContent>
        <w:p w14:paraId="00000234" w14:textId="77777777" w:rsidR="00D90518" w:rsidRPr="004005E3" w:rsidRDefault="00AA649F" w:rsidP="00B62098">
          <w:pPr>
            <w:numPr>
              <w:ilvl w:val="1"/>
              <w:numId w:val="18"/>
            </w:numPr>
            <w:pBdr>
              <w:top w:val="nil"/>
              <w:left w:val="nil"/>
              <w:bottom w:val="nil"/>
              <w:right w:val="nil"/>
              <w:between w:val="nil"/>
            </w:pBdr>
            <w:tabs>
              <w:tab w:val="left" w:pos="1332"/>
              <w:tab w:val="left" w:pos="1778"/>
            </w:tabs>
            <w:spacing w:line="360" w:lineRule="auto"/>
            <w:ind w:left="1332" w:right="1075" w:hanging="737"/>
            <w:jc w:val="both"/>
            <w:rPr>
              <w:color w:val="000000" w:themeColor="text1"/>
            </w:rPr>
          </w:pPr>
          <w:r w:rsidRPr="004005E3">
            <w:rPr>
              <w:color w:val="000000" w:themeColor="text1"/>
            </w:rPr>
            <w:t xml:space="preserve">An amount tendered as payment against a municipal account will, if not representative of the full balance of such account on the date of payment, will not be accepted as full and final payment of the amount due and payable on that date or any future date, unless so authorized by the Chief Financial Officer in writing. The settlement amount may include interest reversal of interest charged over the last two years to the account or a percentage of up to 50% of total outstanding debt as a </w:t>
          </w:r>
          <w:sdt>
            <w:sdtPr>
              <w:rPr>
                <w:color w:val="000000" w:themeColor="text1"/>
              </w:rPr>
              <w:tag w:val="goog_rdk_361"/>
              <w:id w:val="-239576910"/>
            </w:sdtPr>
            <w:sdtEndPr/>
            <w:sdtContent>
              <w:r w:rsidRPr="004005E3">
                <w:rPr>
                  <w:color w:val="000000" w:themeColor="text1"/>
                </w:rPr>
                <w:t xml:space="preserve">once-off </w:t>
              </w:r>
            </w:sdtContent>
          </w:sdt>
          <w:r w:rsidRPr="004005E3">
            <w:rPr>
              <w:color w:val="000000" w:themeColor="text1"/>
            </w:rPr>
            <w:t>full and final settlement.</w:t>
          </w:r>
        </w:p>
      </w:sdtContent>
    </w:sdt>
    <w:p w14:paraId="00000235" w14:textId="77777777" w:rsidR="00D90518" w:rsidRPr="004005E3" w:rsidRDefault="00D90518" w:rsidP="00B62098">
      <w:pPr>
        <w:pBdr>
          <w:top w:val="nil"/>
          <w:left w:val="nil"/>
          <w:bottom w:val="nil"/>
          <w:right w:val="nil"/>
          <w:between w:val="nil"/>
        </w:pBdr>
        <w:spacing w:line="360" w:lineRule="auto"/>
        <w:jc w:val="both"/>
        <w:rPr>
          <w:color w:val="000000" w:themeColor="text1"/>
        </w:rPr>
      </w:pPr>
    </w:p>
    <w:p w14:paraId="00000236" w14:textId="77777777" w:rsidR="00D90518" w:rsidRPr="004005E3" w:rsidRDefault="00D90518" w:rsidP="00B62098">
      <w:pPr>
        <w:pBdr>
          <w:top w:val="nil"/>
          <w:left w:val="nil"/>
          <w:bottom w:val="nil"/>
          <w:right w:val="nil"/>
          <w:between w:val="nil"/>
        </w:pBdr>
        <w:spacing w:before="76" w:line="360" w:lineRule="auto"/>
        <w:jc w:val="both"/>
        <w:rPr>
          <w:color w:val="000000" w:themeColor="text1"/>
        </w:rPr>
      </w:pPr>
    </w:p>
    <w:p w14:paraId="00000237" w14:textId="77777777" w:rsidR="00D90518" w:rsidRPr="004005E3" w:rsidRDefault="00AA649F" w:rsidP="00B62098">
      <w:pPr>
        <w:numPr>
          <w:ilvl w:val="1"/>
          <w:numId w:val="18"/>
        </w:numPr>
        <w:pBdr>
          <w:top w:val="nil"/>
          <w:left w:val="nil"/>
          <w:bottom w:val="nil"/>
          <w:right w:val="nil"/>
          <w:between w:val="nil"/>
        </w:pBdr>
        <w:tabs>
          <w:tab w:val="left" w:pos="1329"/>
          <w:tab w:val="left" w:pos="1332"/>
        </w:tabs>
        <w:spacing w:line="360" w:lineRule="auto"/>
        <w:ind w:left="1332" w:right="1075" w:hanging="737"/>
        <w:jc w:val="both"/>
        <w:rPr>
          <w:color w:val="000000" w:themeColor="text1"/>
        </w:rPr>
      </w:pPr>
      <w:r w:rsidRPr="004005E3">
        <w:rPr>
          <w:color w:val="000000" w:themeColor="text1"/>
        </w:rPr>
        <w:t>Once an account has been settled (discounted by the municipality)</w:t>
      </w:r>
      <w:sdt>
        <w:sdtPr>
          <w:rPr>
            <w:color w:val="000000" w:themeColor="text1"/>
          </w:rPr>
          <w:tag w:val="goog_rdk_363"/>
          <w:id w:val="-756152455"/>
        </w:sdtPr>
        <w:sdtEndPr/>
        <w:sdtContent>
          <w:r w:rsidRPr="004005E3">
            <w:rPr>
              <w:color w:val="000000" w:themeColor="text1"/>
            </w:rPr>
            <w:t>,</w:t>
          </w:r>
        </w:sdtContent>
      </w:sdt>
      <w:r w:rsidRPr="004005E3">
        <w:rPr>
          <w:color w:val="000000" w:themeColor="text1"/>
        </w:rPr>
        <w:t xml:space="preserve"> the onus falls upon the client to never be in arrears again; failure of which no arrangement will be entered into, and the debt will become payable in full on total debt as if no discount was previously given. If the debt is accumulated due to omission of charges and erroneous billing</w:t>
      </w:r>
      <w:sdt>
        <w:sdtPr>
          <w:rPr>
            <w:color w:val="000000" w:themeColor="text1"/>
          </w:rPr>
          <w:tag w:val="goog_rdk_364"/>
          <w:id w:val="-696687243"/>
        </w:sdtPr>
        <w:sdtEndPr/>
        <w:sdtContent>
          <w:r w:rsidRPr="004005E3">
            <w:rPr>
              <w:color w:val="000000" w:themeColor="text1"/>
            </w:rPr>
            <w:t>,</w:t>
          </w:r>
        </w:sdtContent>
      </w:sdt>
      <w:r w:rsidRPr="004005E3">
        <w:rPr>
          <w:color w:val="000000" w:themeColor="text1"/>
        </w:rPr>
        <w:t xml:space="preserve"> an arrangement will be allowed. Once an account has been discounted, it no longer qualifies for any discount.</w:t>
      </w:r>
    </w:p>
    <w:sdt>
      <w:sdtPr>
        <w:rPr>
          <w:color w:val="000000" w:themeColor="text1"/>
        </w:rPr>
        <w:tag w:val="goog_rdk_365"/>
        <w:id w:val="-1680838206"/>
        <w:showingPlcHdr/>
      </w:sdtPr>
      <w:sdtEndPr/>
      <w:sdtContent>
        <w:p w14:paraId="00000238" w14:textId="59D9BA2F" w:rsidR="00D90518" w:rsidRPr="004005E3" w:rsidRDefault="00F615D5" w:rsidP="00B62098">
          <w:pPr>
            <w:pBdr>
              <w:top w:val="nil"/>
              <w:left w:val="nil"/>
              <w:bottom w:val="nil"/>
              <w:right w:val="nil"/>
              <w:between w:val="nil"/>
            </w:pBdr>
            <w:spacing w:before="39" w:line="360" w:lineRule="auto"/>
            <w:ind w:hanging="737"/>
            <w:jc w:val="both"/>
            <w:rPr>
              <w:color w:val="000000" w:themeColor="text1"/>
            </w:rPr>
          </w:pPr>
          <w:r w:rsidRPr="004005E3">
            <w:rPr>
              <w:color w:val="000000" w:themeColor="text1"/>
            </w:rPr>
            <w:t xml:space="preserve">     </w:t>
          </w:r>
        </w:p>
      </w:sdtContent>
    </w:sdt>
    <w:sdt>
      <w:sdtPr>
        <w:rPr>
          <w:color w:val="000000" w:themeColor="text1"/>
        </w:rPr>
        <w:tag w:val="goog_rdk_366"/>
        <w:id w:val="2143164754"/>
      </w:sdtPr>
      <w:sdtEndPr/>
      <w:sdtContent>
        <w:p w14:paraId="00000239" w14:textId="77777777" w:rsidR="00D90518" w:rsidRPr="004005E3" w:rsidRDefault="00AA649F" w:rsidP="00B62098">
          <w:pPr>
            <w:numPr>
              <w:ilvl w:val="1"/>
              <w:numId w:val="18"/>
            </w:numPr>
            <w:pBdr>
              <w:top w:val="nil"/>
              <w:left w:val="nil"/>
              <w:bottom w:val="nil"/>
              <w:right w:val="nil"/>
              <w:between w:val="nil"/>
            </w:pBdr>
            <w:tabs>
              <w:tab w:val="left" w:pos="1332"/>
            </w:tabs>
            <w:spacing w:before="1" w:line="360" w:lineRule="auto"/>
            <w:ind w:left="1332" w:right="1075" w:hanging="737"/>
            <w:jc w:val="both"/>
            <w:rPr>
              <w:color w:val="000000" w:themeColor="text1"/>
            </w:rPr>
          </w:pPr>
          <w:r w:rsidRPr="004005E3">
            <w:rPr>
              <w:color w:val="000000" w:themeColor="text1"/>
            </w:rPr>
            <w:t>If an amount due and payable in terms of the municipal account is in arrears and the amount tendered is less than the balance reflected on such account, the payment will be credited pro rata to the longest outstanding debt items reflected on such account or against such items on the municipal account as the Chief Financial Officer may direct.</w:t>
          </w:r>
        </w:p>
      </w:sdtContent>
    </w:sdt>
    <w:p w14:paraId="0000023A" w14:textId="77777777" w:rsidR="00D90518" w:rsidRPr="004005E3" w:rsidRDefault="00D90518" w:rsidP="00B62098">
      <w:pPr>
        <w:pBdr>
          <w:top w:val="nil"/>
          <w:left w:val="nil"/>
          <w:bottom w:val="nil"/>
          <w:right w:val="nil"/>
          <w:between w:val="nil"/>
        </w:pBdr>
        <w:spacing w:before="226" w:line="360" w:lineRule="auto"/>
        <w:jc w:val="both"/>
        <w:rPr>
          <w:color w:val="000000" w:themeColor="text1"/>
        </w:rPr>
      </w:pPr>
    </w:p>
    <w:p w14:paraId="61CE7BB2" w14:textId="77777777" w:rsidR="001C1755" w:rsidRPr="004005E3" w:rsidRDefault="001C1755" w:rsidP="00B62098">
      <w:pPr>
        <w:pBdr>
          <w:top w:val="nil"/>
          <w:left w:val="nil"/>
          <w:bottom w:val="nil"/>
          <w:right w:val="nil"/>
          <w:between w:val="nil"/>
        </w:pBdr>
        <w:spacing w:before="226" w:line="360" w:lineRule="auto"/>
        <w:jc w:val="both"/>
        <w:rPr>
          <w:color w:val="000000" w:themeColor="text1"/>
        </w:rPr>
      </w:pPr>
    </w:p>
    <w:p w14:paraId="0000023B" w14:textId="77777777" w:rsidR="00D90518" w:rsidRPr="004005E3" w:rsidRDefault="00AA649F" w:rsidP="00B62098">
      <w:pPr>
        <w:pStyle w:val="Heading1"/>
        <w:numPr>
          <w:ilvl w:val="0"/>
          <w:numId w:val="18"/>
        </w:numPr>
        <w:tabs>
          <w:tab w:val="left" w:pos="857"/>
        </w:tabs>
        <w:spacing w:line="360" w:lineRule="auto"/>
        <w:ind w:left="857" w:hanging="519"/>
        <w:jc w:val="both"/>
        <w:rPr>
          <w:color w:val="000000" w:themeColor="text1"/>
          <w:sz w:val="22"/>
          <w:szCs w:val="22"/>
        </w:rPr>
      </w:pPr>
      <w:bookmarkStart w:id="20" w:name="_Toc225291390"/>
      <w:r w:rsidRPr="004005E3">
        <w:rPr>
          <w:color w:val="000000" w:themeColor="text1"/>
          <w:sz w:val="22"/>
          <w:szCs w:val="22"/>
        </w:rPr>
        <w:t>CERTIFICATION</w:t>
      </w:r>
      <w:bookmarkEnd w:id="20"/>
    </w:p>
    <w:p w14:paraId="0000023C" w14:textId="77777777" w:rsidR="00D90518" w:rsidRPr="004005E3" w:rsidRDefault="00D90518" w:rsidP="00B62098">
      <w:pPr>
        <w:pBdr>
          <w:top w:val="nil"/>
          <w:left w:val="nil"/>
          <w:bottom w:val="nil"/>
          <w:right w:val="nil"/>
          <w:between w:val="nil"/>
        </w:pBdr>
        <w:spacing w:before="17" w:line="360" w:lineRule="auto"/>
        <w:jc w:val="both"/>
        <w:rPr>
          <w:b/>
          <w:bCs/>
          <w:color w:val="000000" w:themeColor="text1"/>
        </w:rPr>
      </w:pPr>
    </w:p>
    <w:p w14:paraId="0000023D" w14:textId="42199A40" w:rsidR="00D90518" w:rsidRPr="004005E3" w:rsidRDefault="00AA649F" w:rsidP="00B62098">
      <w:pPr>
        <w:pBdr>
          <w:top w:val="nil"/>
          <w:left w:val="nil"/>
          <w:bottom w:val="nil"/>
          <w:right w:val="nil"/>
          <w:between w:val="nil"/>
        </w:pBdr>
        <w:spacing w:line="360" w:lineRule="auto"/>
        <w:ind w:left="770" w:right="969"/>
        <w:jc w:val="both"/>
        <w:rPr>
          <w:color w:val="000000" w:themeColor="text1"/>
        </w:rPr>
      </w:pPr>
      <w:r w:rsidRPr="004005E3">
        <w:rPr>
          <w:color w:val="000000" w:themeColor="text1"/>
        </w:rPr>
        <w:t>A certificate issued under the signature of the Chief Financial Officer</w:t>
      </w:r>
      <w:sdt>
        <w:sdtPr>
          <w:rPr>
            <w:color w:val="000000" w:themeColor="text1"/>
          </w:rPr>
          <w:tag w:val="goog_rdk_367"/>
          <w:id w:val="1942604731"/>
          <w:showingPlcHdr/>
        </w:sdtPr>
        <w:sdtEndPr/>
        <w:sdtContent>
          <w:r w:rsidR="00B62098" w:rsidRPr="004005E3">
            <w:rPr>
              <w:color w:val="000000" w:themeColor="text1"/>
            </w:rPr>
            <w:t xml:space="preserve">     </w:t>
          </w:r>
        </w:sdtContent>
      </w:sdt>
      <w:r w:rsidRPr="004005E3">
        <w:rPr>
          <w:color w:val="000000" w:themeColor="text1"/>
        </w:rPr>
        <w:t xml:space="preserve"> will be prima facie evidence of the amount or amounts due and payable to the municipality as reflected in such certificate, by the client indicated in the certificate, and will</w:t>
      </w:r>
      <w:sdt>
        <w:sdtPr>
          <w:rPr>
            <w:color w:val="000000" w:themeColor="text1"/>
          </w:rPr>
          <w:tag w:val="goog_rdk_368"/>
          <w:id w:val="-1088866649"/>
        </w:sdtPr>
        <w:sdtEndPr/>
        <w:sdtContent>
          <w:r w:rsidRPr="004005E3">
            <w:rPr>
              <w:color w:val="000000" w:themeColor="text1"/>
            </w:rPr>
            <w:t>,</w:t>
          </w:r>
        </w:sdtContent>
      </w:sdt>
      <w:r w:rsidRPr="004005E3">
        <w:rPr>
          <w:color w:val="000000" w:themeColor="text1"/>
        </w:rPr>
        <w:t xml:space="preserve"> upon production thereof in a court of law, be accepted as prima facie evidence of the contents thereof. The municipality will not be obliged to prove the appointment and authority of the Chief Financial Officer.</w:t>
      </w:r>
    </w:p>
    <w:p w14:paraId="0000023E" w14:textId="77777777" w:rsidR="00D90518" w:rsidRPr="004005E3" w:rsidRDefault="00D90518" w:rsidP="00B62098">
      <w:pPr>
        <w:pBdr>
          <w:top w:val="nil"/>
          <w:left w:val="nil"/>
          <w:bottom w:val="nil"/>
          <w:right w:val="nil"/>
          <w:between w:val="nil"/>
        </w:pBdr>
        <w:spacing w:line="360" w:lineRule="auto"/>
        <w:jc w:val="both"/>
        <w:rPr>
          <w:color w:val="000000" w:themeColor="text1"/>
        </w:rPr>
      </w:pPr>
    </w:p>
    <w:p w14:paraId="00000241" w14:textId="77777777" w:rsidR="00D90518" w:rsidRPr="004005E3" w:rsidRDefault="00AA649F" w:rsidP="00B62098">
      <w:pPr>
        <w:pStyle w:val="Heading1"/>
        <w:numPr>
          <w:ilvl w:val="0"/>
          <w:numId w:val="18"/>
        </w:numPr>
        <w:tabs>
          <w:tab w:val="left" w:pos="857"/>
        </w:tabs>
        <w:spacing w:before="1" w:line="360" w:lineRule="auto"/>
        <w:ind w:left="857" w:hanging="519"/>
        <w:jc w:val="both"/>
        <w:rPr>
          <w:color w:val="000000" w:themeColor="text1"/>
          <w:sz w:val="22"/>
          <w:szCs w:val="22"/>
        </w:rPr>
      </w:pPr>
      <w:bookmarkStart w:id="21" w:name="_Toc225291391"/>
      <w:r w:rsidRPr="004005E3">
        <w:rPr>
          <w:color w:val="000000" w:themeColor="text1"/>
          <w:sz w:val="22"/>
          <w:szCs w:val="22"/>
        </w:rPr>
        <w:t>COLLECTION COSTS</w:t>
      </w:r>
      <w:bookmarkEnd w:id="21"/>
    </w:p>
    <w:p w14:paraId="00000242" w14:textId="77777777" w:rsidR="00D90518" w:rsidRPr="004005E3" w:rsidRDefault="00D90518" w:rsidP="00B62098">
      <w:pPr>
        <w:pBdr>
          <w:top w:val="nil"/>
          <w:left w:val="nil"/>
          <w:bottom w:val="nil"/>
          <w:right w:val="nil"/>
          <w:between w:val="nil"/>
        </w:pBdr>
        <w:spacing w:before="19" w:line="360" w:lineRule="auto"/>
        <w:jc w:val="both"/>
        <w:rPr>
          <w:b/>
          <w:bCs/>
          <w:color w:val="000000" w:themeColor="text1"/>
        </w:rPr>
      </w:pPr>
    </w:p>
    <w:p w14:paraId="00000243" w14:textId="77777777" w:rsidR="00D90518" w:rsidRPr="004005E3" w:rsidRDefault="00AA649F" w:rsidP="00B62098">
      <w:pPr>
        <w:pBdr>
          <w:top w:val="nil"/>
          <w:left w:val="nil"/>
          <w:bottom w:val="nil"/>
          <w:right w:val="nil"/>
          <w:between w:val="nil"/>
        </w:pBdr>
        <w:spacing w:line="360" w:lineRule="auto"/>
        <w:ind w:left="770" w:right="969"/>
        <w:jc w:val="both"/>
        <w:rPr>
          <w:color w:val="000000" w:themeColor="text1"/>
        </w:rPr>
      </w:pPr>
      <w:r w:rsidRPr="004005E3">
        <w:rPr>
          <w:color w:val="000000" w:themeColor="text1"/>
        </w:rPr>
        <w:t>All collection and legal costs incurred by the municipality for the recovery of arrear amounts, due and payable in terms of the municipal account, will be debited against the municipal account, including any tracing costs and attorney’s fees at the attorney-and-own-client scale, subject to the discretion of the court regarding the awarding of costs.</w:t>
      </w:r>
    </w:p>
    <w:p w14:paraId="00000244"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4EFC360C" w14:textId="77777777" w:rsidR="00D90518" w:rsidRPr="004005E3" w:rsidRDefault="00AA649F" w:rsidP="00B62098">
      <w:pPr>
        <w:pBdr>
          <w:top w:val="nil"/>
          <w:left w:val="nil"/>
          <w:bottom w:val="nil"/>
          <w:right w:val="nil"/>
          <w:between w:val="nil"/>
        </w:pBdr>
        <w:spacing w:line="360" w:lineRule="auto"/>
        <w:ind w:left="770" w:right="1085"/>
        <w:jc w:val="both"/>
        <w:rPr>
          <w:color w:val="000000" w:themeColor="text1"/>
        </w:rPr>
      </w:pPr>
      <w:r w:rsidRPr="004005E3">
        <w:rPr>
          <w:color w:val="000000" w:themeColor="text1"/>
        </w:rPr>
        <w:t>The municipality may levy and recover such collection charges determined in terms of section 75A (1) (b) of the Municipal Systems Act, not included in section 15(1).</w:t>
      </w:r>
    </w:p>
    <w:p w14:paraId="53742C6F" w14:textId="77777777" w:rsidR="001C1755" w:rsidRPr="004005E3" w:rsidRDefault="001C1755" w:rsidP="00B62098">
      <w:pPr>
        <w:spacing w:line="360" w:lineRule="auto"/>
        <w:jc w:val="both"/>
        <w:rPr>
          <w:color w:val="000000" w:themeColor="text1"/>
        </w:rPr>
      </w:pPr>
    </w:p>
    <w:p w14:paraId="60286A27" w14:textId="77777777" w:rsidR="001C1755" w:rsidRPr="004005E3" w:rsidRDefault="001C1755" w:rsidP="00B62098">
      <w:pPr>
        <w:spacing w:line="360" w:lineRule="auto"/>
        <w:jc w:val="both"/>
        <w:rPr>
          <w:color w:val="000000" w:themeColor="text1"/>
        </w:rPr>
      </w:pPr>
    </w:p>
    <w:p w14:paraId="233E2288" w14:textId="77777777" w:rsidR="001C1755" w:rsidRPr="004005E3" w:rsidRDefault="001C1755" w:rsidP="00B62098">
      <w:pPr>
        <w:spacing w:line="360" w:lineRule="auto"/>
        <w:jc w:val="both"/>
        <w:rPr>
          <w:color w:val="000000" w:themeColor="text1"/>
        </w:rPr>
      </w:pPr>
    </w:p>
    <w:p w14:paraId="00000246" w14:textId="77777777" w:rsidR="00D90518" w:rsidRPr="004005E3" w:rsidRDefault="00AA649F" w:rsidP="00B62098">
      <w:pPr>
        <w:pStyle w:val="Heading1"/>
        <w:numPr>
          <w:ilvl w:val="0"/>
          <w:numId w:val="18"/>
        </w:numPr>
        <w:tabs>
          <w:tab w:val="left" w:pos="933"/>
        </w:tabs>
        <w:spacing w:before="75" w:line="360" w:lineRule="auto"/>
        <w:ind w:left="933" w:hanging="595"/>
        <w:jc w:val="both"/>
        <w:rPr>
          <w:color w:val="000000" w:themeColor="text1"/>
          <w:sz w:val="22"/>
          <w:szCs w:val="22"/>
        </w:rPr>
      </w:pPr>
      <w:bookmarkStart w:id="22" w:name="_Toc225291392"/>
      <w:r w:rsidRPr="004005E3">
        <w:rPr>
          <w:color w:val="000000" w:themeColor="text1"/>
          <w:sz w:val="22"/>
          <w:szCs w:val="22"/>
        </w:rPr>
        <w:t>REMINDER NOTICE</w:t>
      </w:r>
      <w:bookmarkEnd w:id="22"/>
    </w:p>
    <w:p w14:paraId="00000247" w14:textId="77777777" w:rsidR="00D90518" w:rsidRPr="004005E3" w:rsidRDefault="00D90518" w:rsidP="00B62098">
      <w:pPr>
        <w:pBdr>
          <w:top w:val="nil"/>
          <w:left w:val="nil"/>
          <w:bottom w:val="nil"/>
          <w:right w:val="nil"/>
          <w:between w:val="nil"/>
        </w:pBdr>
        <w:spacing w:before="18" w:line="360" w:lineRule="auto"/>
        <w:jc w:val="both"/>
        <w:rPr>
          <w:b/>
          <w:bCs/>
          <w:color w:val="000000" w:themeColor="text1"/>
        </w:rPr>
      </w:pPr>
    </w:p>
    <w:p w14:paraId="00000248" w14:textId="79F738F4" w:rsidR="00D90518" w:rsidRPr="004005E3" w:rsidRDefault="001009E2" w:rsidP="00B62098">
      <w:pPr>
        <w:numPr>
          <w:ilvl w:val="1"/>
          <w:numId w:val="18"/>
        </w:numPr>
        <w:pBdr>
          <w:top w:val="nil"/>
          <w:left w:val="nil"/>
          <w:bottom w:val="nil"/>
          <w:right w:val="nil"/>
          <w:between w:val="nil"/>
        </w:pBdr>
        <w:tabs>
          <w:tab w:val="left" w:pos="1471"/>
          <w:tab w:val="left" w:pos="1778"/>
        </w:tabs>
        <w:spacing w:line="360" w:lineRule="auto"/>
        <w:ind w:left="1471" w:right="1155" w:hanging="762"/>
        <w:jc w:val="both"/>
        <w:rPr>
          <w:color w:val="000000" w:themeColor="text1"/>
        </w:rPr>
      </w:pPr>
      <w:sdt>
        <w:sdtPr>
          <w:rPr>
            <w:color w:val="000000" w:themeColor="text1"/>
          </w:rPr>
          <w:tag w:val="goog_rdk_370"/>
          <w:id w:val="36863245"/>
          <w:showingPlcHdr/>
        </w:sdtPr>
        <w:sdtEndPr/>
        <w:sdtContent>
          <w:r w:rsidR="00B62098" w:rsidRPr="004005E3">
            <w:rPr>
              <w:color w:val="000000" w:themeColor="text1"/>
            </w:rPr>
            <w:t xml:space="preserve">     </w:t>
          </w:r>
        </w:sdtContent>
      </w:sdt>
      <w:r w:rsidR="00AA649F" w:rsidRPr="004005E3">
        <w:rPr>
          <w:color w:val="000000" w:themeColor="text1"/>
        </w:rPr>
        <w:t>The municipality may deliver a notice to a client who fails to make timeous payment in terms of a municipal account. This notice will remind such client</w:t>
      </w:r>
      <w:sdt>
        <w:sdtPr>
          <w:rPr>
            <w:color w:val="000000" w:themeColor="text1"/>
          </w:rPr>
          <w:tag w:val="goog_rdk_371"/>
          <w:id w:val="-414929162"/>
        </w:sdtPr>
        <w:sdtEndPr/>
        <w:sdtContent>
          <w:r w:rsidR="00AA649F" w:rsidRPr="004005E3">
            <w:rPr>
              <w:color w:val="000000" w:themeColor="text1"/>
            </w:rPr>
            <w:t>s</w:t>
          </w:r>
        </w:sdtContent>
      </w:sdt>
      <w:r w:rsidR="00AA649F" w:rsidRPr="004005E3">
        <w:rPr>
          <w:color w:val="000000" w:themeColor="text1"/>
        </w:rPr>
        <w:t xml:space="preserve"> to make the due payment on or before </w:t>
      </w:r>
      <w:sdt>
        <w:sdtPr>
          <w:rPr>
            <w:color w:val="000000" w:themeColor="text1"/>
          </w:rPr>
          <w:tag w:val="goog_rdk_372"/>
          <w:id w:val="-775185999"/>
          <w:showingPlcHdr/>
        </w:sdtPr>
        <w:sdtEndPr/>
        <w:sdtContent>
          <w:r w:rsidR="00B62098" w:rsidRPr="004005E3">
            <w:rPr>
              <w:color w:val="000000" w:themeColor="text1"/>
            </w:rPr>
            <w:t xml:space="preserve">     </w:t>
          </w:r>
        </w:sdtContent>
      </w:sdt>
      <w:sdt>
        <w:sdtPr>
          <w:rPr>
            <w:color w:val="000000" w:themeColor="text1"/>
          </w:rPr>
          <w:tag w:val="goog_rdk_373"/>
          <w:id w:val="1413802334"/>
        </w:sdtPr>
        <w:sdtEndPr/>
        <w:sdtContent>
          <w:r w:rsidR="00AA649F" w:rsidRPr="004005E3">
            <w:rPr>
              <w:color w:val="000000" w:themeColor="text1"/>
            </w:rPr>
            <w:t xml:space="preserve">the </w:t>
          </w:r>
        </w:sdtContent>
      </w:sdt>
      <w:r w:rsidR="00AA649F" w:rsidRPr="004005E3">
        <w:rPr>
          <w:color w:val="000000" w:themeColor="text1"/>
        </w:rPr>
        <w:t>date specified in such notice to avoid the implementation of further credit control action.</w:t>
      </w:r>
    </w:p>
    <w:p w14:paraId="00000249"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24A" w14:textId="1C50F356" w:rsidR="00D90518" w:rsidRPr="004005E3" w:rsidRDefault="00AA649F" w:rsidP="00B62098">
      <w:pPr>
        <w:numPr>
          <w:ilvl w:val="1"/>
          <w:numId w:val="18"/>
        </w:numPr>
        <w:pBdr>
          <w:top w:val="nil"/>
          <w:left w:val="nil"/>
          <w:bottom w:val="nil"/>
          <w:right w:val="nil"/>
          <w:between w:val="nil"/>
        </w:pBdr>
        <w:tabs>
          <w:tab w:val="left" w:pos="1471"/>
        </w:tabs>
        <w:spacing w:line="360" w:lineRule="auto"/>
        <w:ind w:left="1471" w:right="994" w:hanging="706"/>
        <w:jc w:val="both"/>
        <w:rPr>
          <w:color w:val="000000" w:themeColor="text1"/>
        </w:rPr>
      </w:pPr>
      <w:r w:rsidRPr="004005E3">
        <w:rPr>
          <w:color w:val="000000" w:themeColor="text1"/>
        </w:rPr>
        <w:t>A notice in terms of section 19.1 of this policy may</w:t>
      </w:r>
      <w:sdt>
        <w:sdtPr>
          <w:rPr>
            <w:color w:val="000000" w:themeColor="text1"/>
          </w:rPr>
          <w:tag w:val="goog_rdk_374"/>
          <w:id w:val="-325133435"/>
          <w:showingPlcHdr/>
        </w:sdtPr>
        <w:sdtEndPr/>
        <w:sdtContent>
          <w:r w:rsidR="00B62098" w:rsidRPr="004005E3">
            <w:rPr>
              <w:color w:val="000000" w:themeColor="text1"/>
            </w:rPr>
            <w:t xml:space="preserve">     </w:t>
          </w:r>
        </w:sdtContent>
      </w:sdt>
      <w:r w:rsidRPr="004005E3">
        <w:rPr>
          <w:color w:val="000000" w:themeColor="text1"/>
        </w:rPr>
        <w:t xml:space="preserve"> be served on a client by electronic mail or by cellular phone short message service</w:t>
      </w:r>
      <w:sdt>
        <w:sdtPr>
          <w:rPr>
            <w:color w:val="000000" w:themeColor="text1"/>
          </w:rPr>
          <w:tag w:val="goog_rdk_375"/>
          <w:id w:val="-1660023103"/>
        </w:sdtPr>
        <w:sdtEndPr/>
        <w:sdtContent>
          <w:r w:rsidRPr="004005E3">
            <w:rPr>
              <w:color w:val="000000" w:themeColor="text1"/>
            </w:rPr>
            <w:t>,</w:t>
          </w:r>
        </w:sdtContent>
      </w:sdt>
      <w:r w:rsidRPr="004005E3">
        <w:rPr>
          <w:color w:val="000000" w:themeColor="text1"/>
        </w:rPr>
        <w:t xml:space="preserve"> send to the electronic mail address or cellular phone number, respectively, provided by the client on the service agreement</w:t>
      </w:r>
      <w:sdt>
        <w:sdtPr>
          <w:rPr>
            <w:color w:val="000000" w:themeColor="text1"/>
          </w:rPr>
          <w:tag w:val="goog_rdk_376"/>
          <w:id w:val="-1668869590"/>
        </w:sdtPr>
        <w:sdtEndPr/>
        <w:sdtContent>
          <w:r w:rsidRPr="004005E3">
            <w:rPr>
              <w:color w:val="000000" w:themeColor="text1"/>
            </w:rPr>
            <w:t>,</w:t>
          </w:r>
        </w:sdtContent>
      </w:sdt>
      <w:r w:rsidRPr="004005E3">
        <w:rPr>
          <w:color w:val="000000" w:themeColor="text1"/>
        </w:rPr>
        <w:t xml:space="preserve"> and such service shall have the effect as if served in terms of section 10 of this policy.</w:t>
      </w:r>
    </w:p>
    <w:p w14:paraId="74C179BE" w14:textId="77777777" w:rsidR="001C1755" w:rsidRPr="004005E3" w:rsidRDefault="001C1755" w:rsidP="00B62098">
      <w:pPr>
        <w:pStyle w:val="ListParagraph"/>
        <w:spacing w:line="360" w:lineRule="auto"/>
        <w:jc w:val="both"/>
        <w:rPr>
          <w:color w:val="000000" w:themeColor="text1"/>
        </w:rPr>
      </w:pPr>
    </w:p>
    <w:p w14:paraId="48D37F25" w14:textId="77777777" w:rsidR="001C1755" w:rsidRPr="004005E3" w:rsidRDefault="001C1755" w:rsidP="00B62098">
      <w:pPr>
        <w:pBdr>
          <w:top w:val="nil"/>
          <w:left w:val="nil"/>
          <w:bottom w:val="nil"/>
          <w:right w:val="nil"/>
          <w:between w:val="nil"/>
        </w:pBdr>
        <w:tabs>
          <w:tab w:val="left" w:pos="1471"/>
        </w:tabs>
        <w:spacing w:line="360" w:lineRule="auto"/>
        <w:ind w:right="994"/>
        <w:jc w:val="both"/>
        <w:rPr>
          <w:color w:val="000000" w:themeColor="text1"/>
        </w:rPr>
      </w:pPr>
    </w:p>
    <w:p w14:paraId="0000024B" w14:textId="77777777" w:rsidR="00D90518" w:rsidRPr="004005E3" w:rsidRDefault="00D90518" w:rsidP="00B62098">
      <w:pPr>
        <w:pBdr>
          <w:top w:val="nil"/>
          <w:left w:val="nil"/>
          <w:bottom w:val="nil"/>
          <w:right w:val="nil"/>
          <w:between w:val="nil"/>
        </w:pBdr>
        <w:spacing w:before="40" w:line="360" w:lineRule="auto"/>
        <w:jc w:val="both"/>
        <w:rPr>
          <w:color w:val="000000" w:themeColor="text1"/>
        </w:rPr>
      </w:pPr>
    </w:p>
    <w:p w14:paraId="0000024C" w14:textId="77777777" w:rsidR="00D90518" w:rsidRPr="004005E3" w:rsidRDefault="00AA649F" w:rsidP="00B62098">
      <w:pPr>
        <w:numPr>
          <w:ilvl w:val="1"/>
          <w:numId w:val="18"/>
        </w:numPr>
        <w:pBdr>
          <w:top w:val="nil"/>
          <w:left w:val="nil"/>
          <w:bottom w:val="nil"/>
          <w:right w:val="nil"/>
          <w:between w:val="nil"/>
        </w:pBdr>
        <w:tabs>
          <w:tab w:val="left" w:pos="1471"/>
        </w:tabs>
        <w:spacing w:line="360" w:lineRule="auto"/>
        <w:ind w:left="1471" w:right="997" w:hanging="706"/>
        <w:jc w:val="both"/>
        <w:rPr>
          <w:color w:val="000000" w:themeColor="text1"/>
        </w:rPr>
      </w:pPr>
      <w:r w:rsidRPr="004005E3">
        <w:rPr>
          <w:color w:val="000000" w:themeColor="text1"/>
        </w:rPr>
        <w:t>Failure by the municipality to cause the delivery of the notice in section 19.1 of this policy, or the client not receiving such notice, for whatever reason, will not prevent the municipality from instituting further process for the recovery of any arrear payment or constitute a defense against a claim instituted for the recovery of any arrear payment.</w:t>
      </w:r>
    </w:p>
    <w:p w14:paraId="0000024D" w14:textId="77777777" w:rsidR="00D90518" w:rsidRPr="004005E3" w:rsidRDefault="00D90518" w:rsidP="00B62098">
      <w:pPr>
        <w:pBdr>
          <w:top w:val="nil"/>
          <w:left w:val="nil"/>
          <w:bottom w:val="nil"/>
          <w:right w:val="nil"/>
          <w:between w:val="nil"/>
        </w:pBdr>
        <w:spacing w:before="37" w:line="360" w:lineRule="auto"/>
        <w:jc w:val="both"/>
        <w:rPr>
          <w:color w:val="000000" w:themeColor="text1"/>
        </w:rPr>
      </w:pPr>
    </w:p>
    <w:p w14:paraId="0000024E" w14:textId="77777777" w:rsidR="00D90518" w:rsidRPr="004005E3" w:rsidRDefault="00AA649F" w:rsidP="00B62098">
      <w:pPr>
        <w:numPr>
          <w:ilvl w:val="1"/>
          <w:numId w:val="18"/>
        </w:numPr>
        <w:pBdr>
          <w:top w:val="nil"/>
          <w:left w:val="nil"/>
          <w:bottom w:val="nil"/>
          <w:right w:val="nil"/>
          <w:between w:val="nil"/>
        </w:pBdr>
        <w:tabs>
          <w:tab w:val="left" w:pos="1471"/>
        </w:tabs>
        <w:spacing w:before="1" w:line="360" w:lineRule="auto"/>
        <w:ind w:left="1471" w:right="1179" w:hanging="706"/>
        <w:jc w:val="both"/>
        <w:rPr>
          <w:color w:val="000000" w:themeColor="text1"/>
        </w:rPr>
      </w:pPr>
      <w:r w:rsidRPr="004005E3">
        <w:rPr>
          <w:color w:val="000000" w:themeColor="text1"/>
        </w:rPr>
        <w:t>The municipality will charge a tariff as payment for the delivery of a reminder in section 19.1 of this policy, as determined by the municipality in terms of section 75A</w:t>
      </w:r>
    </w:p>
    <w:p w14:paraId="0000024F" w14:textId="77777777" w:rsidR="00D90518" w:rsidRPr="004005E3" w:rsidRDefault="00AA649F" w:rsidP="00B62098">
      <w:pPr>
        <w:pBdr>
          <w:top w:val="nil"/>
          <w:left w:val="nil"/>
          <w:bottom w:val="nil"/>
          <w:right w:val="nil"/>
          <w:between w:val="nil"/>
        </w:pBdr>
        <w:spacing w:line="360" w:lineRule="auto"/>
        <w:ind w:left="1471" w:right="969"/>
        <w:jc w:val="both"/>
        <w:rPr>
          <w:color w:val="000000" w:themeColor="text1"/>
        </w:rPr>
      </w:pPr>
      <w:r w:rsidRPr="004005E3">
        <w:rPr>
          <w:color w:val="000000" w:themeColor="text1"/>
        </w:rPr>
        <w:t>(2) of the Municipal Systems Act. The tariff for the delivery of the reminder will be reviewed annually with the tariffs of the municipality.</w:t>
      </w:r>
    </w:p>
    <w:p w14:paraId="00000250" w14:textId="77777777" w:rsidR="00D90518" w:rsidRPr="004005E3" w:rsidRDefault="00D90518" w:rsidP="00B62098">
      <w:pPr>
        <w:pBdr>
          <w:top w:val="nil"/>
          <w:left w:val="nil"/>
          <w:bottom w:val="nil"/>
          <w:right w:val="nil"/>
          <w:between w:val="nil"/>
        </w:pBdr>
        <w:spacing w:before="226" w:line="360" w:lineRule="auto"/>
        <w:jc w:val="both"/>
        <w:rPr>
          <w:color w:val="000000" w:themeColor="text1"/>
        </w:rPr>
      </w:pPr>
    </w:p>
    <w:p w14:paraId="00000251" w14:textId="77777777" w:rsidR="00D90518" w:rsidRPr="004005E3" w:rsidRDefault="00AA649F" w:rsidP="00B62098">
      <w:pPr>
        <w:pStyle w:val="Heading1"/>
        <w:numPr>
          <w:ilvl w:val="0"/>
          <w:numId w:val="18"/>
        </w:numPr>
        <w:tabs>
          <w:tab w:val="left" w:pos="933"/>
        </w:tabs>
        <w:spacing w:line="360" w:lineRule="auto"/>
        <w:ind w:left="933" w:hanging="595"/>
        <w:jc w:val="both"/>
        <w:rPr>
          <w:color w:val="000000" w:themeColor="text1"/>
          <w:sz w:val="22"/>
          <w:szCs w:val="22"/>
        </w:rPr>
      </w:pPr>
      <w:bookmarkStart w:id="23" w:name="_Toc225291393"/>
      <w:r w:rsidRPr="004005E3">
        <w:rPr>
          <w:color w:val="000000" w:themeColor="text1"/>
          <w:sz w:val="22"/>
          <w:szCs w:val="22"/>
        </w:rPr>
        <w:t>LETTER OF DEMAND</w:t>
      </w:r>
      <w:bookmarkEnd w:id="23"/>
    </w:p>
    <w:p w14:paraId="00000252" w14:textId="77777777" w:rsidR="00D90518" w:rsidRPr="004005E3" w:rsidRDefault="00D90518" w:rsidP="00B62098">
      <w:pPr>
        <w:pBdr>
          <w:top w:val="nil"/>
          <w:left w:val="nil"/>
          <w:bottom w:val="nil"/>
          <w:right w:val="nil"/>
          <w:between w:val="nil"/>
        </w:pBdr>
        <w:spacing w:before="17" w:line="360" w:lineRule="auto"/>
        <w:jc w:val="both"/>
        <w:rPr>
          <w:b/>
          <w:bCs/>
          <w:color w:val="000000" w:themeColor="text1"/>
        </w:rPr>
      </w:pPr>
    </w:p>
    <w:p w14:paraId="00000253" w14:textId="6893E61C" w:rsidR="00D90518" w:rsidRPr="004005E3" w:rsidRDefault="001009E2" w:rsidP="00B62098">
      <w:pPr>
        <w:numPr>
          <w:ilvl w:val="1"/>
          <w:numId w:val="18"/>
        </w:numPr>
        <w:pBdr>
          <w:top w:val="nil"/>
          <w:left w:val="nil"/>
          <w:bottom w:val="nil"/>
          <w:right w:val="nil"/>
          <w:between w:val="nil"/>
        </w:pBdr>
        <w:tabs>
          <w:tab w:val="left" w:pos="1471"/>
          <w:tab w:val="left" w:pos="1778"/>
        </w:tabs>
        <w:spacing w:line="360" w:lineRule="auto"/>
        <w:ind w:left="1471" w:right="1060" w:hanging="762"/>
        <w:jc w:val="both"/>
        <w:rPr>
          <w:color w:val="000000" w:themeColor="text1"/>
        </w:rPr>
      </w:pPr>
      <w:sdt>
        <w:sdtPr>
          <w:rPr>
            <w:color w:val="000000" w:themeColor="text1"/>
          </w:rPr>
          <w:tag w:val="goog_rdk_378"/>
          <w:id w:val="-1894530124"/>
          <w:showingPlcHdr/>
        </w:sdtPr>
        <w:sdtEndPr/>
        <w:sdtContent>
          <w:r w:rsidR="00B62098" w:rsidRPr="004005E3">
            <w:rPr>
              <w:color w:val="000000" w:themeColor="text1"/>
            </w:rPr>
            <w:t xml:space="preserve">     </w:t>
          </w:r>
        </w:sdtContent>
      </w:sdt>
      <w:r w:rsidR="00AA649F" w:rsidRPr="004005E3">
        <w:rPr>
          <w:color w:val="000000" w:themeColor="text1"/>
        </w:rPr>
        <w:t>The Municipality may cause to be delivered to a client who is in arrears with payment in terms of a municipal account, a letter demanding payment of such arrear amount on or before a date specified in such letter of demand.</w:t>
      </w:r>
    </w:p>
    <w:p w14:paraId="00000254"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255" w14:textId="77777777" w:rsidR="00D90518" w:rsidRPr="004005E3" w:rsidRDefault="00AA649F" w:rsidP="00B62098">
      <w:pPr>
        <w:numPr>
          <w:ilvl w:val="1"/>
          <w:numId w:val="18"/>
        </w:numPr>
        <w:pBdr>
          <w:top w:val="nil"/>
          <w:left w:val="nil"/>
          <w:bottom w:val="nil"/>
          <w:right w:val="nil"/>
          <w:between w:val="nil"/>
        </w:pBdr>
        <w:tabs>
          <w:tab w:val="left" w:pos="1471"/>
        </w:tabs>
        <w:spacing w:before="1" w:line="360" w:lineRule="auto"/>
        <w:ind w:left="1471" w:hanging="705"/>
        <w:jc w:val="both"/>
        <w:rPr>
          <w:color w:val="000000" w:themeColor="text1"/>
        </w:rPr>
      </w:pPr>
      <w:r w:rsidRPr="004005E3">
        <w:rPr>
          <w:color w:val="000000" w:themeColor="text1"/>
        </w:rPr>
        <w:t>Failure by the municipality to cause the delivery of the letter of demand in section</w:t>
      </w:r>
    </w:p>
    <w:p w14:paraId="00000256" w14:textId="77777777" w:rsidR="00D90518" w:rsidRPr="004005E3" w:rsidRDefault="00AA649F" w:rsidP="00B62098">
      <w:pPr>
        <w:pBdr>
          <w:top w:val="nil"/>
          <w:left w:val="nil"/>
          <w:bottom w:val="nil"/>
          <w:right w:val="nil"/>
          <w:between w:val="nil"/>
        </w:pBdr>
        <w:spacing w:before="37" w:line="360" w:lineRule="auto"/>
        <w:ind w:left="1471" w:right="969"/>
        <w:jc w:val="both"/>
        <w:rPr>
          <w:color w:val="000000" w:themeColor="text1"/>
        </w:rPr>
      </w:pPr>
      <w:r w:rsidRPr="004005E3">
        <w:rPr>
          <w:color w:val="000000" w:themeColor="text1"/>
        </w:rPr>
        <w:t>20.1 of this policy, or the client not receiving such letter of demand, for whatever reason, will not prevent the municipality from instituting further process for the recovery of any arrear debt or constitute a defense against a claim instituted for the recovery of any arrear payment.</w:t>
      </w:r>
    </w:p>
    <w:p w14:paraId="00000257"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258" w14:textId="77777777" w:rsidR="00D90518" w:rsidRPr="004005E3" w:rsidRDefault="00AA649F" w:rsidP="00B62098">
      <w:pPr>
        <w:numPr>
          <w:ilvl w:val="1"/>
          <w:numId w:val="18"/>
        </w:numPr>
        <w:pBdr>
          <w:top w:val="nil"/>
          <w:left w:val="nil"/>
          <w:bottom w:val="nil"/>
          <w:right w:val="nil"/>
          <w:between w:val="nil"/>
        </w:pBdr>
        <w:tabs>
          <w:tab w:val="left" w:pos="1470"/>
        </w:tabs>
        <w:spacing w:line="360" w:lineRule="auto"/>
        <w:ind w:left="1470" w:hanging="704"/>
        <w:jc w:val="both"/>
        <w:rPr>
          <w:color w:val="000000" w:themeColor="text1"/>
        </w:rPr>
      </w:pPr>
      <w:r w:rsidRPr="004005E3">
        <w:rPr>
          <w:color w:val="000000" w:themeColor="text1"/>
        </w:rPr>
        <w:t xml:space="preserve">The Municipality will charge a tariff for the delivery of a letter of demand in </w:t>
      </w:r>
      <w:sdt>
        <w:sdtPr>
          <w:rPr>
            <w:color w:val="000000" w:themeColor="text1"/>
          </w:rPr>
          <w:tag w:val="goog_rdk_379"/>
          <w:id w:val="737925518"/>
        </w:sdtPr>
        <w:sdtEndPr/>
        <w:sdtContent>
          <w:r w:rsidRPr="004005E3">
            <w:rPr>
              <w:color w:val="000000" w:themeColor="text1"/>
            </w:rPr>
            <w:t xml:space="preserve">the </w:t>
          </w:r>
        </w:sdtContent>
      </w:sdt>
      <w:r w:rsidRPr="004005E3">
        <w:rPr>
          <w:color w:val="000000" w:themeColor="text1"/>
        </w:rPr>
        <w:t>section</w:t>
      </w:r>
    </w:p>
    <w:p w14:paraId="00000259" w14:textId="0CEF9F09" w:rsidR="00D90518" w:rsidRPr="004005E3" w:rsidRDefault="00AA649F" w:rsidP="00B62098">
      <w:pPr>
        <w:pBdr>
          <w:top w:val="nil"/>
          <w:left w:val="nil"/>
          <w:bottom w:val="nil"/>
          <w:right w:val="nil"/>
          <w:between w:val="nil"/>
        </w:pBdr>
        <w:spacing w:before="38" w:line="360" w:lineRule="auto"/>
        <w:ind w:left="1471" w:right="1305"/>
        <w:jc w:val="both"/>
        <w:rPr>
          <w:color w:val="000000" w:themeColor="text1"/>
        </w:rPr>
        <w:sectPr w:rsidR="00D90518" w:rsidRPr="004005E3" w:rsidSect="00137735">
          <w:pgSz w:w="12240" w:h="15840"/>
          <w:pgMar w:top="1200" w:right="360" w:bottom="1280" w:left="1080" w:header="0" w:footer="1134" w:gutter="0"/>
          <w:cols w:space="720"/>
          <w:docGrid w:linePitch="299"/>
        </w:sectPr>
      </w:pPr>
      <w:r w:rsidRPr="004005E3">
        <w:rPr>
          <w:color w:val="000000" w:themeColor="text1"/>
        </w:rPr>
        <w:t>20.1 of this policy, as determined by the municipality in terms</w:t>
      </w:r>
      <w:sdt>
        <w:sdtPr>
          <w:rPr>
            <w:color w:val="000000" w:themeColor="text1"/>
          </w:rPr>
          <w:tag w:val="goog_rdk_380"/>
          <w:id w:val="221001115"/>
          <w:showingPlcHdr/>
        </w:sdtPr>
        <w:sdtEndPr/>
        <w:sdtContent>
          <w:r w:rsidR="00B62098" w:rsidRPr="004005E3">
            <w:rPr>
              <w:color w:val="000000" w:themeColor="text1"/>
            </w:rPr>
            <w:t xml:space="preserve">     </w:t>
          </w:r>
        </w:sdtContent>
      </w:sdt>
      <w:r w:rsidRPr="004005E3">
        <w:rPr>
          <w:color w:val="000000" w:themeColor="text1"/>
        </w:rPr>
        <w:t xml:space="preserve"> of section 75A (2) of the Municipal Systems Act. The tariff for the delivery of the letter of demand will be reviewed annually with the tariffs of the municipality.</w:t>
      </w:r>
    </w:p>
    <w:p w14:paraId="0000025A" w14:textId="77777777" w:rsidR="00D90518" w:rsidRPr="004005E3" w:rsidRDefault="00AA649F" w:rsidP="00B62098">
      <w:pPr>
        <w:pStyle w:val="Heading1"/>
        <w:numPr>
          <w:ilvl w:val="0"/>
          <w:numId w:val="18"/>
        </w:numPr>
        <w:tabs>
          <w:tab w:val="left" w:pos="775"/>
        </w:tabs>
        <w:spacing w:before="75" w:line="360" w:lineRule="auto"/>
        <w:ind w:left="775" w:hanging="437"/>
        <w:jc w:val="both"/>
        <w:rPr>
          <w:color w:val="000000" w:themeColor="text1"/>
          <w:sz w:val="22"/>
          <w:szCs w:val="22"/>
        </w:rPr>
      </w:pPr>
      <w:bookmarkStart w:id="24" w:name="_Toc225291394"/>
      <w:r w:rsidRPr="004005E3">
        <w:rPr>
          <w:color w:val="000000" w:themeColor="text1"/>
          <w:sz w:val="22"/>
          <w:szCs w:val="22"/>
        </w:rPr>
        <w:lastRenderedPageBreak/>
        <w:t>DEBT COLLECTORS</w:t>
      </w:r>
      <w:bookmarkEnd w:id="24"/>
    </w:p>
    <w:p w14:paraId="0000025B" w14:textId="77777777" w:rsidR="00D90518" w:rsidRPr="004005E3" w:rsidRDefault="00D90518" w:rsidP="00B62098">
      <w:pPr>
        <w:pBdr>
          <w:top w:val="nil"/>
          <w:left w:val="nil"/>
          <w:bottom w:val="nil"/>
          <w:right w:val="nil"/>
          <w:between w:val="nil"/>
        </w:pBdr>
        <w:spacing w:before="18" w:line="360" w:lineRule="auto"/>
        <w:jc w:val="both"/>
        <w:rPr>
          <w:b/>
          <w:bCs/>
          <w:color w:val="000000" w:themeColor="text1"/>
        </w:rPr>
      </w:pPr>
    </w:p>
    <w:sdt>
      <w:sdtPr>
        <w:rPr>
          <w:color w:val="000000" w:themeColor="text1"/>
        </w:rPr>
        <w:tag w:val="goog_rdk_382"/>
        <w:id w:val="218472861"/>
      </w:sdtPr>
      <w:sdtEndPr/>
      <w:sdtContent>
        <w:p w14:paraId="0000025C" w14:textId="77777777" w:rsidR="00D90518" w:rsidRPr="004005E3" w:rsidRDefault="00AA649F" w:rsidP="00B62098">
          <w:pPr>
            <w:numPr>
              <w:ilvl w:val="1"/>
              <w:numId w:val="18"/>
            </w:numPr>
            <w:pBdr>
              <w:top w:val="nil"/>
              <w:left w:val="nil"/>
              <w:bottom w:val="nil"/>
              <w:right w:val="nil"/>
              <w:between w:val="nil"/>
            </w:pBdr>
            <w:spacing w:line="360" w:lineRule="auto"/>
            <w:ind w:right="969"/>
            <w:jc w:val="both"/>
            <w:rPr>
              <w:color w:val="000000" w:themeColor="text1"/>
            </w:rPr>
          </w:pPr>
          <w:r w:rsidRPr="004005E3">
            <w:rPr>
              <w:color w:val="000000" w:themeColor="text1"/>
            </w:rPr>
            <w:t>The municipality may appoint a debt collector agent or agents to collect on its behalf arrear payments from clients, and to take such legal steps necessary to give effect to such debt collection.</w:t>
          </w:r>
          <w:sdt>
            <w:sdtPr>
              <w:rPr>
                <w:color w:val="000000" w:themeColor="text1"/>
              </w:rPr>
              <w:tag w:val="goog_rdk_381"/>
              <w:id w:val="1284735642"/>
            </w:sdtPr>
            <w:sdtEndPr/>
            <w:sdtContent/>
          </w:sdt>
        </w:p>
      </w:sdtContent>
    </w:sdt>
    <w:sdt>
      <w:sdtPr>
        <w:rPr>
          <w:color w:val="000000" w:themeColor="text1"/>
        </w:rPr>
        <w:tag w:val="goog_rdk_384"/>
        <w:id w:val="-1819684139"/>
      </w:sdtPr>
      <w:sdtEndPr/>
      <w:sdtContent>
        <w:p w14:paraId="0000025D" w14:textId="77777777" w:rsidR="00D90518" w:rsidRPr="004005E3" w:rsidRDefault="001009E2" w:rsidP="00B62098">
          <w:pPr>
            <w:pBdr>
              <w:top w:val="nil"/>
              <w:left w:val="nil"/>
              <w:bottom w:val="nil"/>
              <w:right w:val="nil"/>
              <w:between w:val="nil"/>
            </w:pBdr>
            <w:spacing w:line="360" w:lineRule="auto"/>
            <w:ind w:left="1615" w:right="969"/>
            <w:jc w:val="both"/>
            <w:rPr>
              <w:color w:val="000000" w:themeColor="text1"/>
            </w:rPr>
          </w:pPr>
          <w:sdt>
            <w:sdtPr>
              <w:rPr>
                <w:color w:val="000000" w:themeColor="text1"/>
              </w:rPr>
              <w:tag w:val="goog_rdk_383"/>
              <w:id w:val="1633871290"/>
            </w:sdtPr>
            <w:sdtEndPr/>
            <w:sdtContent/>
          </w:sdt>
        </w:p>
      </w:sdtContent>
    </w:sdt>
    <w:sdt>
      <w:sdtPr>
        <w:rPr>
          <w:color w:val="000000" w:themeColor="text1"/>
        </w:rPr>
        <w:tag w:val="goog_rdk_386"/>
        <w:id w:val="1365895959"/>
      </w:sdtPr>
      <w:sdtEndPr/>
      <w:sdtContent>
        <w:p w14:paraId="0000025E" w14:textId="165D433B" w:rsidR="00D90518" w:rsidRPr="004005E3" w:rsidRDefault="001009E2" w:rsidP="00B62098">
          <w:pPr>
            <w:numPr>
              <w:ilvl w:val="1"/>
              <w:numId w:val="18"/>
            </w:numPr>
            <w:pBdr>
              <w:top w:val="nil"/>
              <w:left w:val="nil"/>
              <w:bottom w:val="nil"/>
              <w:right w:val="nil"/>
              <w:between w:val="nil"/>
            </w:pBdr>
            <w:spacing w:line="360" w:lineRule="auto"/>
            <w:ind w:right="969"/>
            <w:jc w:val="both"/>
            <w:rPr>
              <w:color w:val="000000" w:themeColor="text1"/>
            </w:rPr>
          </w:pPr>
          <w:sdt>
            <w:sdtPr>
              <w:rPr>
                <w:color w:val="000000" w:themeColor="text1"/>
              </w:rPr>
              <w:tag w:val="goog_rdk_385"/>
              <w:id w:val="1763444518"/>
            </w:sdtPr>
            <w:sdtEndPr/>
            <w:sdtContent>
              <w:r w:rsidR="006F19D1" w:rsidRPr="004005E3">
                <w:rPr>
                  <w:color w:val="000000" w:themeColor="text1"/>
                </w:rPr>
                <w:t xml:space="preserve">Credit control </w:t>
              </w:r>
              <w:r w:rsidR="00AA649F" w:rsidRPr="004005E3">
                <w:rPr>
                  <w:color w:val="000000" w:themeColor="text1"/>
                </w:rPr>
                <w:t xml:space="preserve">If a debt remains unpaid after notification under section 11(a), the Municipality will initiate legal proceedings directly to the customer. Once the debt is handed over, the Customer will deal directly with the Debtor Collectors. </w:t>
              </w:r>
            </w:sdtContent>
          </w:sdt>
        </w:p>
      </w:sdtContent>
    </w:sdt>
    <w:sdt>
      <w:sdtPr>
        <w:rPr>
          <w:color w:val="000000" w:themeColor="text1"/>
        </w:rPr>
        <w:tag w:val="goog_rdk_388"/>
        <w:id w:val="-1033110957"/>
      </w:sdtPr>
      <w:sdtEndPr/>
      <w:sdtContent>
        <w:p w14:paraId="0000025F" w14:textId="77777777" w:rsidR="00D90518" w:rsidRPr="004005E3" w:rsidRDefault="001009E2" w:rsidP="00B62098">
          <w:pPr>
            <w:pBdr>
              <w:top w:val="nil"/>
              <w:left w:val="nil"/>
              <w:bottom w:val="nil"/>
              <w:right w:val="nil"/>
              <w:between w:val="nil"/>
            </w:pBdr>
            <w:spacing w:line="360" w:lineRule="auto"/>
            <w:ind w:left="1615" w:right="969"/>
            <w:jc w:val="both"/>
            <w:rPr>
              <w:color w:val="000000" w:themeColor="text1"/>
            </w:rPr>
          </w:pPr>
          <w:sdt>
            <w:sdtPr>
              <w:rPr>
                <w:color w:val="000000" w:themeColor="text1"/>
              </w:rPr>
              <w:tag w:val="goog_rdk_387"/>
              <w:id w:val="-1970702243"/>
            </w:sdtPr>
            <w:sdtEndPr/>
            <w:sdtContent>
              <w:r w:rsidR="00AA649F" w:rsidRPr="004005E3">
                <w:rPr>
                  <w:color w:val="000000" w:themeColor="text1"/>
                </w:rPr>
                <w:t xml:space="preserve"> </w:t>
              </w:r>
            </w:sdtContent>
          </w:sdt>
        </w:p>
      </w:sdtContent>
    </w:sdt>
    <w:sdt>
      <w:sdtPr>
        <w:rPr>
          <w:color w:val="000000" w:themeColor="text1"/>
        </w:rPr>
        <w:tag w:val="goog_rdk_390"/>
        <w:id w:val="875625617"/>
      </w:sdtPr>
      <w:sdtEndPr/>
      <w:sdtContent>
        <w:p w14:paraId="00000260" w14:textId="77777777" w:rsidR="00D90518" w:rsidRPr="004005E3" w:rsidRDefault="001009E2" w:rsidP="00B62098">
          <w:pPr>
            <w:numPr>
              <w:ilvl w:val="1"/>
              <w:numId w:val="18"/>
            </w:numPr>
            <w:pBdr>
              <w:top w:val="nil"/>
              <w:left w:val="nil"/>
              <w:bottom w:val="nil"/>
              <w:right w:val="nil"/>
              <w:between w:val="nil"/>
            </w:pBdr>
            <w:spacing w:line="360" w:lineRule="auto"/>
            <w:ind w:right="969"/>
            <w:jc w:val="both"/>
            <w:rPr>
              <w:color w:val="000000" w:themeColor="text1"/>
            </w:rPr>
          </w:pPr>
          <w:sdt>
            <w:sdtPr>
              <w:rPr>
                <w:color w:val="000000" w:themeColor="text1"/>
              </w:rPr>
              <w:tag w:val="goog_rdk_389"/>
              <w:id w:val="-1856013112"/>
            </w:sdtPr>
            <w:sdtEndPr/>
            <w:sdtContent>
              <w:r w:rsidR="00AA649F" w:rsidRPr="004005E3">
                <w:rPr>
                  <w:color w:val="000000" w:themeColor="text1"/>
                </w:rPr>
                <w:t>The names and contact details of all external agents acting on behalf of the Municipality may be published in a manner that ensures customers are informed.</w:t>
              </w:r>
            </w:sdtContent>
          </w:sdt>
        </w:p>
      </w:sdtContent>
    </w:sdt>
    <w:sdt>
      <w:sdtPr>
        <w:rPr>
          <w:color w:val="000000" w:themeColor="text1"/>
        </w:rPr>
        <w:tag w:val="goog_rdk_392"/>
        <w:id w:val="527729285"/>
      </w:sdtPr>
      <w:sdtEndPr/>
      <w:sdtContent>
        <w:p w14:paraId="00000261" w14:textId="77777777" w:rsidR="00D90518" w:rsidRPr="004005E3" w:rsidRDefault="001009E2" w:rsidP="00B62098">
          <w:pPr>
            <w:pBdr>
              <w:top w:val="nil"/>
              <w:left w:val="nil"/>
              <w:bottom w:val="nil"/>
              <w:right w:val="nil"/>
              <w:between w:val="nil"/>
            </w:pBdr>
            <w:spacing w:line="360" w:lineRule="auto"/>
            <w:ind w:left="1471" w:hanging="360"/>
            <w:jc w:val="both"/>
            <w:rPr>
              <w:color w:val="000000" w:themeColor="text1"/>
            </w:rPr>
          </w:pPr>
          <w:sdt>
            <w:sdtPr>
              <w:rPr>
                <w:color w:val="000000" w:themeColor="text1"/>
              </w:rPr>
              <w:tag w:val="goog_rdk_391"/>
              <w:id w:val="1024003159"/>
            </w:sdtPr>
            <w:sdtEndPr/>
            <w:sdtContent/>
          </w:sdt>
        </w:p>
      </w:sdtContent>
    </w:sdt>
    <w:sdt>
      <w:sdtPr>
        <w:rPr>
          <w:color w:val="000000" w:themeColor="text1"/>
        </w:rPr>
        <w:tag w:val="goog_rdk_394"/>
        <w:id w:val="-1576812182"/>
      </w:sdtPr>
      <w:sdtEndPr/>
      <w:sdtContent>
        <w:sdt>
          <w:sdtPr>
            <w:rPr>
              <w:color w:val="000000" w:themeColor="text1"/>
            </w:rPr>
            <w:tag w:val="goog_rdk_393"/>
            <w:id w:val="1725236240"/>
          </w:sdtPr>
          <w:sdtEndPr/>
          <w:sdtContent>
            <w:p w14:paraId="3C2480C9" w14:textId="77777777" w:rsidR="003A22E5" w:rsidRPr="004005E3" w:rsidRDefault="00AA649F" w:rsidP="00B62098">
              <w:pPr>
                <w:numPr>
                  <w:ilvl w:val="1"/>
                  <w:numId w:val="18"/>
                </w:numPr>
                <w:pBdr>
                  <w:top w:val="nil"/>
                  <w:left w:val="nil"/>
                  <w:bottom w:val="nil"/>
                  <w:right w:val="nil"/>
                  <w:between w:val="nil"/>
                </w:pBdr>
                <w:spacing w:line="360" w:lineRule="auto"/>
                <w:ind w:right="969"/>
                <w:jc w:val="both"/>
                <w:rPr>
                  <w:color w:val="000000" w:themeColor="text1"/>
                </w:rPr>
              </w:pPr>
              <w:r w:rsidRPr="004005E3">
                <w:rPr>
                  <w:color w:val="000000" w:themeColor="text1"/>
                </w:rPr>
                <w:t>Agents are not permitted to accept cash on behalf of the Municipality unless specifically authorized in writing. Such written authorization must be produced upon the customer’s request.</w:t>
              </w:r>
            </w:p>
            <w:p w14:paraId="00000262" w14:textId="7529FD54" w:rsidR="00D90518" w:rsidRPr="004005E3" w:rsidRDefault="007D7D1A" w:rsidP="00B62098">
              <w:pPr>
                <w:numPr>
                  <w:ilvl w:val="1"/>
                  <w:numId w:val="18"/>
                </w:numPr>
                <w:pBdr>
                  <w:top w:val="nil"/>
                  <w:left w:val="nil"/>
                  <w:bottom w:val="nil"/>
                  <w:right w:val="nil"/>
                  <w:between w:val="nil"/>
                </w:pBdr>
                <w:spacing w:line="360" w:lineRule="auto"/>
                <w:ind w:right="969"/>
                <w:jc w:val="both"/>
                <w:rPr>
                  <w:color w:val="000000" w:themeColor="text1"/>
                </w:rPr>
              </w:pPr>
              <w:r w:rsidRPr="004005E3">
                <w:rPr>
                  <w:color w:val="000000" w:themeColor="text1"/>
                </w:rPr>
                <w:t xml:space="preserve">In extreme circumstances, and where deemed necessary, the </w:t>
              </w:r>
              <w:r w:rsidR="00297798" w:rsidRPr="004005E3">
                <w:rPr>
                  <w:color w:val="000000" w:themeColor="text1"/>
                </w:rPr>
                <w:t>municipality</w:t>
              </w:r>
              <w:r w:rsidRPr="004005E3">
                <w:rPr>
                  <w:color w:val="000000" w:themeColor="text1"/>
                </w:rPr>
                <w:t xml:space="preserve"> reserves the right to recover reasonable costs incurred in the collection of outstanding debts. Such may include but not limited to </w:t>
              </w:r>
              <w:r w:rsidR="003A22E5" w:rsidRPr="004005E3">
                <w:rPr>
                  <w:color w:val="000000" w:themeColor="text1"/>
                </w:rPr>
                <w:t xml:space="preserve">collection costs, </w:t>
              </w:r>
              <w:r w:rsidRPr="004005E3">
                <w:rPr>
                  <w:color w:val="000000" w:themeColor="text1"/>
                </w:rPr>
                <w:t xml:space="preserve">tracing fees, </w:t>
              </w:r>
              <w:r w:rsidR="003A22E5" w:rsidRPr="004005E3">
                <w:rPr>
                  <w:color w:val="000000" w:themeColor="text1"/>
                </w:rPr>
                <w:t>legal cost to any debt collection methods applied to collect the debt</w:t>
              </w:r>
              <w:r w:rsidRPr="004005E3">
                <w:rPr>
                  <w:color w:val="000000" w:themeColor="text1"/>
                </w:rPr>
                <w:t xml:space="preserve">. </w:t>
              </w:r>
              <w:r w:rsidR="00297798" w:rsidRPr="004005E3">
                <w:rPr>
                  <w:color w:val="000000" w:themeColor="text1"/>
                </w:rPr>
                <w:t xml:space="preserve">Where applicable, these costs may be </w:t>
              </w:r>
              <w:r w:rsidR="003A22E5" w:rsidRPr="004005E3">
                <w:rPr>
                  <w:color w:val="000000" w:themeColor="text1"/>
                </w:rPr>
                <w:t xml:space="preserve"> debited to the account of the defaulting customer.</w:t>
              </w:r>
            </w:p>
            <w:p w14:paraId="5123ECF9" w14:textId="5F7B9045" w:rsidR="003A22E5" w:rsidRPr="004005E3" w:rsidRDefault="003A22E5" w:rsidP="007D7D1A">
              <w:pPr>
                <w:numPr>
                  <w:ilvl w:val="1"/>
                  <w:numId w:val="18"/>
                </w:numPr>
                <w:pBdr>
                  <w:top w:val="nil"/>
                  <w:left w:val="nil"/>
                  <w:bottom w:val="nil"/>
                  <w:right w:val="nil"/>
                  <w:between w:val="nil"/>
                </w:pBdr>
                <w:spacing w:line="360" w:lineRule="auto"/>
                <w:ind w:right="969"/>
                <w:jc w:val="both"/>
                <w:rPr>
                  <w:color w:val="000000" w:themeColor="text1"/>
                </w:rPr>
              </w:pPr>
              <w:r w:rsidRPr="004005E3">
                <w:rPr>
                  <w:color w:val="000000" w:themeColor="text1"/>
                </w:rPr>
                <w:t>Nothing contained in this policy prevents the municipality from taking any other steps of the recovery of debt in terms of any relevant legislation</w:t>
              </w:r>
              <w:r w:rsidR="007D7D1A" w:rsidRPr="004005E3">
                <w:rPr>
                  <w:color w:val="000000" w:themeColor="text1"/>
                </w:rPr>
                <w:t>.</w:t>
              </w:r>
            </w:p>
          </w:sdtContent>
        </w:sdt>
      </w:sdtContent>
    </w:sdt>
    <w:sdt>
      <w:sdtPr>
        <w:rPr>
          <w:color w:val="000000" w:themeColor="text1"/>
        </w:rPr>
        <w:tag w:val="goog_rdk_396"/>
        <w:id w:val="-358380461"/>
      </w:sdtPr>
      <w:sdtEndPr/>
      <w:sdtContent>
        <w:p w14:paraId="00000263" w14:textId="20109001" w:rsidR="00D90518" w:rsidRPr="004005E3" w:rsidRDefault="001009E2" w:rsidP="00B62098">
          <w:pPr>
            <w:pBdr>
              <w:top w:val="nil"/>
              <w:left w:val="nil"/>
              <w:bottom w:val="nil"/>
              <w:right w:val="nil"/>
              <w:between w:val="nil"/>
            </w:pBdr>
            <w:spacing w:line="360" w:lineRule="auto"/>
            <w:ind w:right="969"/>
            <w:jc w:val="both"/>
            <w:rPr>
              <w:color w:val="000000" w:themeColor="text1"/>
            </w:rPr>
          </w:pPr>
          <w:sdt>
            <w:sdtPr>
              <w:rPr>
                <w:color w:val="000000" w:themeColor="text1"/>
              </w:rPr>
              <w:tag w:val="goog_rdk_395"/>
              <w:id w:val="-380090786"/>
              <w:showingPlcHdr/>
            </w:sdtPr>
            <w:sdtEndPr/>
            <w:sdtContent>
              <w:r w:rsidR="006F19D1" w:rsidRPr="004005E3">
                <w:rPr>
                  <w:color w:val="000000" w:themeColor="text1"/>
                </w:rPr>
                <w:t xml:space="preserve">     </w:t>
              </w:r>
            </w:sdtContent>
          </w:sdt>
        </w:p>
      </w:sdtContent>
    </w:sdt>
    <w:sdt>
      <w:sdtPr>
        <w:rPr>
          <w:color w:val="000000" w:themeColor="text1"/>
        </w:rPr>
        <w:tag w:val="goog_rdk_398"/>
        <w:id w:val="-2113242110"/>
      </w:sdtPr>
      <w:sdtEndPr/>
      <w:sdtContent>
        <w:sdt>
          <w:sdtPr>
            <w:rPr>
              <w:color w:val="000000" w:themeColor="text1"/>
            </w:rPr>
            <w:tag w:val="goog_rdk_397"/>
            <w:id w:val="-457085621"/>
          </w:sdtPr>
          <w:sdtEndPr/>
          <w:sdtContent>
            <w:p w14:paraId="00000264" w14:textId="228B6107" w:rsidR="00D90518" w:rsidRPr="004005E3" w:rsidRDefault="00AA649F" w:rsidP="00B62098">
              <w:pPr>
                <w:pBdr>
                  <w:top w:val="nil"/>
                  <w:left w:val="nil"/>
                  <w:bottom w:val="nil"/>
                  <w:right w:val="nil"/>
                  <w:between w:val="nil"/>
                </w:pBdr>
                <w:spacing w:line="360" w:lineRule="auto"/>
                <w:ind w:left="1701" w:right="969" w:hanging="850"/>
                <w:jc w:val="both"/>
                <w:rPr>
                  <w:color w:val="000000" w:themeColor="text1"/>
                </w:rPr>
              </w:pPr>
              <w:r w:rsidRPr="004005E3">
                <w:rPr>
                  <w:color w:val="000000" w:themeColor="text1"/>
                </w:rPr>
                <w:t>21.</w:t>
              </w:r>
              <w:r w:rsidR="007D7D1A" w:rsidRPr="004005E3">
                <w:rPr>
                  <w:color w:val="000000" w:themeColor="text1"/>
                </w:rPr>
                <w:t>7</w:t>
              </w:r>
              <w:r w:rsidR="006F19D1" w:rsidRPr="004005E3">
                <w:rPr>
                  <w:color w:val="000000" w:themeColor="text1"/>
                </w:rPr>
                <w:t xml:space="preserve">    </w:t>
              </w:r>
              <w:r w:rsidRPr="004005E3">
                <w:rPr>
                  <w:color w:val="000000" w:themeColor="text1"/>
                </w:rPr>
                <w:t>The debt collectors process may include but are not limited to:</w:t>
              </w:r>
            </w:p>
            <w:p w14:paraId="0C42F8BA" w14:textId="2ED89C09" w:rsidR="001B13B5" w:rsidRPr="004005E3" w:rsidRDefault="001B13B5" w:rsidP="00B62098">
              <w:pPr>
                <w:pStyle w:val="ListParagraph"/>
                <w:numPr>
                  <w:ilvl w:val="0"/>
                  <w:numId w:val="27"/>
                </w:numPr>
                <w:pBdr>
                  <w:top w:val="nil"/>
                  <w:left w:val="nil"/>
                  <w:bottom w:val="nil"/>
                  <w:right w:val="nil"/>
                  <w:between w:val="nil"/>
                </w:pBdr>
                <w:spacing w:line="360" w:lineRule="auto"/>
                <w:ind w:right="969"/>
                <w:jc w:val="both"/>
                <w:rPr>
                  <w:color w:val="000000" w:themeColor="text1"/>
                </w:rPr>
              </w:pPr>
              <w:r w:rsidRPr="004005E3">
                <w:rPr>
                  <w:color w:val="000000" w:themeColor="text1"/>
                </w:rPr>
                <w:t>Monitoring of accounts through age analysis classification</w:t>
              </w:r>
              <w:r w:rsidR="007D7D1A" w:rsidRPr="004005E3">
                <w:rPr>
                  <w:color w:val="000000" w:themeColor="text1"/>
                </w:rPr>
                <w:t>.</w:t>
              </w:r>
            </w:p>
            <w:p w14:paraId="79708760" w14:textId="6E62AD28" w:rsidR="001B13B5" w:rsidRPr="004005E3" w:rsidRDefault="001B13B5" w:rsidP="00B62098">
              <w:pPr>
                <w:pStyle w:val="ListParagraph"/>
                <w:numPr>
                  <w:ilvl w:val="0"/>
                  <w:numId w:val="27"/>
                </w:numPr>
                <w:pBdr>
                  <w:top w:val="nil"/>
                  <w:left w:val="nil"/>
                  <w:bottom w:val="nil"/>
                  <w:right w:val="nil"/>
                  <w:between w:val="nil"/>
                </w:pBdr>
                <w:spacing w:line="360" w:lineRule="auto"/>
                <w:ind w:right="969"/>
                <w:jc w:val="both"/>
                <w:rPr>
                  <w:color w:val="000000" w:themeColor="text1"/>
                </w:rPr>
              </w:pPr>
              <w:r w:rsidRPr="004005E3">
                <w:rPr>
                  <w:color w:val="000000" w:themeColor="text1"/>
                </w:rPr>
                <w:t>First Reminder Notice (delivered via SMS or email).</w:t>
              </w:r>
            </w:p>
            <w:p w14:paraId="38BEC961" w14:textId="77777777" w:rsidR="003A22E5" w:rsidRPr="004005E3" w:rsidRDefault="001B13B5" w:rsidP="00B62098">
              <w:pPr>
                <w:pStyle w:val="ListParagraph"/>
                <w:numPr>
                  <w:ilvl w:val="0"/>
                  <w:numId w:val="27"/>
                </w:numPr>
                <w:pBdr>
                  <w:top w:val="nil"/>
                  <w:left w:val="nil"/>
                  <w:bottom w:val="nil"/>
                  <w:right w:val="nil"/>
                  <w:between w:val="nil"/>
                </w:pBdr>
                <w:spacing w:line="360" w:lineRule="auto"/>
                <w:ind w:right="969"/>
                <w:jc w:val="both"/>
                <w:rPr>
                  <w:color w:val="000000" w:themeColor="text1"/>
                </w:rPr>
              </w:pPr>
              <w:r w:rsidRPr="004005E3">
                <w:rPr>
                  <w:color w:val="000000" w:themeColor="text1"/>
                </w:rPr>
                <w:t xml:space="preserve">Final demand notice </w:t>
              </w:r>
            </w:p>
            <w:p w14:paraId="25C53D0A" w14:textId="3BB90FCB" w:rsidR="001B13B5" w:rsidRPr="004005E3" w:rsidRDefault="003A22E5" w:rsidP="00B62098">
              <w:pPr>
                <w:pStyle w:val="ListParagraph"/>
                <w:numPr>
                  <w:ilvl w:val="0"/>
                  <w:numId w:val="27"/>
                </w:numPr>
                <w:pBdr>
                  <w:top w:val="nil"/>
                  <w:left w:val="nil"/>
                  <w:bottom w:val="nil"/>
                  <w:right w:val="nil"/>
                  <w:between w:val="nil"/>
                </w:pBdr>
                <w:spacing w:line="360" w:lineRule="auto"/>
                <w:ind w:right="969"/>
                <w:jc w:val="both"/>
                <w:rPr>
                  <w:color w:val="000000" w:themeColor="text1"/>
                </w:rPr>
              </w:pPr>
              <w:r w:rsidRPr="004005E3">
                <w:rPr>
                  <w:color w:val="000000" w:themeColor="text1"/>
                </w:rPr>
                <w:t>Summons issued for the debt to be paid</w:t>
              </w:r>
              <w:r w:rsidR="001B13B5" w:rsidRPr="004005E3">
                <w:rPr>
                  <w:color w:val="000000" w:themeColor="text1"/>
                </w:rPr>
                <w:t>.</w:t>
              </w:r>
            </w:p>
            <w:p w14:paraId="11021D53" w14:textId="5B55FE2E" w:rsidR="007D7D1A" w:rsidRPr="004005E3" w:rsidRDefault="007D7D1A" w:rsidP="00B62098">
              <w:pPr>
                <w:pStyle w:val="ListParagraph"/>
                <w:numPr>
                  <w:ilvl w:val="0"/>
                  <w:numId w:val="27"/>
                </w:numPr>
                <w:pBdr>
                  <w:top w:val="nil"/>
                  <w:left w:val="nil"/>
                  <w:bottom w:val="nil"/>
                  <w:right w:val="nil"/>
                  <w:between w:val="nil"/>
                </w:pBdr>
                <w:spacing w:line="360" w:lineRule="auto"/>
                <w:ind w:right="969"/>
                <w:jc w:val="both"/>
                <w:rPr>
                  <w:color w:val="000000" w:themeColor="text1"/>
                </w:rPr>
              </w:pPr>
              <w:r w:rsidRPr="004005E3">
                <w:rPr>
                  <w:color w:val="000000" w:themeColor="text1"/>
                </w:rPr>
                <w:t>Default judgement be obtained against the customer.</w:t>
              </w:r>
            </w:p>
            <w:p w14:paraId="5738E42F" w14:textId="668894C9" w:rsidR="001B13B5" w:rsidRPr="004005E3" w:rsidRDefault="001B13B5" w:rsidP="00B62098">
              <w:pPr>
                <w:pStyle w:val="ListParagraph"/>
                <w:numPr>
                  <w:ilvl w:val="0"/>
                  <w:numId w:val="27"/>
                </w:numPr>
                <w:pBdr>
                  <w:top w:val="nil"/>
                  <w:left w:val="nil"/>
                  <w:bottom w:val="nil"/>
                  <w:right w:val="nil"/>
                  <w:between w:val="nil"/>
                </w:pBdr>
                <w:spacing w:line="360" w:lineRule="auto"/>
                <w:ind w:right="969"/>
                <w:jc w:val="both"/>
                <w:rPr>
                  <w:color w:val="000000" w:themeColor="text1"/>
                </w:rPr>
              </w:pPr>
              <w:r w:rsidRPr="004005E3">
                <w:rPr>
                  <w:color w:val="000000" w:themeColor="text1"/>
                </w:rPr>
                <w:t xml:space="preserve">Credit control actions if payment is not received </w:t>
              </w:r>
              <w:r w:rsidR="0095681C" w:rsidRPr="004005E3">
                <w:rPr>
                  <w:color w:val="000000" w:themeColor="text1"/>
                </w:rPr>
                <w:t>e.g.</w:t>
              </w:r>
              <w:r w:rsidRPr="004005E3">
                <w:rPr>
                  <w:color w:val="000000" w:themeColor="text1"/>
                </w:rPr>
                <w:t xml:space="preserve"> restriction or disconnect</w:t>
              </w:r>
              <w:r w:rsidR="0095681C" w:rsidRPr="004005E3">
                <w:rPr>
                  <w:color w:val="000000" w:themeColor="text1"/>
                </w:rPr>
                <w:t>ion</w:t>
              </w:r>
              <w:r w:rsidRPr="004005E3">
                <w:rPr>
                  <w:color w:val="000000" w:themeColor="text1"/>
                </w:rPr>
                <w:t xml:space="preserve"> of services (water/electricity)</w:t>
              </w:r>
              <w:r w:rsidR="0095681C" w:rsidRPr="004005E3">
                <w:rPr>
                  <w:color w:val="000000" w:themeColor="text1"/>
                </w:rPr>
                <w:t xml:space="preserve"> and allocation of penalties or interest on accounts in areas.</w:t>
              </w:r>
            </w:p>
            <w:p w14:paraId="270F9396" w14:textId="77777777" w:rsidR="001B13B5" w:rsidRPr="004005E3" w:rsidRDefault="001009E2" w:rsidP="00B62098">
              <w:pPr>
                <w:pBdr>
                  <w:top w:val="nil"/>
                  <w:left w:val="nil"/>
                  <w:bottom w:val="nil"/>
                  <w:right w:val="nil"/>
                  <w:between w:val="nil"/>
                </w:pBdr>
                <w:spacing w:line="360" w:lineRule="auto"/>
                <w:ind w:left="1701" w:right="969"/>
                <w:jc w:val="both"/>
                <w:rPr>
                  <w:color w:val="000000" w:themeColor="text1"/>
                </w:rPr>
              </w:pPr>
            </w:p>
          </w:sdtContent>
        </w:sdt>
      </w:sdtContent>
    </w:sdt>
    <w:sdt>
      <w:sdtPr>
        <w:rPr>
          <w:color w:val="000000" w:themeColor="text1"/>
        </w:rPr>
        <w:tag w:val="goog_rdk_400"/>
        <w:id w:val="-1354358780"/>
      </w:sdtPr>
      <w:sdtEndPr/>
      <w:sdtContent>
        <w:p w14:paraId="00000265" w14:textId="057986F5" w:rsidR="00D90518" w:rsidRPr="004005E3" w:rsidRDefault="001009E2" w:rsidP="00B62098">
          <w:pPr>
            <w:pBdr>
              <w:top w:val="nil"/>
              <w:left w:val="nil"/>
              <w:bottom w:val="nil"/>
              <w:right w:val="nil"/>
              <w:between w:val="nil"/>
            </w:pBdr>
            <w:spacing w:line="360" w:lineRule="auto"/>
            <w:ind w:right="969"/>
            <w:jc w:val="both"/>
            <w:rPr>
              <w:color w:val="000000" w:themeColor="text1"/>
            </w:rPr>
          </w:pPr>
          <w:sdt>
            <w:sdtPr>
              <w:rPr>
                <w:color w:val="000000" w:themeColor="text1"/>
              </w:rPr>
              <w:tag w:val="goog_rdk_399"/>
              <w:id w:val="-535483698"/>
              <w:showingPlcHdr/>
            </w:sdtPr>
            <w:sdtEndPr/>
            <w:sdtContent>
              <w:r w:rsidR="003A22E5" w:rsidRPr="004005E3">
                <w:rPr>
                  <w:color w:val="000000" w:themeColor="text1"/>
                </w:rPr>
                <w:t xml:space="preserve">     </w:t>
              </w:r>
            </w:sdtContent>
          </w:sdt>
        </w:p>
      </w:sdtContent>
    </w:sdt>
    <w:p w14:paraId="00000266" w14:textId="77777777" w:rsidR="00D90518" w:rsidRPr="004005E3" w:rsidRDefault="00D90518" w:rsidP="00B62098">
      <w:pPr>
        <w:pBdr>
          <w:top w:val="nil"/>
          <w:left w:val="nil"/>
          <w:bottom w:val="nil"/>
          <w:right w:val="nil"/>
          <w:between w:val="nil"/>
        </w:pBdr>
        <w:spacing w:line="360" w:lineRule="auto"/>
        <w:ind w:left="770" w:right="969"/>
        <w:jc w:val="both"/>
        <w:rPr>
          <w:color w:val="000000" w:themeColor="text1"/>
        </w:rPr>
      </w:pPr>
    </w:p>
    <w:p w14:paraId="151743DD" w14:textId="77777777" w:rsidR="0095681C" w:rsidRPr="004005E3" w:rsidRDefault="0095681C" w:rsidP="00B62098">
      <w:pPr>
        <w:pBdr>
          <w:top w:val="nil"/>
          <w:left w:val="nil"/>
          <w:bottom w:val="nil"/>
          <w:right w:val="nil"/>
          <w:between w:val="nil"/>
        </w:pBdr>
        <w:spacing w:line="360" w:lineRule="auto"/>
        <w:ind w:left="770" w:right="969"/>
        <w:jc w:val="both"/>
        <w:rPr>
          <w:color w:val="000000" w:themeColor="text1"/>
        </w:rPr>
      </w:pPr>
    </w:p>
    <w:p w14:paraId="0564B43F" w14:textId="77777777" w:rsidR="00E130DA" w:rsidRPr="004005E3" w:rsidRDefault="00E130DA" w:rsidP="00B62098">
      <w:pPr>
        <w:pBdr>
          <w:top w:val="nil"/>
          <w:left w:val="nil"/>
          <w:bottom w:val="nil"/>
          <w:right w:val="nil"/>
          <w:between w:val="nil"/>
        </w:pBdr>
        <w:spacing w:line="360" w:lineRule="auto"/>
        <w:ind w:left="770" w:right="969"/>
        <w:jc w:val="both"/>
        <w:rPr>
          <w:color w:val="000000" w:themeColor="text1"/>
        </w:rPr>
      </w:pPr>
    </w:p>
    <w:p w14:paraId="02447EDC" w14:textId="77777777" w:rsidR="0095681C" w:rsidRPr="004005E3" w:rsidRDefault="0095681C" w:rsidP="00B62098">
      <w:pPr>
        <w:pBdr>
          <w:top w:val="nil"/>
          <w:left w:val="nil"/>
          <w:bottom w:val="nil"/>
          <w:right w:val="nil"/>
          <w:between w:val="nil"/>
        </w:pBdr>
        <w:spacing w:line="360" w:lineRule="auto"/>
        <w:ind w:left="770" w:right="969"/>
        <w:jc w:val="both"/>
        <w:rPr>
          <w:color w:val="000000" w:themeColor="text1"/>
        </w:rPr>
      </w:pPr>
    </w:p>
    <w:p w14:paraId="1AEDFE3C" w14:textId="77777777" w:rsidR="0095681C" w:rsidRPr="004005E3" w:rsidRDefault="0095681C" w:rsidP="00B62098">
      <w:pPr>
        <w:pBdr>
          <w:top w:val="nil"/>
          <w:left w:val="nil"/>
          <w:bottom w:val="nil"/>
          <w:right w:val="nil"/>
          <w:between w:val="nil"/>
        </w:pBdr>
        <w:spacing w:line="360" w:lineRule="auto"/>
        <w:ind w:left="770" w:right="969"/>
        <w:jc w:val="both"/>
        <w:rPr>
          <w:color w:val="000000" w:themeColor="text1"/>
        </w:rPr>
      </w:pPr>
    </w:p>
    <w:p w14:paraId="073C179D" w14:textId="77777777" w:rsidR="0095681C" w:rsidRPr="004005E3" w:rsidRDefault="0095681C" w:rsidP="00B62098">
      <w:pPr>
        <w:pBdr>
          <w:top w:val="nil"/>
          <w:left w:val="nil"/>
          <w:bottom w:val="nil"/>
          <w:right w:val="nil"/>
          <w:between w:val="nil"/>
        </w:pBdr>
        <w:spacing w:line="360" w:lineRule="auto"/>
        <w:ind w:left="770" w:right="969"/>
        <w:jc w:val="both"/>
        <w:rPr>
          <w:color w:val="000000" w:themeColor="text1"/>
        </w:rPr>
      </w:pPr>
    </w:p>
    <w:p w14:paraId="00000267" w14:textId="77777777" w:rsidR="00D90518" w:rsidRPr="004005E3" w:rsidRDefault="00D90518" w:rsidP="00B62098">
      <w:pPr>
        <w:pBdr>
          <w:top w:val="nil"/>
          <w:left w:val="nil"/>
          <w:bottom w:val="nil"/>
          <w:right w:val="nil"/>
          <w:between w:val="nil"/>
        </w:pBdr>
        <w:spacing w:before="227" w:line="360" w:lineRule="auto"/>
        <w:jc w:val="both"/>
        <w:rPr>
          <w:color w:val="000000" w:themeColor="text1"/>
        </w:rPr>
      </w:pPr>
    </w:p>
    <w:p w14:paraId="00000268" w14:textId="77777777" w:rsidR="00D90518" w:rsidRPr="004005E3" w:rsidRDefault="00AA649F" w:rsidP="00B62098">
      <w:pPr>
        <w:pStyle w:val="Heading1"/>
        <w:numPr>
          <w:ilvl w:val="0"/>
          <w:numId w:val="18"/>
        </w:numPr>
        <w:tabs>
          <w:tab w:val="left" w:pos="777"/>
        </w:tabs>
        <w:spacing w:line="360" w:lineRule="auto"/>
        <w:ind w:left="777" w:hanging="439"/>
        <w:jc w:val="both"/>
        <w:rPr>
          <w:color w:val="000000" w:themeColor="text1"/>
          <w:sz w:val="22"/>
          <w:szCs w:val="22"/>
        </w:rPr>
      </w:pPr>
      <w:bookmarkStart w:id="25" w:name="_Toc225291395"/>
      <w:r w:rsidRPr="004005E3">
        <w:rPr>
          <w:color w:val="000000" w:themeColor="text1"/>
          <w:sz w:val="22"/>
          <w:szCs w:val="22"/>
        </w:rPr>
        <w:t>ATTORNEYS</w:t>
      </w:r>
      <w:bookmarkEnd w:id="25"/>
    </w:p>
    <w:p w14:paraId="00000269" w14:textId="77777777" w:rsidR="00D90518" w:rsidRPr="004005E3" w:rsidRDefault="00D90518" w:rsidP="00B62098">
      <w:pPr>
        <w:pBdr>
          <w:top w:val="nil"/>
          <w:left w:val="nil"/>
          <w:bottom w:val="nil"/>
          <w:right w:val="nil"/>
          <w:between w:val="nil"/>
        </w:pBdr>
        <w:spacing w:before="17" w:line="360" w:lineRule="auto"/>
        <w:jc w:val="both"/>
        <w:rPr>
          <w:b/>
          <w:bCs/>
          <w:color w:val="000000" w:themeColor="text1"/>
        </w:rPr>
      </w:pPr>
    </w:p>
    <w:p w14:paraId="0000026A" w14:textId="365366E8" w:rsidR="00D90518" w:rsidRPr="004005E3" w:rsidRDefault="00AA649F" w:rsidP="00B62098">
      <w:pPr>
        <w:numPr>
          <w:ilvl w:val="1"/>
          <w:numId w:val="18"/>
        </w:numPr>
        <w:pBdr>
          <w:top w:val="nil"/>
          <w:left w:val="nil"/>
          <w:bottom w:val="nil"/>
          <w:right w:val="nil"/>
          <w:between w:val="nil"/>
        </w:pBdr>
        <w:tabs>
          <w:tab w:val="left" w:pos="1778"/>
        </w:tabs>
        <w:spacing w:line="360" w:lineRule="auto"/>
        <w:ind w:left="1778" w:right="1049"/>
        <w:jc w:val="both"/>
        <w:rPr>
          <w:color w:val="000000" w:themeColor="text1"/>
        </w:rPr>
      </w:pPr>
      <w:r w:rsidRPr="004005E3">
        <w:rPr>
          <w:color w:val="000000" w:themeColor="text1"/>
        </w:rPr>
        <w:t>The municipality may, at any time, appoint attorneys to institute or proceed with legal proceedings or appeal proceedings</w:t>
      </w:r>
      <w:sdt>
        <w:sdtPr>
          <w:rPr>
            <w:color w:val="000000" w:themeColor="text1"/>
          </w:rPr>
          <w:tag w:val="goog_rdk_401"/>
          <w:id w:val="-1900835446"/>
          <w:showingPlcHdr/>
        </w:sdtPr>
        <w:sdtEndPr/>
        <w:sdtContent>
          <w:r w:rsidR="00B62098" w:rsidRPr="004005E3">
            <w:rPr>
              <w:color w:val="000000" w:themeColor="text1"/>
            </w:rPr>
            <w:t xml:space="preserve">     </w:t>
          </w:r>
        </w:sdtContent>
      </w:sdt>
      <w:r w:rsidRPr="004005E3">
        <w:rPr>
          <w:color w:val="000000" w:themeColor="text1"/>
        </w:rPr>
        <w:t xml:space="preserve"> against a client</w:t>
      </w:r>
      <w:sdt>
        <w:sdtPr>
          <w:rPr>
            <w:color w:val="000000" w:themeColor="text1"/>
          </w:rPr>
          <w:tag w:val="goog_rdk_402"/>
          <w:id w:val="-1798463547"/>
          <w:showingPlcHdr/>
        </w:sdtPr>
        <w:sdtEndPr/>
        <w:sdtContent>
          <w:r w:rsidR="00B62098" w:rsidRPr="004005E3">
            <w:rPr>
              <w:color w:val="000000" w:themeColor="text1"/>
            </w:rPr>
            <w:t xml:space="preserve">     </w:t>
          </w:r>
        </w:sdtContent>
      </w:sdt>
      <w:r w:rsidRPr="004005E3">
        <w:rPr>
          <w:color w:val="000000" w:themeColor="text1"/>
        </w:rPr>
        <w:t xml:space="preserve"> to recover any amount due for payment by such client, including the enforcement of the acknowledgment of debt.</w:t>
      </w:r>
    </w:p>
    <w:p w14:paraId="0000026B"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26C" w14:textId="77777777" w:rsidR="00D90518" w:rsidRPr="004005E3" w:rsidRDefault="00AA649F" w:rsidP="00B62098">
      <w:pPr>
        <w:numPr>
          <w:ilvl w:val="1"/>
          <w:numId w:val="18"/>
        </w:numPr>
        <w:pBdr>
          <w:top w:val="nil"/>
          <w:left w:val="nil"/>
          <w:bottom w:val="nil"/>
          <w:right w:val="nil"/>
          <w:between w:val="nil"/>
        </w:pBdr>
        <w:tabs>
          <w:tab w:val="left" w:pos="1778"/>
        </w:tabs>
        <w:spacing w:line="360" w:lineRule="auto"/>
        <w:ind w:left="1778" w:right="999"/>
        <w:jc w:val="both"/>
        <w:rPr>
          <w:color w:val="000000" w:themeColor="text1"/>
        </w:rPr>
      </w:pPr>
      <w:r w:rsidRPr="004005E3">
        <w:rPr>
          <w:color w:val="000000" w:themeColor="text1"/>
        </w:rPr>
        <w:t>The Municipal Manager or a member of staff delegated by him or her, may appoint and give any instruction to an attorney and if prudent, legal counsel, to give effect to section 22.1 of this policy and further to depose of or require any person to depose of an affidavit, to give evidence and to produce any document, for the purpose of such legal proceedings.</w:t>
      </w:r>
    </w:p>
    <w:p w14:paraId="0000026D" w14:textId="77777777" w:rsidR="00D90518" w:rsidRPr="004005E3" w:rsidRDefault="00D90518" w:rsidP="00B62098">
      <w:pPr>
        <w:pBdr>
          <w:top w:val="nil"/>
          <w:left w:val="nil"/>
          <w:bottom w:val="nil"/>
          <w:right w:val="nil"/>
          <w:between w:val="nil"/>
        </w:pBdr>
        <w:spacing w:before="228" w:line="360" w:lineRule="auto"/>
        <w:jc w:val="both"/>
        <w:rPr>
          <w:color w:val="000000" w:themeColor="text1"/>
        </w:rPr>
      </w:pPr>
    </w:p>
    <w:p w14:paraId="0000026E" w14:textId="77777777" w:rsidR="00D90518" w:rsidRPr="004005E3" w:rsidRDefault="00AA649F" w:rsidP="00B62098">
      <w:pPr>
        <w:pStyle w:val="Heading1"/>
        <w:numPr>
          <w:ilvl w:val="0"/>
          <w:numId w:val="18"/>
        </w:numPr>
        <w:tabs>
          <w:tab w:val="left" w:pos="1013"/>
        </w:tabs>
        <w:spacing w:line="360" w:lineRule="auto"/>
        <w:ind w:left="1013" w:hanging="675"/>
        <w:jc w:val="both"/>
        <w:rPr>
          <w:color w:val="000000" w:themeColor="text1"/>
          <w:sz w:val="22"/>
          <w:szCs w:val="22"/>
        </w:rPr>
      </w:pPr>
      <w:bookmarkStart w:id="26" w:name="_Toc225291396"/>
      <w:r w:rsidRPr="004005E3">
        <w:rPr>
          <w:color w:val="000000" w:themeColor="text1"/>
          <w:sz w:val="22"/>
          <w:szCs w:val="22"/>
        </w:rPr>
        <w:t>RIGHT OF ACCESS TO PROPERTY</w:t>
      </w:r>
      <w:bookmarkEnd w:id="26"/>
    </w:p>
    <w:p w14:paraId="0000026F" w14:textId="77777777" w:rsidR="00D90518" w:rsidRPr="004005E3" w:rsidRDefault="00D90518" w:rsidP="00B62098">
      <w:pPr>
        <w:pBdr>
          <w:top w:val="nil"/>
          <w:left w:val="nil"/>
          <w:bottom w:val="nil"/>
          <w:right w:val="nil"/>
          <w:between w:val="nil"/>
        </w:pBdr>
        <w:spacing w:before="17" w:line="360" w:lineRule="auto"/>
        <w:jc w:val="both"/>
        <w:rPr>
          <w:b/>
          <w:bCs/>
          <w:color w:val="000000" w:themeColor="text1"/>
        </w:rPr>
      </w:pPr>
    </w:p>
    <w:p w14:paraId="00000270" w14:textId="77777777" w:rsidR="00D90518" w:rsidRPr="004005E3" w:rsidRDefault="00AA649F" w:rsidP="00B62098">
      <w:pPr>
        <w:numPr>
          <w:ilvl w:val="1"/>
          <w:numId w:val="18"/>
        </w:numPr>
        <w:pBdr>
          <w:top w:val="nil"/>
          <w:left w:val="nil"/>
          <w:bottom w:val="nil"/>
          <w:right w:val="nil"/>
          <w:between w:val="nil"/>
        </w:pBdr>
        <w:tabs>
          <w:tab w:val="left" w:pos="1418"/>
          <w:tab w:val="left" w:pos="1778"/>
        </w:tabs>
        <w:spacing w:line="360" w:lineRule="auto"/>
        <w:ind w:left="1471" w:right="958" w:hanging="762"/>
        <w:jc w:val="both"/>
        <w:rPr>
          <w:color w:val="000000" w:themeColor="text1"/>
        </w:rPr>
      </w:pPr>
      <w:r w:rsidRPr="004005E3">
        <w:rPr>
          <w:color w:val="000000" w:themeColor="text1"/>
        </w:rPr>
        <w:t>The registered owner or occupier of any premises in the municipality must give an official of the municipality or any representative of a service provider, who is authorised by the Chief Financial Officer, access at all reasonable hours to the premises in order to inspect the premises, read, inspect, install or repair any meter or service connection for reticulation, stop or restrict or discontinue the provision of any service.</w:t>
      </w:r>
    </w:p>
    <w:p w14:paraId="00000271"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272" w14:textId="77777777" w:rsidR="00D90518" w:rsidRPr="004005E3" w:rsidRDefault="00AA649F" w:rsidP="00B62098">
      <w:pPr>
        <w:numPr>
          <w:ilvl w:val="1"/>
          <w:numId w:val="18"/>
        </w:numPr>
        <w:pBdr>
          <w:top w:val="nil"/>
          <w:left w:val="nil"/>
          <w:bottom w:val="nil"/>
          <w:right w:val="nil"/>
          <w:between w:val="nil"/>
        </w:pBdr>
        <w:tabs>
          <w:tab w:val="left" w:pos="1471"/>
        </w:tabs>
        <w:spacing w:line="360" w:lineRule="auto"/>
        <w:ind w:left="1471" w:right="1326" w:hanging="706"/>
        <w:jc w:val="both"/>
        <w:rPr>
          <w:color w:val="000000" w:themeColor="text1"/>
        </w:rPr>
      </w:pPr>
      <w:r w:rsidRPr="004005E3">
        <w:rPr>
          <w:color w:val="000000" w:themeColor="text1"/>
        </w:rPr>
        <w:t>Where access has been denied to a property or where it is found that officials are unable to gain access</w:t>
      </w:r>
      <w:sdt>
        <w:sdtPr>
          <w:rPr>
            <w:color w:val="000000" w:themeColor="text1"/>
          </w:rPr>
          <w:tag w:val="goog_rdk_403"/>
          <w:id w:val="-2102861754"/>
        </w:sdtPr>
        <w:sdtEndPr/>
        <w:sdtContent>
          <w:r w:rsidRPr="004005E3">
            <w:rPr>
              <w:color w:val="000000" w:themeColor="text1"/>
            </w:rPr>
            <w:t>,</w:t>
          </w:r>
        </w:sdtContent>
      </w:sdt>
      <w:r w:rsidRPr="004005E3">
        <w:rPr>
          <w:color w:val="000000" w:themeColor="text1"/>
        </w:rPr>
        <w:t xml:space="preserve"> the Chief Financial Officer may, having given fourteen days’ due notice, insist on the installation of a water management device</w:t>
      </w:r>
      <w:sdt>
        <w:sdtPr>
          <w:rPr>
            <w:color w:val="000000" w:themeColor="text1"/>
          </w:rPr>
          <w:tag w:val="goog_rdk_404"/>
          <w:id w:val="-1164430631"/>
        </w:sdtPr>
        <w:sdtEndPr/>
        <w:sdtContent>
          <w:r w:rsidRPr="004005E3">
            <w:rPr>
              <w:color w:val="000000" w:themeColor="text1"/>
            </w:rPr>
            <w:t>,</w:t>
          </w:r>
        </w:sdtContent>
      </w:sdt>
      <w:r w:rsidRPr="004005E3">
        <w:rPr>
          <w:color w:val="000000" w:themeColor="text1"/>
        </w:rPr>
        <w:t xml:space="preserve"> and any prepayment meter may be installed at the property, at the owner's cost.</w:t>
      </w:r>
    </w:p>
    <w:p w14:paraId="00000273"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274" w14:textId="77777777" w:rsidR="00D90518" w:rsidRPr="004005E3" w:rsidRDefault="00AA649F" w:rsidP="00B62098">
      <w:pPr>
        <w:numPr>
          <w:ilvl w:val="1"/>
          <w:numId w:val="18"/>
        </w:numPr>
        <w:pBdr>
          <w:top w:val="nil"/>
          <w:left w:val="nil"/>
          <w:bottom w:val="nil"/>
          <w:right w:val="nil"/>
          <w:between w:val="nil"/>
        </w:pBdr>
        <w:tabs>
          <w:tab w:val="left" w:pos="1471"/>
        </w:tabs>
        <w:spacing w:line="360" w:lineRule="auto"/>
        <w:ind w:left="1471" w:right="984" w:hanging="706"/>
        <w:jc w:val="both"/>
        <w:rPr>
          <w:color w:val="000000" w:themeColor="text1"/>
        </w:rPr>
        <w:sectPr w:rsidR="00D90518" w:rsidRPr="004005E3" w:rsidSect="00137735">
          <w:pgSz w:w="12240" w:h="15840"/>
          <w:pgMar w:top="1200" w:right="360" w:bottom="1280" w:left="1080" w:header="0" w:footer="1134" w:gutter="0"/>
          <w:cols w:space="720"/>
          <w:docGrid w:linePitch="299"/>
        </w:sectPr>
      </w:pPr>
      <w:r w:rsidRPr="004005E3">
        <w:rPr>
          <w:color w:val="000000" w:themeColor="text1"/>
        </w:rPr>
        <w:t>Where access has been denied to a property or where it is found that officials are unable to gain access</w:t>
      </w:r>
      <w:sdt>
        <w:sdtPr>
          <w:rPr>
            <w:color w:val="000000" w:themeColor="text1"/>
          </w:rPr>
          <w:tag w:val="goog_rdk_405"/>
          <w:id w:val="-405916576"/>
        </w:sdtPr>
        <w:sdtEndPr/>
        <w:sdtContent>
          <w:r w:rsidRPr="004005E3">
            <w:rPr>
              <w:color w:val="000000" w:themeColor="text1"/>
            </w:rPr>
            <w:t>,</w:t>
          </w:r>
        </w:sdtContent>
      </w:sdt>
      <w:r w:rsidRPr="004005E3">
        <w:rPr>
          <w:color w:val="000000" w:themeColor="text1"/>
        </w:rPr>
        <w:t xml:space="preserve"> the Chief Financial Officer may, having given fourteen days’ due notice, disconnect, stop, restrict</w:t>
      </w:r>
      <w:sdt>
        <w:sdtPr>
          <w:rPr>
            <w:color w:val="000000" w:themeColor="text1"/>
          </w:rPr>
          <w:tag w:val="goog_rdk_406"/>
          <w:id w:val="1124132377"/>
        </w:sdtPr>
        <w:sdtEndPr/>
        <w:sdtContent>
          <w:r w:rsidRPr="004005E3">
            <w:rPr>
              <w:color w:val="000000" w:themeColor="text1"/>
            </w:rPr>
            <w:t>,</w:t>
          </w:r>
        </w:sdtContent>
      </w:sdt>
      <w:r w:rsidRPr="004005E3">
        <w:rPr>
          <w:color w:val="000000" w:themeColor="text1"/>
        </w:rPr>
        <w:t xml:space="preserve"> or discontinue the provision of any service, at the cost of the owner.</w:t>
      </w:r>
    </w:p>
    <w:p w14:paraId="00000275" w14:textId="77777777" w:rsidR="00D90518" w:rsidRPr="004005E3" w:rsidRDefault="00AA649F" w:rsidP="00B62098">
      <w:pPr>
        <w:pStyle w:val="Heading1"/>
        <w:numPr>
          <w:ilvl w:val="0"/>
          <w:numId w:val="18"/>
        </w:numPr>
        <w:tabs>
          <w:tab w:val="left" w:pos="933"/>
        </w:tabs>
        <w:spacing w:before="75" w:line="360" w:lineRule="auto"/>
        <w:ind w:left="933" w:hanging="595"/>
        <w:jc w:val="both"/>
        <w:rPr>
          <w:color w:val="000000" w:themeColor="text1"/>
          <w:sz w:val="22"/>
          <w:szCs w:val="22"/>
        </w:rPr>
      </w:pPr>
      <w:bookmarkStart w:id="27" w:name="_Toc225291397"/>
      <w:r w:rsidRPr="004005E3">
        <w:rPr>
          <w:color w:val="000000" w:themeColor="text1"/>
          <w:sz w:val="22"/>
          <w:szCs w:val="22"/>
        </w:rPr>
        <w:lastRenderedPageBreak/>
        <w:t>DISCONNECTION AND RECONNECTION OF SERVICES</w:t>
      </w:r>
      <w:bookmarkEnd w:id="27"/>
    </w:p>
    <w:p w14:paraId="00000276" w14:textId="77777777" w:rsidR="00D90518" w:rsidRPr="004005E3" w:rsidRDefault="00D90518" w:rsidP="00B62098">
      <w:pPr>
        <w:pBdr>
          <w:top w:val="nil"/>
          <w:left w:val="nil"/>
          <w:bottom w:val="nil"/>
          <w:right w:val="nil"/>
          <w:between w:val="nil"/>
        </w:pBdr>
        <w:spacing w:before="18" w:line="360" w:lineRule="auto"/>
        <w:jc w:val="both"/>
        <w:rPr>
          <w:b/>
          <w:bCs/>
          <w:color w:val="000000" w:themeColor="text1"/>
        </w:rPr>
      </w:pPr>
    </w:p>
    <w:p w14:paraId="00000277" w14:textId="77777777" w:rsidR="00D90518" w:rsidRPr="004005E3" w:rsidRDefault="00AA649F" w:rsidP="00B62098">
      <w:pPr>
        <w:numPr>
          <w:ilvl w:val="1"/>
          <w:numId w:val="18"/>
        </w:numPr>
        <w:pBdr>
          <w:top w:val="nil"/>
          <w:left w:val="nil"/>
          <w:bottom w:val="nil"/>
          <w:right w:val="nil"/>
          <w:between w:val="nil"/>
        </w:pBdr>
        <w:tabs>
          <w:tab w:val="left" w:pos="1471"/>
          <w:tab w:val="left" w:pos="1778"/>
        </w:tabs>
        <w:spacing w:line="360" w:lineRule="auto"/>
        <w:ind w:left="1471" w:right="1099" w:hanging="762"/>
        <w:jc w:val="both"/>
        <w:rPr>
          <w:color w:val="000000" w:themeColor="text1"/>
        </w:rPr>
      </w:pPr>
      <w:r w:rsidRPr="004005E3">
        <w:rPr>
          <w:color w:val="000000" w:themeColor="text1"/>
        </w:rPr>
        <w:t>The Chief Financial Officer may cause the supply of electricity and/or water to be discontinued to a property or premises, if payment is not received or suitable arrangements made by the due date as shown on the notice, subject to the provision of the minimum water supply to a property or premises as the municipality may determine from time to time.</w:t>
      </w:r>
    </w:p>
    <w:p w14:paraId="00000278" w14:textId="77777777" w:rsidR="00D90518" w:rsidRPr="004005E3" w:rsidRDefault="00D90518" w:rsidP="00B62098">
      <w:pPr>
        <w:pBdr>
          <w:top w:val="nil"/>
          <w:left w:val="nil"/>
          <w:bottom w:val="nil"/>
          <w:right w:val="nil"/>
          <w:between w:val="nil"/>
        </w:pBdr>
        <w:spacing w:before="37" w:line="360" w:lineRule="auto"/>
        <w:jc w:val="both"/>
        <w:rPr>
          <w:color w:val="000000" w:themeColor="text1"/>
        </w:rPr>
      </w:pPr>
    </w:p>
    <w:p w14:paraId="00000279" w14:textId="77777777" w:rsidR="00D90518" w:rsidRPr="004005E3" w:rsidRDefault="00AA649F" w:rsidP="00B62098">
      <w:pPr>
        <w:numPr>
          <w:ilvl w:val="1"/>
          <w:numId w:val="18"/>
        </w:numPr>
        <w:pBdr>
          <w:top w:val="nil"/>
          <w:left w:val="nil"/>
          <w:bottom w:val="nil"/>
          <w:right w:val="nil"/>
          <w:between w:val="nil"/>
        </w:pBdr>
        <w:tabs>
          <w:tab w:val="left" w:pos="1471"/>
        </w:tabs>
        <w:spacing w:line="360" w:lineRule="auto"/>
        <w:ind w:left="1471" w:right="1095" w:hanging="773"/>
        <w:jc w:val="both"/>
        <w:rPr>
          <w:color w:val="000000" w:themeColor="text1"/>
        </w:rPr>
      </w:pPr>
      <w:r w:rsidRPr="004005E3">
        <w:rPr>
          <w:color w:val="000000" w:themeColor="text1"/>
        </w:rPr>
        <w:t>The Municipality shall have the right to disconnect or restrict any service to a property, regardless of who has occupation, upon written request from the registered owner</w:t>
      </w:r>
      <w:sdt>
        <w:sdtPr>
          <w:rPr>
            <w:color w:val="000000" w:themeColor="text1"/>
          </w:rPr>
          <w:tag w:val="goog_rdk_407"/>
          <w:id w:val="-642969348"/>
        </w:sdtPr>
        <w:sdtEndPr/>
        <w:sdtContent>
          <w:r w:rsidRPr="004005E3">
            <w:rPr>
              <w:color w:val="000000" w:themeColor="text1"/>
            </w:rPr>
            <w:t>,</w:t>
          </w:r>
        </w:sdtContent>
      </w:sdt>
      <w:r w:rsidRPr="004005E3">
        <w:rPr>
          <w:color w:val="000000" w:themeColor="text1"/>
        </w:rPr>
        <w:t xml:space="preserve"> and provided the service account is in arrears.</w:t>
      </w:r>
    </w:p>
    <w:p w14:paraId="0000027A" w14:textId="77777777" w:rsidR="00D90518" w:rsidRPr="004005E3" w:rsidRDefault="00D90518" w:rsidP="00B62098">
      <w:pPr>
        <w:pBdr>
          <w:top w:val="nil"/>
          <w:left w:val="nil"/>
          <w:bottom w:val="nil"/>
          <w:right w:val="nil"/>
          <w:between w:val="nil"/>
        </w:pBdr>
        <w:tabs>
          <w:tab w:val="left" w:pos="1471"/>
        </w:tabs>
        <w:spacing w:line="360" w:lineRule="auto"/>
        <w:ind w:right="1095"/>
        <w:jc w:val="both"/>
        <w:rPr>
          <w:color w:val="000000" w:themeColor="text1"/>
        </w:rPr>
      </w:pPr>
    </w:p>
    <w:sdt>
      <w:sdtPr>
        <w:rPr>
          <w:color w:val="000000" w:themeColor="text1"/>
        </w:rPr>
        <w:tag w:val="goog_rdk_410"/>
        <w:id w:val="1704059728"/>
      </w:sdtPr>
      <w:sdtEndPr/>
      <w:sdtContent>
        <w:p w14:paraId="0000027B" w14:textId="4E7C7452" w:rsidR="00D90518" w:rsidRPr="004005E3" w:rsidRDefault="001009E2" w:rsidP="00B62098">
          <w:pPr>
            <w:numPr>
              <w:ilvl w:val="1"/>
              <w:numId w:val="18"/>
            </w:numPr>
            <w:tabs>
              <w:tab w:val="left" w:pos="1471"/>
            </w:tabs>
            <w:spacing w:line="360" w:lineRule="auto"/>
            <w:ind w:left="1440" w:right="1095" w:hanging="720"/>
            <w:jc w:val="both"/>
            <w:rPr>
              <w:color w:val="000000" w:themeColor="text1"/>
            </w:rPr>
          </w:pPr>
          <w:sdt>
            <w:sdtPr>
              <w:rPr>
                <w:color w:val="000000" w:themeColor="text1"/>
              </w:rPr>
              <w:tag w:val="goog_rdk_408"/>
              <w:id w:val="-820621943"/>
            </w:sdtPr>
            <w:sdtEndPr/>
            <w:sdtContent>
              <w:r w:rsidR="00AA649F" w:rsidRPr="004005E3">
                <w:rPr>
                  <w:color w:val="000000" w:themeColor="text1"/>
                </w:rPr>
                <w:t>Unauthorized consumption, connection and reconnection, the tampering with or theft of meters, service supply equipment and reticulation network and fraudulent activity in connection with the provision of Municipal services will lead to disconnections, charges, penalties, loss of rights and/or criminal prosecutions.</w:t>
              </w:r>
            </w:sdtContent>
          </w:sdt>
          <w:sdt>
            <w:sdtPr>
              <w:rPr>
                <w:color w:val="000000" w:themeColor="text1"/>
              </w:rPr>
              <w:tag w:val="goog_rdk_409"/>
              <w:id w:val="1843879163"/>
              <w:showingPlcHdr/>
            </w:sdtPr>
            <w:sdtEndPr/>
            <w:sdtContent>
              <w:r w:rsidR="00F615D5" w:rsidRPr="004005E3">
                <w:rPr>
                  <w:color w:val="000000" w:themeColor="text1"/>
                </w:rPr>
                <w:t xml:space="preserve">     </w:t>
              </w:r>
            </w:sdtContent>
          </w:sdt>
        </w:p>
      </w:sdtContent>
    </w:sdt>
    <w:p w14:paraId="0000027C"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27D" w14:textId="77777777" w:rsidR="00D90518" w:rsidRPr="004005E3" w:rsidRDefault="00AA649F" w:rsidP="00B62098">
      <w:pPr>
        <w:numPr>
          <w:ilvl w:val="1"/>
          <w:numId w:val="18"/>
        </w:numPr>
        <w:pBdr>
          <w:top w:val="nil"/>
          <w:left w:val="nil"/>
          <w:bottom w:val="nil"/>
          <w:right w:val="nil"/>
          <w:between w:val="nil"/>
        </w:pBdr>
        <w:tabs>
          <w:tab w:val="left" w:pos="1469"/>
          <w:tab w:val="left" w:pos="1471"/>
        </w:tabs>
        <w:spacing w:line="360" w:lineRule="auto"/>
        <w:ind w:left="1471" w:right="1277" w:hanging="773"/>
        <w:jc w:val="both"/>
        <w:rPr>
          <w:color w:val="000000" w:themeColor="text1"/>
        </w:rPr>
      </w:pPr>
      <w:r w:rsidRPr="004005E3">
        <w:rPr>
          <w:color w:val="000000" w:themeColor="text1"/>
        </w:rPr>
        <w:t>The Municipality may insist that the services be transferred to the owners’ account where tenants default on payment</w:t>
      </w:r>
      <w:sdt>
        <w:sdtPr>
          <w:rPr>
            <w:color w:val="000000" w:themeColor="text1"/>
          </w:rPr>
          <w:tag w:val="goog_rdk_411"/>
          <w:id w:val="-722307825"/>
        </w:sdtPr>
        <w:sdtEndPr/>
        <w:sdtContent>
          <w:r w:rsidRPr="004005E3">
            <w:rPr>
              <w:color w:val="000000" w:themeColor="text1"/>
            </w:rPr>
            <w:t>,</w:t>
          </w:r>
        </w:sdtContent>
      </w:sdt>
      <w:r w:rsidRPr="004005E3">
        <w:rPr>
          <w:color w:val="000000" w:themeColor="text1"/>
        </w:rPr>
        <w:t xml:space="preserve"> and or insist on changing to pre-paid services at the cost of the owner.</w:t>
      </w:r>
    </w:p>
    <w:p w14:paraId="0000027E" w14:textId="77777777" w:rsidR="00D90518" w:rsidRPr="004005E3" w:rsidRDefault="00D90518" w:rsidP="00B62098">
      <w:pPr>
        <w:pBdr>
          <w:top w:val="nil"/>
          <w:left w:val="nil"/>
          <w:bottom w:val="nil"/>
          <w:right w:val="nil"/>
          <w:between w:val="nil"/>
        </w:pBdr>
        <w:spacing w:before="39" w:line="360" w:lineRule="auto"/>
        <w:jc w:val="both"/>
        <w:rPr>
          <w:color w:val="000000" w:themeColor="text1"/>
        </w:rPr>
      </w:pPr>
    </w:p>
    <w:p w14:paraId="0000027F" w14:textId="77777777" w:rsidR="00D90518" w:rsidRPr="004005E3" w:rsidRDefault="00AA649F" w:rsidP="00B62098">
      <w:pPr>
        <w:numPr>
          <w:ilvl w:val="1"/>
          <w:numId w:val="18"/>
        </w:numPr>
        <w:pBdr>
          <w:top w:val="nil"/>
          <w:left w:val="nil"/>
          <w:bottom w:val="nil"/>
          <w:right w:val="nil"/>
          <w:between w:val="nil"/>
        </w:pBdr>
        <w:tabs>
          <w:tab w:val="left" w:pos="1469"/>
          <w:tab w:val="left" w:pos="1471"/>
        </w:tabs>
        <w:spacing w:line="360" w:lineRule="auto"/>
        <w:ind w:left="1471" w:right="1228" w:hanging="773"/>
        <w:jc w:val="both"/>
        <w:rPr>
          <w:color w:val="000000" w:themeColor="text1"/>
        </w:rPr>
      </w:pPr>
      <w:r w:rsidRPr="004005E3">
        <w:rPr>
          <w:color w:val="000000" w:themeColor="text1"/>
        </w:rPr>
        <w:t>Reconnection of services will only be effected after the arrear amount specified has been paid or an arrangement acceptable to the Municipality has been made.</w:t>
      </w:r>
    </w:p>
    <w:p w14:paraId="00000280" w14:textId="77777777" w:rsidR="00D90518" w:rsidRPr="004005E3" w:rsidRDefault="00D90518" w:rsidP="00B62098">
      <w:pPr>
        <w:pBdr>
          <w:top w:val="nil"/>
          <w:left w:val="nil"/>
          <w:bottom w:val="nil"/>
          <w:right w:val="nil"/>
          <w:between w:val="nil"/>
        </w:pBdr>
        <w:spacing w:before="39" w:line="360" w:lineRule="auto"/>
        <w:jc w:val="both"/>
        <w:rPr>
          <w:color w:val="000000" w:themeColor="text1"/>
        </w:rPr>
      </w:pPr>
    </w:p>
    <w:p w14:paraId="00000281" w14:textId="77777777" w:rsidR="00D90518" w:rsidRPr="004005E3" w:rsidRDefault="00AA649F" w:rsidP="00B62098">
      <w:pPr>
        <w:numPr>
          <w:ilvl w:val="1"/>
          <w:numId w:val="18"/>
        </w:numPr>
        <w:pBdr>
          <w:top w:val="nil"/>
          <w:left w:val="nil"/>
          <w:bottom w:val="nil"/>
          <w:right w:val="nil"/>
          <w:between w:val="nil"/>
        </w:pBdr>
        <w:tabs>
          <w:tab w:val="left" w:pos="1471"/>
        </w:tabs>
        <w:spacing w:line="360" w:lineRule="auto"/>
        <w:ind w:left="1471" w:right="997" w:hanging="773"/>
        <w:jc w:val="both"/>
        <w:rPr>
          <w:color w:val="000000" w:themeColor="text1"/>
        </w:rPr>
      </w:pPr>
      <w:r w:rsidRPr="004005E3">
        <w:rPr>
          <w:color w:val="000000" w:themeColor="text1"/>
        </w:rPr>
        <w:t>Debtors may be required to pay 30 – 50% of outstanding debt and enter into a written arrangement on the balance of debt</w:t>
      </w:r>
      <w:sdt>
        <w:sdtPr>
          <w:rPr>
            <w:color w:val="000000" w:themeColor="text1"/>
          </w:rPr>
          <w:tag w:val="goog_rdk_412"/>
          <w:id w:val="369130483"/>
        </w:sdtPr>
        <w:sdtEndPr/>
        <w:sdtContent>
          <w:r w:rsidRPr="004005E3">
            <w:rPr>
              <w:color w:val="000000" w:themeColor="text1"/>
            </w:rPr>
            <w:t>,</w:t>
          </w:r>
        </w:sdtContent>
      </w:sdt>
      <w:r w:rsidRPr="004005E3">
        <w:rPr>
          <w:color w:val="000000" w:themeColor="text1"/>
        </w:rPr>
        <w:t xml:space="preserve"> where agreed upon, before services will be reconnected. The onus is on the debtor to request reconnection and to prove payment and or arrangement.</w:t>
      </w:r>
    </w:p>
    <w:p w14:paraId="00000282"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283" w14:textId="77777777" w:rsidR="00D90518" w:rsidRPr="004005E3" w:rsidRDefault="00AA649F" w:rsidP="00B62098">
      <w:pPr>
        <w:numPr>
          <w:ilvl w:val="1"/>
          <w:numId w:val="18"/>
        </w:numPr>
        <w:pBdr>
          <w:top w:val="nil"/>
          <w:left w:val="nil"/>
          <w:bottom w:val="nil"/>
          <w:right w:val="nil"/>
          <w:between w:val="nil"/>
        </w:pBdr>
        <w:tabs>
          <w:tab w:val="left" w:pos="1469"/>
          <w:tab w:val="left" w:pos="1471"/>
        </w:tabs>
        <w:spacing w:line="360" w:lineRule="auto"/>
        <w:ind w:left="1471" w:right="1291" w:hanging="773"/>
        <w:jc w:val="both"/>
        <w:rPr>
          <w:color w:val="000000" w:themeColor="text1"/>
        </w:rPr>
      </w:pPr>
      <w:r w:rsidRPr="004005E3">
        <w:rPr>
          <w:color w:val="000000" w:themeColor="text1"/>
        </w:rPr>
        <w:t>The municipality may insist on prepaid metering for a property where electricity was disconnected for non-payment or poses a credit risk.</w:t>
      </w:r>
    </w:p>
    <w:p w14:paraId="00000284" w14:textId="77777777" w:rsidR="00D90518" w:rsidRPr="004005E3" w:rsidRDefault="00D90518" w:rsidP="00B62098">
      <w:pPr>
        <w:pBdr>
          <w:top w:val="nil"/>
          <w:left w:val="nil"/>
          <w:bottom w:val="nil"/>
          <w:right w:val="nil"/>
          <w:between w:val="nil"/>
        </w:pBdr>
        <w:spacing w:before="39" w:line="360" w:lineRule="auto"/>
        <w:jc w:val="both"/>
        <w:rPr>
          <w:color w:val="000000" w:themeColor="text1"/>
        </w:rPr>
      </w:pPr>
    </w:p>
    <w:p w14:paraId="00000285" w14:textId="77777777" w:rsidR="00D90518" w:rsidRPr="004005E3" w:rsidRDefault="00AA649F" w:rsidP="00B62098">
      <w:pPr>
        <w:numPr>
          <w:ilvl w:val="1"/>
          <w:numId w:val="18"/>
        </w:numPr>
        <w:pBdr>
          <w:top w:val="nil"/>
          <w:left w:val="nil"/>
          <w:bottom w:val="nil"/>
          <w:right w:val="nil"/>
          <w:between w:val="nil"/>
        </w:pBdr>
        <w:tabs>
          <w:tab w:val="left" w:pos="1471"/>
        </w:tabs>
        <w:spacing w:line="360" w:lineRule="auto"/>
        <w:ind w:left="1471" w:right="1434" w:hanging="773"/>
        <w:jc w:val="both"/>
        <w:rPr>
          <w:color w:val="000000" w:themeColor="text1"/>
        </w:rPr>
      </w:pPr>
      <w:r w:rsidRPr="004005E3">
        <w:rPr>
          <w:color w:val="000000" w:themeColor="text1"/>
        </w:rPr>
        <w:t>Prepaid meters may be disconnected or sales prohibited for non-payment of any debt owed to the municipality.</w:t>
      </w:r>
    </w:p>
    <w:p w14:paraId="00000286" w14:textId="77777777" w:rsidR="00D90518" w:rsidRPr="004005E3" w:rsidRDefault="00D90518" w:rsidP="00B62098">
      <w:pPr>
        <w:pBdr>
          <w:top w:val="nil"/>
          <w:left w:val="nil"/>
          <w:bottom w:val="nil"/>
          <w:right w:val="nil"/>
          <w:between w:val="nil"/>
        </w:pBdr>
        <w:spacing w:before="36" w:line="360" w:lineRule="auto"/>
        <w:jc w:val="both"/>
        <w:rPr>
          <w:color w:val="000000" w:themeColor="text1"/>
        </w:rPr>
      </w:pPr>
    </w:p>
    <w:p w14:paraId="00000287" w14:textId="77777777" w:rsidR="00D90518" w:rsidRPr="004005E3" w:rsidRDefault="00AA649F" w:rsidP="00B62098">
      <w:pPr>
        <w:numPr>
          <w:ilvl w:val="1"/>
          <w:numId w:val="18"/>
        </w:numPr>
        <w:pBdr>
          <w:top w:val="nil"/>
          <w:left w:val="nil"/>
          <w:bottom w:val="nil"/>
          <w:right w:val="nil"/>
          <w:between w:val="nil"/>
        </w:pBdr>
        <w:tabs>
          <w:tab w:val="left" w:pos="1471"/>
        </w:tabs>
        <w:spacing w:line="360" w:lineRule="auto"/>
        <w:ind w:left="1471" w:right="1427" w:hanging="773"/>
        <w:jc w:val="both"/>
        <w:rPr>
          <w:color w:val="000000" w:themeColor="text1"/>
        </w:rPr>
      </w:pPr>
      <w:r w:rsidRPr="004005E3">
        <w:rPr>
          <w:color w:val="000000" w:themeColor="text1"/>
        </w:rPr>
        <w:t>Payments for the reconnection of services must be in cash, debit or credit card</w:t>
      </w:r>
      <w:sdt>
        <w:sdtPr>
          <w:rPr>
            <w:color w:val="000000" w:themeColor="text1"/>
          </w:rPr>
          <w:tag w:val="goog_rdk_413"/>
          <w:id w:val="-843863530"/>
        </w:sdtPr>
        <w:sdtEndPr/>
        <w:sdtContent>
          <w:r w:rsidRPr="004005E3">
            <w:rPr>
              <w:color w:val="000000" w:themeColor="text1"/>
            </w:rPr>
            <w:t>,</w:t>
          </w:r>
        </w:sdtContent>
      </w:sdt>
      <w:r w:rsidRPr="004005E3">
        <w:rPr>
          <w:color w:val="000000" w:themeColor="text1"/>
        </w:rPr>
        <w:t xml:space="preserve"> or EasyPay or similar pay point services.</w:t>
      </w:r>
    </w:p>
    <w:p w14:paraId="00000288" w14:textId="77777777" w:rsidR="00D90518" w:rsidRPr="004005E3" w:rsidRDefault="00D90518" w:rsidP="00B62098">
      <w:pPr>
        <w:pBdr>
          <w:top w:val="nil"/>
          <w:left w:val="nil"/>
          <w:bottom w:val="nil"/>
          <w:right w:val="nil"/>
          <w:between w:val="nil"/>
        </w:pBdr>
        <w:spacing w:before="34" w:line="360" w:lineRule="auto"/>
        <w:jc w:val="both"/>
        <w:rPr>
          <w:color w:val="000000" w:themeColor="text1"/>
        </w:rPr>
      </w:pPr>
    </w:p>
    <w:p w14:paraId="00000289" w14:textId="77777777" w:rsidR="00D90518" w:rsidRPr="004005E3" w:rsidRDefault="00AA649F" w:rsidP="00B62098">
      <w:pPr>
        <w:numPr>
          <w:ilvl w:val="1"/>
          <w:numId w:val="18"/>
        </w:numPr>
        <w:pBdr>
          <w:top w:val="nil"/>
          <w:left w:val="nil"/>
          <w:bottom w:val="nil"/>
          <w:right w:val="nil"/>
          <w:between w:val="nil"/>
        </w:pBdr>
        <w:tabs>
          <w:tab w:val="left" w:pos="1471"/>
        </w:tabs>
        <w:spacing w:line="360" w:lineRule="auto"/>
        <w:ind w:left="1471" w:hanging="773"/>
        <w:jc w:val="both"/>
        <w:rPr>
          <w:color w:val="000000" w:themeColor="text1"/>
        </w:rPr>
      </w:pPr>
      <w:r w:rsidRPr="004005E3">
        <w:rPr>
          <w:color w:val="000000" w:themeColor="text1"/>
        </w:rPr>
        <w:t>Revenue collection process:</w:t>
      </w:r>
    </w:p>
    <w:p w14:paraId="0000028A" w14:textId="77777777" w:rsidR="00D90518" w:rsidRPr="004005E3" w:rsidRDefault="00AA649F" w:rsidP="00B62098">
      <w:pPr>
        <w:pBdr>
          <w:top w:val="nil"/>
          <w:left w:val="nil"/>
          <w:bottom w:val="nil"/>
          <w:right w:val="nil"/>
          <w:between w:val="nil"/>
        </w:pBdr>
        <w:spacing w:before="37" w:line="360" w:lineRule="auto"/>
        <w:ind w:left="1471"/>
        <w:jc w:val="both"/>
        <w:rPr>
          <w:color w:val="000000" w:themeColor="text1"/>
        </w:rPr>
      </w:pPr>
      <w:r w:rsidRPr="004005E3">
        <w:rPr>
          <w:color w:val="000000" w:themeColor="text1"/>
        </w:rPr>
        <w:t>1 Day after billing – sms sent to consumers with balance 30d +</w:t>
      </w:r>
    </w:p>
    <w:p w14:paraId="0000028B" w14:textId="77777777" w:rsidR="00D90518" w:rsidRPr="004005E3" w:rsidRDefault="00AA649F" w:rsidP="00B62098">
      <w:pPr>
        <w:pBdr>
          <w:top w:val="nil"/>
          <w:left w:val="nil"/>
          <w:bottom w:val="nil"/>
          <w:right w:val="nil"/>
          <w:between w:val="nil"/>
        </w:pBdr>
        <w:spacing w:before="38" w:line="360" w:lineRule="auto"/>
        <w:ind w:left="1471"/>
        <w:jc w:val="both"/>
        <w:rPr>
          <w:color w:val="000000" w:themeColor="text1"/>
        </w:rPr>
      </w:pPr>
      <w:r w:rsidRPr="004005E3">
        <w:rPr>
          <w:color w:val="000000" w:themeColor="text1"/>
        </w:rPr>
        <w:t>2 Days to respond to sms</w:t>
      </w:r>
    </w:p>
    <w:p w14:paraId="0000028C" w14:textId="77777777" w:rsidR="00D90518" w:rsidRPr="004005E3" w:rsidRDefault="00AA649F" w:rsidP="00B62098">
      <w:pPr>
        <w:pBdr>
          <w:top w:val="nil"/>
          <w:left w:val="nil"/>
          <w:bottom w:val="nil"/>
          <w:right w:val="nil"/>
          <w:between w:val="nil"/>
        </w:pBdr>
        <w:spacing w:before="40" w:line="360" w:lineRule="auto"/>
        <w:ind w:left="1471"/>
        <w:jc w:val="both"/>
        <w:rPr>
          <w:color w:val="000000" w:themeColor="text1"/>
        </w:rPr>
      </w:pPr>
      <w:r w:rsidRPr="004005E3">
        <w:rPr>
          <w:color w:val="000000" w:themeColor="text1"/>
        </w:rPr>
        <w:t>No response – final demand reminders delivered to consumers</w:t>
      </w:r>
    </w:p>
    <w:p w14:paraId="0000028D" w14:textId="77777777" w:rsidR="00D90518" w:rsidRPr="004005E3" w:rsidRDefault="00AA649F" w:rsidP="00B62098">
      <w:pPr>
        <w:pBdr>
          <w:top w:val="nil"/>
          <w:left w:val="nil"/>
          <w:bottom w:val="nil"/>
          <w:right w:val="nil"/>
          <w:between w:val="nil"/>
        </w:pBdr>
        <w:spacing w:before="38" w:line="360" w:lineRule="auto"/>
        <w:ind w:left="1471" w:right="969"/>
        <w:jc w:val="both"/>
        <w:rPr>
          <w:color w:val="000000" w:themeColor="text1"/>
        </w:rPr>
      </w:pPr>
      <w:r w:rsidRPr="004005E3">
        <w:rPr>
          <w:color w:val="000000" w:themeColor="text1"/>
        </w:rPr>
        <w:t>7 Days – no response, issue disconnection notice</w:t>
      </w:r>
      <w:sdt>
        <w:sdtPr>
          <w:rPr>
            <w:color w:val="000000" w:themeColor="text1"/>
          </w:rPr>
          <w:tag w:val="goog_rdk_414"/>
          <w:id w:val="1615970688"/>
        </w:sdtPr>
        <w:sdtEndPr/>
        <w:sdtContent>
          <w:r w:rsidRPr="004005E3">
            <w:rPr>
              <w:color w:val="000000" w:themeColor="text1"/>
            </w:rPr>
            <w:t>,</w:t>
          </w:r>
        </w:sdtContent>
      </w:sdt>
      <w:r w:rsidRPr="004005E3">
        <w:rPr>
          <w:color w:val="000000" w:themeColor="text1"/>
        </w:rPr>
        <w:t xml:space="preserve"> and disconnect services</w:t>
      </w:r>
      <w:sdt>
        <w:sdtPr>
          <w:rPr>
            <w:color w:val="000000" w:themeColor="text1"/>
          </w:rPr>
          <w:tag w:val="goog_rdk_415"/>
          <w:id w:val="1705456939"/>
        </w:sdtPr>
        <w:sdtEndPr/>
        <w:sdtContent>
          <w:r w:rsidRPr="004005E3">
            <w:rPr>
              <w:color w:val="000000" w:themeColor="text1"/>
            </w:rPr>
            <w:t>.</w:t>
          </w:r>
        </w:sdtContent>
      </w:sdt>
      <w:r w:rsidRPr="004005E3">
        <w:rPr>
          <w:color w:val="000000" w:themeColor="text1"/>
        </w:rPr>
        <w:t xml:space="preserve"> Reconnection after payment and arrangement</w:t>
      </w:r>
      <w:sdt>
        <w:sdtPr>
          <w:rPr>
            <w:color w:val="000000" w:themeColor="text1"/>
          </w:rPr>
          <w:tag w:val="goog_rdk_416"/>
          <w:id w:val="-504370724"/>
        </w:sdtPr>
        <w:sdtEndPr/>
        <w:sdtContent>
          <w:r w:rsidRPr="004005E3">
            <w:rPr>
              <w:color w:val="000000" w:themeColor="text1"/>
            </w:rPr>
            <w:t>,</w:t>
          </w:r>
        </w:sdtContent>
      </w:sdt>
      <w:r w:rsidRPr="004005E3">
        <w:rPr>
          <w:color w:val="000000" w:themeColor="text1"/>
        </w:rPr>
        <w:t xml:space="preserve"> where applicable</w:t>
      </w:r>
    </w:p>
    <w:p w14:paraId="0000028E"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28F" w14:textId="77777777" w:rsidR="00D90518" w:rsidRPr="004005E3" w:rsidRDefault="00AA649F" w:rsidP="00B62098">
      <w:pPr>
        <w:numPr>
          <w:ilvl w:val="1"/>
          <w:numId w:val="18"/>
        </w:numPr>
        <w:pBdr>
          <w:top w:val="nil"/>
          <w:left w:val="nil"/>
          <w:bottom w:val="nil"/>
          <w:right w:val="nil"/>
          <w:between w:val="nil"/>
        </w:pBdr>
        <w:tabs>
          <w:tab w:val="left" w:pos="1699"/>
          <w:tab w:val="left" w:pos="1778"/>
        </w:tabs>
        <w:spacing w:line="360" w:lineRule="auto"/>
        <w:ind w:left="1434" w:right="1429" w:hanging="737"/>
        <w:jc w:val="both"/>
        <w:rPr>
          <w:color w:val="000000" w:themeColor="text1"/>
        </w:rPr>
      </w:pPr>
      <w:r w:rsidRPr="004005E3">
        <w:rPr>
          <w:color w:val="000000" w:themeColor="text1"/>
        </w:rPr>
        <w:t>Applicants for indigent relief will be responsible for payment of accounts until the processes have been finalized and indigent status is granted.</w:t>
      </w:r>
    </w:p>
    <w:p w14:paraId="00000290" w14:textId="77777777" w:rsidR="00D90518" w:rsidRPr="004005E3" w:rsidRDefault="00D90518" w:rsidP="00B62098">
      <w:pPr>
        <w:pBdr>
          <w:top w:val="nil"/>
          <w:left w:val="nil"/>
          <w:bottom w:val="nil"/>
          <w:right w:val="nil"/>
          <w:between w:val="nil"/>
        </w:pBdr>
        <w:tabs>
          <w:tab w:val="left" w:pos="1699"/>
          <w:tab w:val="left" w:pos="1778"/>
        </w:tabs>
        <w:spacing w:line="360" w:lineRule="auto"/>
        <w:ind w:right="1429"/>
        <w:jc w:val="both"/>
        <w:rPr>
          <w:color w:val="000000" w:themeColor="text1"/>
        </w:rPr>
      </w:pPr>
    </w:p>
    <w:p w14:paraId="00000291" w14:textId="77777777" w:rsidR="00D90518" w:rsidRPr="004005E3" w:rsidRDefault="00AA649F" w:rsidP="00B62098">
      <w:pPr>
        <w:pStyle w:val="Heading1"/>
        <w:numPr>
          <w:ilvl w:val="0"/>
          <w:numId w:val="18"/>
        </w:numPr>
        <w:tabs>
          <w:tab w:val="left" w:pos="1010"/>
        </w:tabs>
        <w:spacing w:before="75" w:line="360" w:lineRule="auto"/>
        <w:ind w:left="1010" w:hanging="672"/>
        <w:jc w:val="both"/>
        <w:rPr>
          <w:color w:val="000000" w:themeColor="text1"/>
          <w:sz w:val="22"/>
          <w:szCs w:val="22"/>
        </w:rPr>
      </w:pPr>
      <w:bookmarkStart w:id="28" w:name="_Toc225291398"/>
      <w:r w:rsidRPr="004005E3">
        <w:rPr>
          <w:color w:val="000000" w:themeColor="text1"/>
          <w:sz w:val="22"/>
          <w:szCs w:val="22"/>
        </w:rPr>
        <w:t>EXTENSION FOR PAYMENT</w:t>
      </w:r>
      <w:bookmarkEnd w:id="28"/>
    </w:p>
    <w:p w14:paraId="00000292" w14:textId="77777777" w:rsidR="00D90518" w:rsidRPr="004005E3" w:rsidRDefault="00D90518" w:rsidP="00B62098">
      <w:pPr>
        <w:pBdr>
          <w:top w:val="nil"/>
          <w:left w:val="nil"/>
          <w:bottom w:val="nil"/>
          <w:right w:val="nil"/>
          <w:between w:val="nil"/>
        </w:pBdr>
        <w:spacing w:before="18" w:line="360" w:lineRule="auto"/>
        <w:jc w:val="both"/>
        <w:rPr>
          <w:b/>
          <w:bCs/>
          <w:color w:val="000000" w:themeColor="text1"/>
        </w:rPr>
      </w:pPr>
    </w:p>
    <w:p w14:paraId="00000293" w14:textId="77777777" w:rsidR="00D90518" w:rsidRPr="004005E3" w:rsidRDefault="00AA649F" w:rsidP="00B62098">
      <w:pPr>
        <w:numPr>
          <w:ilvl w:val="1"/>
          <w:numId w:val="18"/>
        </w:numPr>
        <w:pBdr>
          <w:top w:val="nil"/>
          <w:left w:val="nil"/>
          <w:bottom w:val="nil"/>
          <w:right w:val="nil"/>
          <w:between w:val="nil"/>
        </w:pBdr>
        <w:tabs>
          <w:tab w:val="left" w:pos="1533"/>
          <w:tab w:val="left" w:pos="1778"/>
        </w:tabs>
        <w:spacing w:line="360" w:lineRule="auto"/>
        <w:ind w:left="1533" w:right="1303" w:hanging="824"/>
        <w:jc w:val="both"/>
        <w:rPr>
          <w:color w:val="000000" w:themeColor="text1"/>
        </w:rPr>
      </w:pPr>
      <w:r w:rsidRPr="004005E3">
        <w:rPr>
          <w:color w:val="000000" w:themeColor="text1"/>
        </w:rPr>
        <w:t>A client may apply for extension of time for payment of arrears on the municipal account by submitting an application for extension of time for arrear payment.</w:t>
      </w:r>
    </w:p>
    <w:p w14:paraId="00000294" w14:textId="77777777" w:rsidR="00D90518" w:rsidRPr="004005E3" w:rsidRDefault="00D90518" w:rsidP="00B62098">
      <w:pPr>
        <w:pBdr>
          <w:top w:val="nil"/>
          <w:left w:val="nil"/>
          <w:bottom w:val="nil"/>
          <w:right w:val="nil"/>
          <w:between w:val="nil"/>
        </w:pBdr>
        <w:spacing w:before="39" w:line="360" w:lineRule="auto"/>
        <w:jc w:val="both"/>
        <w:rPr>
          <w:color w:val="000000" w:themeColor="text1"/>
        </w:rPr>
      </w:pPr>
    </w:p>
    <w:p w14:paraId="00000295" w14:textId="77777777" w:rsidR="00D90518" w:rsidRPr="004005E3" w:rsidRDefault="00AA649F" w:rsidP="00B62098">
      <w:pPr>
        <w:numPr>
          <w:ilvl w:val="1"/>
          <w:numId w:val="18"/>
        </w:numPr>
        <w:pBdr>
          <w:top w:val="nil"/>
          <w:left w:val="nil"/>
          <w:bottom w:val="nil"/>
          <w:right w:val="nil"/>
          <w:between w:val="nil"/>
        </w:pBdr>
        <w:tabs>
          <w:tab w:val="left" w:pos="1471"/>
        </w:tabs>
        <w:spacing w:line="360" w:lineRule="auto"/>
        <w:ind w:left="1471" w:right="1570" w:hanging="706"/>
        <w:jc w:val="both"/>
        <w:rPr>
          <w:color w:val="000000" w:themeColor="text1"/>
        </w:rPr>
      </w:pPr>
      <w:r w:rsidRPr="004005E3">
        <w:rPr>
          <w:color w:val="000000" w:themeColor="text1"/>
        </w:rPr>
        <w:t>An application will only be considered if the client provides all the information as required on the application for extension of time for arrear payment.</w:t>
      </w:r>
    </w:p>
    <w:p w14:paraId="00000296" w14:textId="77777777" w:rsidR="00D90518" w:rsidRPr="004005E3" w:rsidRDefault="00D90518" w:rsidP="00B62098">
      <w:pPr>
        <w:pBdr>
          <w:top w:val="nil"/>
          <w:left w:val="nil"/>
          <w:bottom w:val="nil"/>
          <w:right w:val="nil"/>
          <w:between w:val="nil"/>
        </w:pBdr>
        <w:spacing w:before="36" w:line="360" w:lineRule="auto"/>
        <w:jc w:val="both"/>
        <w:rPr>
          <w:color w:val="000000" w:themeColor="text1"/>
        </w:rPr>
      </w:pPr>
    </w:p>
    <w:p w14:paraId="00000297" w14:textId="77777777" w:rsidR="00D90518" w:rsidRPr="004005E3" w:rsidRDefault="00AA649F" w:rsidP="00B62098">
      <w:pPr>
        <w:numPr>
          <w:ilvl w:val="1"/>
          <w:numId w:val="18"/>
        </w:numPr>
        <w:pBdr>
          <w:top w:val="nil"/>
          <w:left w:val="nil"/>
          <w:bottom w:val="nil"/>
          <w:right w:val="nil"/>
          <w:between w:val="nil"/>
        </w:pBdr>
        <w:tabs>
          <w:tab w:val="left" w:pos="1471"/>
        </w:tabs>
        <w:spacing w:line="360" w:lineRule="auto"/>
        <w:ind w:left="1471" w:hanging="705"/>
        <w:jc w:val="both"/>
        <w:rPr>
          <w:color w:val="000000" w:themeColor="text1"/>
        </w:rPr>
      </w:pPr>
      <w:r w:rsidRPr="004005E3">
        <w:rPr>
          <w:color w:val="000000" w:themeColor="text1"/>
        </w:rPr>
        <w:t>The Chief Financial Officer may consider an application submitted in terms of section</w:t>
      </w:r>
    </w:p>
    <w:p w14:paraId="00000298" w14:textId="77777777" w:rsidR="00D90518" w:rsidRPr="004005E3" w:rsidRDefault="00AA649F" w:rsidP="00B62098">
      <w:pPr>
        <w:pBdr>
          <w:top w:val="nil"/>
          <w:left w:val="nil"/>
          <w:bottom w:val="nil"/>
          <w:right w:val="nil"/>
          <w:between w:val="nil"/>
        </w:pBdr>
        <w:spacing w:before="40" w:line="360" w:lineRule="auto"/>
        <w:ind w:left="1471" w:right="1085"/>
        <w:jc w:val="both"/>
        <w:rPr>
          <w:color w:val="000000" w:themeColor="text1"/>
        </w:rPr>
      </w:pPr>
      <w:r w:rsidRPr="004005E3">
        <w:rPr>
          <w:color w:val="000000" w:themeColor="text1"/>
        </w:rPr>
        <w:t>25.1 of this policy, having regard to all relevant facts pertaining to the application and in particular the following:</w:t>
      </w:r>
    </w:p>
    <w:p w14:paraId="00000299" w14:textId="77777777" w:rsidR="00D90518" w:rsidRPr="004005E3" w:rsidRDefault="00AA649F" w:rsidP="00B62098">
      <w:pPr>
        <w:numPr>
          <w:ilvl w:val="0"/>
          <w:numId w:val="7"/>
        </w:numPr>
        <w:pBdr>
          <w:top w:val="nil"/>
          <w:left w:val="nil"/>
          <w:bottom w:val="nil"/>
          <w:right w:val="nil"/>
          <w:between w:val="nil"/>
        </w:pBdr>
        <w:tabs>
          <w:tab w:val="left" w:pos="1776"/>
        </w:tabs>
        <w:spacing w:line="360" w:lineRule="auto"/>
        <w:ind w:left="1776" w:hanging="357"/>
        <w:jc w:val="both"/>
        <w:rPr>
          <w:color w:val="000000" w:themeColor="text1"/>
        </w:rPr>
      </w:pPr>
      <w:r w:rsidRPr="004005E3">
        <w:rPr>
          <w:color w:val="000000" w:themeColor="text1"/>
        </w:rPr>
        <w:t>the amount in arrears;</w:t>
      </w:r>
    </w:p>
    <w:p w14:paraId="0000029A" w14:textId="77777777" w:rsidR="00D90518" w:rsidRPr="004005E3" w:rsidRDefault="00AA649F" w:rsidP="00B62098">
      <w:pPr>
        <w:numPr>
          <w:ilvl w:val="0"/>
          <w:numId w:val="7"/>
        </w:numPr>
        <w:pBdr>
          <w:top w:val="nil"/>
          <w:left w:val="nil"/>
          <w:bottom w:val="nil"/>
          <w:right w:val="nil"/>
          <w:between w:val="nil"/>
        </w:pBdr>
        <w:tabs>
          <w:tab w:val="left" w:pos="1776"/>
        </w:tabs>
        <w:spacing w:before="37" w:line="360" w:lineRule="auto"/>
        <w:ind w:left="1776" w:hanging="357"/>
        <w:jc w:val="both"/>
        <w:rPr>
          <w:color w:val="000000" w:themeColor="text1"/>
        </w:rPr>
      </w:pPr>
      <w:r w:rsidRPr="004005E3">
        <w:rPr>
          <w:color w:val="000000" w:themeColor="text1"/>
        </w:rPr>
        <w:t>the period over which the arrears accumulated;</w:t>
      </w:r>
    </w:p>
    <w:p w14:paraId="0000029B" w14:textId="77777777" w:rsidR="00D90518" w:rsidRPr="004005E3" w:rsidRDefault="00AA649F" w:rsidP="00B62098">
      <w:pPr>
        <w:numPr>
          <w:ilvl w:val="0"/>
          <w:numId w:val="7"/>
        </w:numPr>
        <w:pBdr>
          <w:top w:val="nil"/>
          <w:left w:val="nil"/>
          <w:bottom w:val="nil"/>
          <w:right w:val="nil"/>
          <w:between w:val="nil"/>
        </w:pBdr>
        <w:tabs>
          <w:tab w:val="left" w:pos="1777"/>
        </w:tabs>
        <w:spacing w:before="41" w:line="360" w:lineRule="auto"/>
        <w:ind w:left="1777" w:hanging="359"/>
        <w:jc w:val="both"/>
        <w:rPr>
          <w:color w:val="000000" w:themeColor="text1"/>
        </w:rPr>
      </w:pPr>
      <w:r w:rsidRPr="004005E3">
        <w:rPr>
          <w:color w:val="000000" w:themeColor="text1"/>
        </w:rPr>
        <w:t>the amount of payment made by the client over the period, if any;</w:t>
      </w:r>
    </w:p>
    <w:p w14:paraId="0000029C" w14:textId="77777777" w:rsidR="00D90518" w:rsidRPr="004005E3" w:rsidRDefault="00AA649F" w:rsidP="00B62098">
      <w:pPr>
        <w:numPr>
          <w:ilvl w:val="0"/>
          <w:numId w:val="7"/>
        </w:numPr>
        <w:pBdr>
          <w:top w:val="nil"/>
          <w:left w:val="nil"/>
          <w:bottom w:val="nil"/>
          <w:right w:val="nil"/>
          <w:between w:val="nil"/>
        </w:pBdr>
        <w:tabs>
          <w:tab w:val="left" w:pos="1776"/>
        </w:tabs>
        <w:spacing w:before="37" w:line="360" w:lineRule="auto"/>
        <w:ind w:left="1776" w:hanging="357"/>
        <w:jc w:val="both"/>
        <w:rPr>
          <w:color w:val="000000" w:themeColor="text1"/>
        </w:rPr>
      </w:pPr>
      <w:r w:rsidRPr="004005E3">
        <w:rPr>
          <w:color w:val="000000" w:themeColor="text1"/>
        </w:rPr>
        <w:t>any written or oral submissions or representations made by the client;</w:t>
      </w:r>
    </w:p>
    <w:p w14:paraId="0000029D" w14:textId="77777777" w:rsidR="00D90518" w:rsidRPr="004005E3" w:rsidRDefault="00AA649F" w:rsidP="00B62098">
      <w:pPr>
        <w:numPr>
          <w:ilvl w:val="0"/>
          <w:numId w:val="7"/>
        </w:numPr>
        <w:pBdr>
          <w:top w:val="nil"/>
          <w:left w:val="nil"/>
          <w:bottom w:val="nil"/>
          <w:right w:val="nil"/>
          <w:between w:val="nil"/>
        </w:pBdr>
        <w:tabs>
          <w:tab w:val="left" w:pos="1776"/>
        </w:tabs>
        <w:spacing w:before="38" w:line="360" w:lineRule="auto"/>
        <w:ind w:left="1776" w:hanging="357"/>
        <w:jc w:val="both"/>
        <w:rPr>
          <w:color w:val="000000" w:themeColor="text1"/>
        </w:rPr>
      </w:pPr>
      <w:r w:rsidRPr="004005E3">
        <w:rPr>
          <w:color w:val="000000" w:themeColor="text1"/>
        </w:rPr>
        <w:t>the financial income and expenditure of the client;</w:t>
      </w:r>
    </w:p>
    <w:p w14:paraId="0000029E" w14:textId="77777777" w:rsidR="00D90518" w:rsidRPr="004005E3" w:rsidRDefault="00AA649F" w:rsidP="00B62098">
      <w:pPr>
        <w:numPr>
          <w:ilvl w:val="0"/>
          <w:numId w:val="7"/>
        </w:numPr>
        <w:pBdr>
          <w:top w:val="nil"/>
          <w:left w:val="nil"/>
          <w:bottom w:val="nil"/>
          <w:right w:val="nil"/>
          <w:between w:val="nil"/>
        </w:pBdr>
        <w:tabs>
          <w:tab w:val="left" w:pos="1778"/>
        </w:tabs>
        <w:spacing w:before="37" w:line="360" w:lineRule="auto"/>
        <w:jc w:val="both"/>
        <w:rPr>
          <w:color w:val="000000" w:themeColor="text1"/>
        </w:rPr>
      </w:pPr>
      <w:r w:rsidRPr="004005E3">
        <w:rPr>
          <w:color w:val="000000" w:themeColor="text1"/>
        </w:rPr>
        <w:t>the ability of the client to make payments on the arrear amount; and</w:t>
      </w:r>
    </w:p>
    <w:p w14:paraId="0000029F" w14:textId="77777777" w:rsidR="00D90518" w:rsidRPr="004005E3" w:rsidRDefault="00AA649F" w:rsidP="00B62098">
      <w:pPr>
        <w:numPr>
          <w:ilvl w:val="0"/>
          <w:numId w:val="7"/>
        </w:numPr>
        <w:pBdr>
          <w:top w:val="nil"/>
          <w:left w:val="nil"/>
          <w:bottom w:val="nil"/>
          <w:right w:val="nil"/>
          <w:between w:val="nil"/>
        </w:pBdr>
        <w:tabs>
          <w:tab w:val="left" w:pos="1776"/>
          <w:tab w:val="left" w:pos="1778"/>
        </w:tabs>
        <w:spacing w:before="37" w:line="360" w:lineRule="auto"/>
        <w:ind w:right="1463"/>
        <w:jc w:val="both"/>
        <w:rPr>
          <w:color w:val="000000" w:themeColor="text1"/>
        </w:rPr>
      </w:pPr>
      <w:r w:rsidRPr="004005E3">
        <w:rPr>
          <w:color w:val="000000" w:themeColor="text1"/>
        </w:rPr>
        <w:t>the current average cost over the prior six months of municipal services to the client.</w:t>
      </w:r>
    </w:p>
    <w:p w14:paraId="000002A0" w14:textId="77777777" w:rsidR="00D90518" w:rsidRPr="004005E3" w:rsidRDefault="00D90518" w:rsidP="00B62098">
      <w:pPr>
        <w:pBdr>
          <w:top w:val="nil"/>
          <w:left w:val="nil"/>
          <w:bottom w:val="nil"/>
          <w:right w:val="nil"/>
          <w:between w:val="nil"/>
        </w:pBdr>
        <w:spacing w:before="34" w:line="360" w:lineRule="auto"/>
        <w:jc w:val="both"/>
        <w:rPr>
          <w:color w:val="000000" w:themeColor="text1"/>
        </w:rPr>
      </w:pPr>
    </w:p>
    <w:p w14:paraId="000002A1" w14:textId="2BA1B369" w:rsidR="00D90518" w:rsidRPr="004005E3" w:rsidRDefault="00AA649F" w:rsidP="00B62098">
      <w:pPr>
        <w:numPr>
          <w:ilvl w:val="1"/>
          <w:numId w:val="18"/>
        </w:numPr>
        <w:pBdr>
          <w:top w:val="nil"/>
          <w:left w:val="nil"/>
          <w:bottom w:val="nil"/>
          <w:right w:val="nil"/>
          <w:between w:val="nil"/>
        </w:pBdr>
        <w:tabs>
          <w:tab w:val="left" w:pos="1471"/>
        </w:tabs>
        <w:spacing w:line="360" w:lineRule="auto"/>
        <w:ind w:left="1471" w:right="1099" w:hanging="706"/>
        <w:jc w:val="both"/>
        <w:rPr>
          <w:color w:val="000000" w:themeColor="text1"/>
        </w:rPr>
      </w:pPr>
      <w:r w:rsidRPr="004005E3">
        <w:rPr>
          <w:color w:val="000000" w:themeColor="text1"/>
        </w:rPr>
        <w:t>The decision regarding the period of extension, the amount or instalment amounts to be paid</w:t>
      </w:r>
      <w:sdt>
        <w:sdtPr>
          <w:rPr>
            <w:color w:val="000000" w:themeColor="text1"/>
          </w:rPr>
          <w:tag w:val="goog_rdk_417"/>
          <w:id w:val="-935854998"/>
        </w:sdtPr>
        <w:sdtEndPr/>
        <w:sdtContent>
          <w:r w:rsidRPr="004005E3">
            <w:rPr>
              <w:color w:val="000000" w:themeColor="text1"/>
            </w:rPr>
            <w:t>,</w:t>
          </w:r>
        </w:sdtContent>
      </w:sdt>
      <w:r w:rsidRPr="004005E3">
        <w:rPr>
          <w:color w:val="000000" w:themeColor="text1"/>
        </w:rPr>
        <w:t xml:space="preserve"> and any other terms and conditions which are deemed necessary shall be made in terms of section 25.3 of this policy. The period of extension may not exceed twelve</w:t>
      </w:r>
      <w:r w:rsidR="00F615D5" w:rsidRPr="004005E3">
        <w:rPr>
          <w:color w:val="000000" w:themeColor="text1"/>
        </w:rPr>
        <w:t xml:space="preserve"> </w:t>
      </w:r>
      <w:r w:rsidRPr="004005E3">
        <w:rPr>
          <w:color w:val="000000" w:themeColor="text1"/>
        </w:rPr>
        <w:t xml:space="preserve">(12) months, unless extended at the discretion of the Chief Financial Officer, but limited to 36 </w:t>
      </w:r>
      <w:r w:rsidR="00811E45" w:rsidRPr="004005E3">
        <w:rPr>
          <w:color w:val="000000" w:themeColor="text1"/>
        </w:rPr>
        <w:t>months</w:t>
      </w:r>
      <w:r w:rsidR="00811E45">
        <w:rPr>
          <w:color w:val="000000" w:themeColor="text1"/>
        </w:rPr>
        <w:t xml:space="preserve">; </w:t>
      </w:r>
      <w:r w:rsidR="00811E45" w:rsidRPr="00402872">
        <w:rPr>
          <w:color w:val="000000" w:themeColor="text1"/>
        </w:rPr>
        <w:t xml:space="preserve">however, the </w:t>
      </w:r>
      <w:r w:rsidR="00811E45" w:rsidRPr="00402872">
        <w:rPr>
          <w:color w:val="000000" w:themeColor="text1"/>
        </w:rPr>
        <w:t>Chief Financial O</w:t>
      </w:r>
      <w:r w:rsidR="00811E45" w:rsidRPr="00402872">
        <w:rPr>
          <w:color w:val="000000" w:themeColor="text1"/>
        </w:rPr>
        <w:t>fficer may approve special arrangements for accounts handed over for legal action and each case may be considered on its on merit.</w:t>
      </w:r>
    </w:p>
    <w:p w14:paraId="000002A2"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2A3" w14:textId="77777777" w:rsidR="00D90518" w:rsidRPr="004005E3" w:rsidRDefault="00AA649F" w:rsidP="00B62098">
      <w:pPr>
        <w:numPr>
          <w:ilvl w:val="1"/>
          <w:numId w:val="18"/>
        </w:numPr>
        <w:pBdr>
          <w:top w:val="nil"/>
          <w:left w:val="nil"/>
          <w:bottom w:val="nil"/>
          <w:right w:val="nil"/>
          <w:between w:val="nil"/>
        </w:pBdr>
        <w:tabs>
          <w:tab w:val="left" w:pos="1471"/>
        </w:tabs>
        <w:spacing w:line="360" w:lineRule="auto"/>
        <w:ind w:left="1471" w:right="1069" w:hanging="706"/>
        <w:jc w:val="both"/>
        <w:rPr>
          <w:color w:val="000000" w:themeColor="text1"/>
        </w:rPr>
      </w:pPr>
      <w:r w:rsidRPr="004005E3">
        <w:rPr>
          <w:color w:val="000000" w:themeColor="text1"/>
        </w:rPr>
        <w:t>The Chief Financial Officer shall</w:t>
      </w:r>
      <w:sdt>
        <w:sdtPr>
          <w:rPr>
            <w:color w:val="000000" w:themeColor="text1"/>
          </w:rPr>
          <w:tag w:val="goog_rdk_418"/>
          <w:id w:val="501226195"/>
        </w:sdtPr>
        <w:sdtEndPr/>
        <w:sdtContent>
          <w:r w:rsidRPr="004005E3">
            <w:rPr>
              <w:color w:val="000000" w:themeColor="text1"/>
            </w:rPr>
            <w:t>,</w:t>
          </w:r>
        </w:sdtContent>
      </w:sdt>
      <w:r w:rsidRPr="004005E3">
        <w:rPr>
          <w:color w:val="000000" w:themeColor="text1"/>
        </w:rPr>
        <w:t xml:space="preserve"> on request of the client, provide reasons for refusing a payment extension.</w:t>
      </w:r>
    </w:p>
    <w:p w14:paraId="000002A4" w14:textId="77777777" w:rsidR="00D90518" w:rsidRPr="004005E3" w:rsidRDefault="00D90518" w:rsidP="00B62098">
      <w:pPr>
        <w:pBdr>
          <w:top w:val="nil"/>
          <w:left w:val="nil"/>
          <w:bottom w:val="nil"/>
          <w:right w:val="nil"/>
          <w:between w:val="nil"/>
        </w:pBdr>
        <w:spacing w:before="33" w:line="360" w:lineRule="auto"/>
        <w:jc w:val="both"/>
        <w:rPr>
          <w:color w:val="000000" w:themeColor="text1"/>
        </w:rPr>
      </w:pPr>
    </w:p>
    <w:p w14:paraId="000002A5" w14:textId="77777777" w:rsidR="00D90518" w:rsidRPr="004005E3" w:rsidRDefault="00AA649F" w:rsidP="00B62098">
      <w:pPr>
        <w:numPr>
          <w:ilvl w:val="1"/>
          <w:numId w:val="18"/>
        </w:numPr>
        <w:pBdr>
          <w:top w:val="nil"/>
          <w:left w:val="nil"/>
          <w:bottom w:val="nil"/>
          <w:right w:val="nil"/>
          <w:between w:val="nil"/>
        </w:pBdr>
        <w:tabs>
          <w:tab w:val="left" w:pos="1471"/>
        </w:tabs>
        <w:spacing w:before="1" w:line="360" w:lineRule="auto"/>
        <w:ind w:left="1471" w:right="1062" w:hanging="706"/>
        <w:jc w:val="both"/>
        <w:rPr>
          <w:color w:val="000000" w:themeColor="text1"/>
        </w:rPr>
      </w:pPr>
      <w:r w:rsidRPr="004005E3">
        <w:rPr>
          <w:color w:val="000000" w:themeColor="text1"/>
        </w:rPr>
        <w:t>Should the client wish to appeal against a decision of the Chief Financial Officer not to allow an extension applied for in terms of section 25.1 of this policy or any term or condition relating to an extension granted by the Chief Financial Officer, the client may submit an appeal and reasons in writing to the Municipal Manager, within twenty one (21) days from the date on which the client is notified of the decision of the Chief Financial Officer referred to in Section 25.5 of this policy. The Municipal Manager must consider the appeal within fourteen (14) days from the date of the appeal and must notify the client of the decision within a reasonable time thereafter.</w:t>
      </w:r>
    </w:p>
    <w:p w14:paraId="000002A6"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2A7" w14:textId="77777777" w:rsidR="00D90518" w:rsidRPr="004005E3" w:rsidRDefault="00AA649F" w:rsidP="00B62098">
      <w:pPr>
        <w:numPr>
          <w:ilvl w:val="1"/>
          <w:numId w:val="18"/>
        </w:numPr>
        <w:pBdr>
          <w:top w:val="nil"/>
          <w:left w:val="nil"/>
          <w:bottom w:val="nil"/>
          <w:right w:val="nil"/>
          <w:between w:val="nil"/>
        </w:pBdr>
        <w:tabs>
          <w:tab w:val="left" w:pos="1471"/>
        </w:tabs>
        <w:spacing w:line="360" w:lineRule="auto"/>
        <w:ind w:left="1471" w:right="1301" w:hanging="773"/>
        <w:jc w:val="both"/>
        <w:rPr>
          <w:color w:val="000000" w:themeColor="text1"/>
        </w:rPr>
      </w:pPr>
      <w:r w:rsidRPr="004005E3">
        <w:rPr>
          <w:color w:val="000000" w:themeColor="text1"/>
        </w:rPr>
        <w:t>An extension of time for payment granted in terms of this section of this policy is subject to the client signing an acknowledgment of debt, completing an arrangement form</w:t>
      </w:r>
      <w:sdt>
        <w:sdtPr>
          <w:rPr>
            <w:color w:val="000000" w:themeColor="text1"/>
          </w:rPr>
          <w:tag w:val="goog_rdk_419"/>
          <w:id w:val="864007959"/>
        </w:sdtPr>
        <w:sdtEndPr/>
        <w:sdtContent>
          <w:r w:rsidRPr="004005E3">
            <w:rPr>
              <w:color w:val="000000" w:themeColor="text1"/>
            </w:rPr>
            <w:t>,</w:t>
          </w:r>
        </w:sdtContent>
      </w:sdt>
      <w:r w:rsidRPr="004005E3">
        <w:rPr>
          <w:color w:val="000000" w:themeColor="text1"/>
        </w:rPr>
        <w:t xml:space="preserve"> and upon payment of 30% of the debt in arrears.</w:t>
      </w:r>
    </w:p>
    <w:p w14:paraId="000002A8"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2A9" w14:textId="77777777" w:rsidR="00D90518" w:rsidRPr="004005E3" w:rsidRDefault="00AA649F" w:rsidP="00B62098">
      <w:pPr>
        <w:numPr>
          <w:ilvl w:val="1"/>
          <w:numId w:val="18"/>
        </w:numPr>
        <w:pBdr>
          <w:top w:val="nil"/>
          <w:left w:val="nil"/>
          <w:bottom w:val="nil"/>
          <w:right w:val="nil"/>
          <w:between w:val="nil"/>
        </w:pBdr>
        <w:tabs>
          <w:tab w:val="left" w:pos="1471"/>
        </w:tabs>
        <w:spacing w:before="67" w:line="360" w:lineRule="auto"/>
        <w:ind w:left="1471" w:right="1196" w:hanging="773"/>
        <w:jc w:val="both"/>
        <w:rPr>
          <w:color w:val="000000" w:themeColor="text1"/>
        </w:rPr>
      </w:pPr>
      <w:r w:rsidRPr="004005E3">
        <w:rPr>
          <w:color w:val="000000" w:themeColor="text1"/>
        </w:rPr>
        <w:t>Arrangements will include the current amount paid in full each month</w:t>
      </w:r>
      <w:sdt>
        <w:sdtPr>
          <w:rPr>
            <w:color w:val="000000" w:themeColor="text1"/>
          </w:rPr>
          <w:tag w:val="goog_rdk_420"/>
          <w:id w:val="679425440"/>
        </w:sdtPr>
        <w:sdtEndPr/>
        <w:sdtContent>
          <w:r w:rsidRPr="004005E3">
            <w:rPr>
              <w:color w:val="000000" w:themeColor="text1"/>
            </w:rPr>
            <w:t>,</w:t>
          </w:r>
        </w:sdtContent>
      </w:sdt>
      <w:r w:rsidRPr="004005E3">
        <w:rPr>
          <w:color w:val="000000" w:themeColor="text1"/>
        </w:rPr>
        <w:t xml:space="preserve"> plus the arranged amount on the arrear debt.</w:t>
      </w:r>
    </w:p>
    <w:p w14:paraId="000002AA" w14:textId="77777777" w:rsidR="00D90518" w:rsidRPr="004005E3" w:rsidRDefault="00D90518" w:rsidP="00B62098">
      <w:pPr>
        <w:pBdr>
          <w:top w:val="nil"/>
          <w:left w:val="nil"/>
          <w:bottom w:val="nil"/>
          <w:right w:val="nil"/>
          <w:between w:val="nil"/>
        </w:pBdr>
        <w:spacing w:line="360" w:lineRule="auto"/>
        <w:ind w:left="720"/>
        <w:jc w:val="both"/>
        <w:rPr>
          <w:color w:val="000000" w:themeColor="text1"/>
        </w:rPr>
      </w:pPr>
    </w:p>
    <w:p w14:paraId="000002AB" w14:textId="77777777" w:rsidR="00D90518" w:rsidRPr="004005E3" w:rsidRDefault="00AA649F" w:rsidP="00B62098">
      <w:pPr>
        <w:numPr>
          <w:ilvl w:val="1"/>
          <w:numId w:val="18"/>
        </w:numPr>
        <w:pBdr>
          <w:top w:val="nil"/>
          <w:left w:val="nil"/>
          <w:bottom w:val="nil"/>
          <w:right w:val="nil"/>
          <w:between w:val="nil"/>
        </w:pBdr>
        <w:tabs>
          <w:tab w:val="left" w:pos="1471"/>
        </w:tabs>
        <w:spacing w:before="67" w:line="360" w:lineRule="auto"/>
        <w:ind w:left="1471" w:right="1196" w:hanging="773"/>
        <w:jc w:val="both"/>
        <w:rPr>
          <w:color w:val="000000" w:themeColor="text1"/>
        </w:rPr>
      </w:pPr>
      <w:r w:rsidRPr="004005E3">
        <w:rPr>
          <w:color w:val="000000" w:themeColor="text1"/>
        </w:rPr>
        <w:t>Interest on arrears will be charged but may be suspended whilst the debtor adheres to the conditions of the arrangement.</w:t>
      </w:r>
    </w:p>
    <w:p w14:paraId="000002AC" w14:textId="77777777" w:rsidR="00D90518" w:rsidRPr="004005E3" w:rsidRDefault="00D90518" w:rsidP="00B62098">
      <w:pPr>
        <w:pBdr>
          <w:top w:val="nil"/>
          <w:left w:val="nil"/>
          <w:bottom w:val="nil"/>
          <w:right w:val="nil"/>
          <w:between w:val="nil"/>
        </w:pBdr>
        <w:spacing w:before="39" w:line="360" w:lineRule="auto"/>
        <w:jc w:val="both"/>
        <w:rPr>
          <w:color w:val="000000" w:themeColor="text1"/>
        </w:rPr>
      </w:pPr>
    </w:p>
    <w:p w14:paraId="000002AD" w14:textId="77777777" w:rsidR="00D90518" w:rsidRPr="004005E3" w:rsidRDefault="00AA649F" w:rsidP="00B62098">
      <w:pPr>
        <w:numPr>
          <w:ilvl w:val="1"/>
          <w:numId w:val="18"/>
        </w:numPr>
        <w:pBdr>
          <w:top w:val="nil"/>
          <w:left w:val="nil"/>
          <w:bottom w:val="nil"/>
          <w:right w:val="nil"/>
          <w:between w:val="nil"/>
        </w:pBdr>
        <w:tabs>
          <w:tab w:val="left" w:pos="1471"/>
        </w:tabs>
        <w:spacing w:line="360" w:lineRule="auto"/>
        <w:ind w:left="1471" w:hanging="773"/>
        <w:jc w:val="both"/>
        <w:rPr>
          <w:color w:val="000000" w:themeColor="text1"/>
        </w:rPr>
      </w:pPr>
      <w:r w:rsidRPr="004005E3">
        <w:rPr>
          <w:color w:val="000000" w:themeColor="text1"/>
        </w:rPr>
        <w:t>All arrangements may be subject to periodic review.</w:t>
      </w:r>
    </w:p>
    <w:p w14:paraId="000002AE" w14:textId="77777777" w:rsidR="00D90518" w:rsidRPr="004005E3" w:rsidRDefault="00D90518" w:rsidP="00B62098">
      <w:pPr>
        <w:pBdr>
          <w:top w:val="nil"/>
          <w:left w:val="nil"/>
          <w:bottom w:val="nil"/>
          <w:right w:val="nil"/>
          <w:between w:val="nil"/>
        </w:pBdr>
        <w:spacing w:before="75" w:line="360" w:lineRule="auto"/>
        <w:jc w:val="both"/>
        <w:rPr>
          <w:color w:val="000000" w:themeColor="text1"/>
        </w:rPr>
      </w:pPr>
    </w:p>
    <w:p w14:paraId="000002AF" w14:textId="77777777" w:rsidR="00D90518" w:rsidRPr="004005E3" w:rsidRDefault="00AA649F" w:rsidP="00B62098">
      <w:pPr>
        <w:numPr>
          <w:ilvl w:val="1"/>
          <w:numId w:val="18"/>
        </w:numPr>
        <w:pBdr>
          <w:top w:val="nil"/>
          <w:left w:val="nil"/>
          <w:bottom w:val="nil"/>
          <w:right w:val="nil"/>
          <w:between w:val="nil"/>
        </w:pBdr>
        <w:tabs>
          <w:tab w:val="left" w:pos="1471"/>
        </w:tabs>
        <w:spacing w:line="360" w:lineRule="auto"/>
        <w:ind w:left="1471" w:right="1221" w:hanging="773"/>
        <w:jc w:val="both"/>
        <w:rPr>
          <w:color w:val="000000" w:themeColor="text1"/>
        </w:rPr>
      </w:pPr>
      <w:r w:rsidRPr="004005E3">
        <w:rPr>
          <w:color w:val="000000" w:themeColor="text1"/>
        </w:rPr>
        <w:t xml:space="preserve">In the event of default payments on arrangements, the arrear payment arranged </w:t>
      </w:r>
      <w:r w:rsidRPr="004005E3">
        <w:rPr>
          <w:color w:val="000000" w:themeColor="text1"/>
        </w:rPr>
        <w:lastRenderedPageBreak/>
        <w:t>amount will increase by 50% on the first default</w:t>
      </w:r>
      <w:sdt>
        <w:sdtPr>
          <w:rPr>
            <w:color w:val="000000" w:themeColor="text1"/>
          </w:rPr>
          <w:tag w:val="goog_rdk_421"/>
          <w:id w:val="-1676916762"/>
        </w:sdtPr>
        <w:sdtEndPr/>
        <w:sdtContent>
          <w:r w:rsidRPr="004005E3">
            <w:rPr>
              <w:color w:val="000000" w:themeColor="text1"/>
            </w:rPr>
            <w:t>,</w:t>
          </w:r>
        </w:sdtContent>
      </w:sdt>
      <w:r w:rsidRPr="004005E3">
        <w:rPr>
          <w:color w:val="000000" w:themeColor="text1"/>
        </w:rPr>
        <w:t xml:space="preserve"> and the full amount becomes payable on the second default.</w:t>
      </w:r>
    </w:p>
    <w:p w14:paraId="000002B0"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2B1" w14:textId="77777777" w:rsidR="00D90518" w:rsidRPr="004005E3" w:rsidRDefault="00AA649F" w:rsidP="00B62098">
      <w:pPr>
        <w:numPr>
          <w:ilvl w:val="1"/>
          <w:numId w:val="18"/>
        </w:numPr>
        <w:pBdr>
          <w:top w:val="nil"/>
          <w:left w:val="nil"/>
          <w:bottom w:val="nil"/>
          <w:right w:val="nil"/>
          <w:between w:val="nil"/>
        </w:pBdr>
        <w:tabs>
          <w:tab w:val="left" w:pos="1471"/>
        </w:tabs>
        <w:spacing w:line="360" w:lineRule="auto"/>
        <w:ind w:left="1471" w:right="1032" w:hanging="773"/>
        <w:jc w:val="both"/>
        <w:rPr>
          <w:color w:val="000000" w:themeColor="text1"/>
        </w:rPr>
      </w:pPr>
      <w:r w:rsidRPr="004005E3">
        <w:rPr>
          <w:color w:val="000000" w:themeColor="text1"/>
        </w:rPr>
        <w:t>Tenants or occupiers applying for an extension of payment must have the consent of the owners to apply in writing.</w:t>
      </w:r>
    </w:p>
    <w:p w14:paraId="000002B2" w14:textId="77777777" w:rsidR="00D90518" w:rsidRPr="004005E3" w:rsidRDefault="00D90518" w:rsidP="00B62098">
      <w:pPr>
        <w:pBdr>
          <w:top w:val="nil"/>
          <w:left w:val="nil"/>
          <w:bottom w:val="nil"/>
          <w:right w:val="nil"/>
          <w:between w:val="nil"/>
        </w:pBdr>
        <w:spacing w:before="39" w:line="360" w:lineRule="auto"/>
        <w:jc w:val="both"/>
        <w:rPr>
          <w:color w:val="000000" w:themeColor="text1"/>
        </w:rPr>
      </w:pPr>
    </w:p>
    <w:p w14:paraId="000002B3" w14:textId="389F933F" w:rsidR="00D90518" w:rsidRPr="004005E3" w:rsidRDefault="00AA649F" w:rsidP="00B62098">
      <w:pPr>
        <w:numPr>
          <w:ilvl w:val="1"/>
          <w:numId w:val="18"/>
        </w:numPr>
        <w:pBdr>
          <w:top w:val="nil"/>
          <w:left w:val="nil"/>
          <w:bottom w:val="nil"/>
          <w:right w:val="nil"/>
          <w:between w:val="nil"/>
        </w:pBdr>
        <w:tabs>
          <w:tab w:val="left" w:pos="1471"/>
        </w:tabs>
        <w:spacing w:before="1" w:line="360" w:lineRule="auto"/>
        <w:ind w:left="1471" w:right="1144" w:hanging="773"/>
        <w:jc w:val="both"/>
        <w:rPr>
          <w:color w:val="000000" w:themeColor="text1"/>
        </w:rPr>
      </w:pPr>
      <w:r w:rsidRPr="004005E3">
        <w:rPr>
          <w:color w:val="000000" w:themeColor="text1"/>
        </w:rPr>
        <w:t>A client who is under debt review in terms of Section 86 of the National Credit Act</w:t>
      </w:r>
      <w:sdt>
        <w:sdtPr>
          <w:rPr>
            <w:color w:val="000000" w:themeColor="text1"/>
          </w:rPr>
          <w:tag w:val="goog_rdk_422"/>
          <w:id w:val="1215689496"/>
          <w:showingPlcHdr/>
        </w:sdtPr>
        <w:sdtEndPr/>
        <w:sdtContent>
          <w:r w:rsidR="00B62098" w:rsidRPr="004005E3">
            <w:rPr>
              <w:color w:val="000000" w:themeColor="text1"/>
            </w:rPr>
            <w:t xml:space="preserve">     </w:t>
          </w:r>
        </w:sdtContent>
      </w:sdt>
      <w:r w:rsidRPr="004005E3">
        <w:rPr>
          <w:color w:val="000000" w:themeColor="text1"/>
        </w:rPr>
        <w:t xml:space="preserve"> remains responsible for the payment of the current consumption on a monthly basis, in addition to the payment of arrears in terms of the debt review process.</w:t>
      </w:r>
    </w:p>
    <w:p w14:paraId="000002B4" w14:textId="77777777" w:rsidR="00D90518" w:rsidRPr="004005E3" w:rsidRDefault="00D90518" w:rsidP="00B62098">
      <w:pPr>
        <w:pBdr>
          <w:top w:val="nil"/>
          <w:left w:val="nil"/>
          <w:bottom w:val="nil"/>
          <w:right w:val="nil"/>
          <w:between w:val="nil"/>
        </w:pBdr>
        <w:spacing w:before="35" w:line="360" w:lineRule="auto"/>
        <w:jc w:val="both"/>
        <w:rPr>
          <w:color w:val="000000" w:themeColor="text1"/>
        </w:rPr>
      </w:pPr>
    </w:p>
    <w:p w14:paraId="000002B5" w14:textId="77777777" w:rsidR="00D90518" w:rsidRPr="004005E3" w:rsidRDefault="001009E2" w:rsidP="00B62098">
      <w:pPr>
        <w:numPr>
          <w:ilvl w:val="1"/>
          <w:numId w:val="18"/>
        </w:numPr>
        <w:pBdr>
          <w:top w:val="nil"/>
          <w:left w:val="nil"/>
          <w:bottom w:val="nil"/>
          <w:right w:val="nil"/>
          <w:between w:val="nil"/>
        </w:pBdr>
        <w:tabs>
          <w:tab w:val="left" w:pos="1471"/>
        </w:tabs>
        <w:spacing w:line="360" w:lineRule="auto"/>
        <w:ind w:left="1471" w:hanging="773"/>
        <w:jc w:val="both"/>
        <w:rPr>
          <w:color w:val="000000" w:themeColor="text1"/>
        </w:rPr>
      </w:pPr>
      <w:sdt>
        <w:sdtPr>
          <w:rPr>
            <w:color w:val="000000" w:themeColor="text1"/>
          </w:rPr>
          <w:tag w:val="goog_rdk_423"/>
          <w:id w:val="-977248540"/>
        </w:sdtPr>
        <w:sdtEndPr/>
        <w:sdtContent>
          <w:r w:rsidR="00AA649F" w:rsidRPr="004005E3">
            <w:rPr>
              <w:color w:val="000000" w:themeColor="text1"/>
            </w:rPr>
            <w:t xml:space="preserve">Special arrangements may be allowed </w:t>
          </w:r>
        </w:sdtContent>
      </w:sdt>
      <w:r w:rsidR="00AA649F" w:rsidRPr="004005E3">
        <w:rPr>
          <w:color w:val="000000" w:themeColor="text1"/>
        </w:rPr>
        <w:t>for</w:t>
      </w:r>
      <w:sdt>
        <w:sdtPr>
          <w:rPr>
            <w:color w:val="000000" w:themeColor="text1"/>
          </w:rPr>
          <w:tag w:val="goog_rdk_424"/>
          <w:id w:val="683315938"/>
        </w:sdtPr>
        <w:sdtEndPr/>
        <w:sdtContent>
          <w:r w:rsidR="00AA649F" w:rsidRPr="004005E3">
            <w:rPr>
              <w:color w:val="000000" w:themeColor="text1"/>
            </w:rPr>
            <w:t xml:space="preserve"> the following category of consumers</w:t>
          </w:r>
        </w:sdtContent>
      </w:sdt>
    </w:p>
    <w:p w14:paraId="000002B6" w14:textId="77777777" w:rsidR="00D90518" w:rsidRPr="004005E3" w:rsidRDefault="00D90518" w:rsidP="00B62098">
      <w:pPr>
        <w:pBdr>
          <w:top w:val="nil"/>
          <w:left w:val="nil"/>
          <w:bottom w:val="nil"/>
          <w:right w:val="nil"/>
          <w:between w:val="nil"/>
        </w:pBdr>
        <w:tabs>
          <w:tab w:val="left" w:pos="1778"/>
        </w:tabs>
        <w:spacing w:line="360" w:lineRule="auto"/>
        <w:jc w:val="both"/>
        <w:rPr>
          <w:color w:val="000000" w:themeColor="text1"/>
        </w:rPr>
      </w:pPr>
    </w:p>
    <w:p w14:paraId="000002B7" w14:textId="77777777" w:rsidR="00D90518" w:rsidRPr="004005E3" w:rsidRDefault="00AA649F" w:rsidP="00B62098">
      <w:pPr>
        <w:numPr>
          <w:ilvl w:val="2"/>
          <w:numId w:val="15"/>
        </w:numPr>
        <w:pBdr>
          <w:top w:val="nil"/>
          <w:left w:val="nil"/>
          <w:bottom w:val="nil"/>
          <w:right w:val="nil"/>
          <w:between w:val="nil"/>
        </w:pBdr>
        <w:tabs>
          <w:tab w:val="left" w:pos="1778"/>
        </w:tabs>
        <w:spacing w:line="360" w:lineRule="auto"/>
        <w:jc w:val="both"/>
        <w:rPr>
          <w:color w:val="000000" w:themeColor="text1"/>
        </w:rPr>
      </w:pPr>
      <w:r w:rsidRPr="004005E3">
        <w:rPr>
          <w:color w:val="000000" w:themeColor="text1"/>
        </w:rPr>
        <w:t>L</w:t>
      </w:r>
      <w:sdt>
        <w:sdtPr>
          <w:rPr>
            <w:color w:val="000000" w:themeColor="text1"/>
          </w:rPr>
          <w:tag w:val="goog_rdk_425"/>
          <w:id w:val="-1699562690"/>
        </w:sdtPr>
        <w:sdtEndPr/>
        <w:sdtContent>
          <w:r w:rsidRPr="004005E3">
            <w:rPr>
              <w:color w:val="000000" w:themeColor="text1"/>
            </w:rPr>
            <w:t xml:space="preserve">ate </w:t>
          </w:r>
        </w:sdtContent>
      </w:sdt>
      <w:r w:rsidRPr="004005E3">
        <w:rPr>
          <w:color w:val="000000" w:themeColor="text1"/>
        </w:rPr>
        <w:t>estate</w:t>
      </w:r>
      <w:sdt>
        <w:sdtPr>
          <w:rPr>
            <w:color w:val="000000" w:themeColor="text1"/>
          </w:rPr>
          <w:tag w:val="goog_rdk_426"/>
          <w:id w:val="1646625381"/>
        </w:sdtPr>
        <w:sdtEndPr/>
        <w:sdtContent>
          <w:r w:rsidRPr="004005E3">
            <w:rPr>
              <w:color w:val="000000" w:themeColor="text1"/>
            </w:rPr>
            <w:t xml:space="preserve"> accounts</w:t>
          </w:r>
        </w:sdtContent>
      </w:sdt>
    </w:p>
    <w:p w14:paraId="000002B8" w14:textId="77777777" w:rsidR="00D90518" w:rsidRPr="004005E3" w:rsidRDefault="001009E2" w:rsidP="00B62098">
      <w:pPr>
        <w:numPr>
          <w:ilvl w:val="2"/>
          <w:numId w:val="15"/>
        </w:numPr>
        <w:pBdr>
          <w:top w:val="nil"/>
          <w:left w:val="nil"/>
          <w:bottom w:val="nil"/>
          <w:right w:val="nil"/>
          <w:between w:val="nil"/>
        </w:pBdr>
        <w:tabs>
          <w:tab w:val="left" w:pos="1778"/>
        </w:tabs>
        <w:spacing w:line="360" w:lineRule="auto"/>
        <w:jc w:val="both"/>
        <w:rPr>
          <w:color w:val="000000" w:themeColor="text1"/>
        </w:rPr>
      </w:pPr>
      <w:sdt>
        <w:sdtPr>
          <w:rPr>
            <w:color w:val="000000" w:themeColor="text1"/>
          </w:rPr>
          <w:tag w:val="goog_rdk_427"/>
          <w:id w:val="-481256633"/>
        </w:sdtPr>
        <w:sdtEndPr/>
        <w:sdtContent>
          <w:r w:rsidR="00AA649F" w:rsidRPr="004005E3">
            <w:rPr>
              <w:color w:val="000000" w:themeColor="text1"/>
            </w:rPr>
            <w:t>Companies or individuals undergoing debt counselling</w:t>
          </w:r>
        </w:sdtContent>
      </w:sdt>
    </w:p>
    <w:p w14:paraId="000002B9" w14:textId="77777777" w:rsidR="00D90518" w:rsidRPr="004005E3" w:rsidRDefault="001009E2" w:rsidP="00B62098">
      <w:pPr>
        <w:numPr>
          <w:ilvl w:val="2"/>
          <w:numId w:val="15"/>
        </w:numPr>
        <w:pBdr>
          <w:top w:val="nil"/>
          <w:left w:val="nil"/>
          <w:bottom w:val="nil"/>
          <w:right w:val="nil"/>
          <w:between w:val="nil"/>
        </w:pBdr>
        <w:tabs>
          <w:tab w:val="left" w:pos="1778"/>
        </w:tabs>
        <w:spacing w:line="360" w:lineRule="auto"/>
        <w:jc w:val="both"/>
        <w:rPr>
          <w:color w:val="000000" w:themeColor="text1"/>
        </w:rPr>
      </w:pPr>
      <w:sdt>
        <w:sdtPr>
          <w:rPr>
            <w:color w:val="000000" w:themeColor="text1"/>
          </w:rPr>
          <w:tag w:val="goog_rdk_428"/>
          <w:id w:val="25279780"/>
        </w:sdtPr>
        <w:sdtEndPr/>
        <w:sdtContent>
          <w:r w:rsidR="00AA649F" w:rsidRPr="004005E3">
            <w:rPr>
              <w:color w:val="000000" w:themeColor="text1"/>
            </w:rPr>
            <w:t>Companies undergoing liquidation or business rescue</w:t>
          </w:r>
        </w:sdtContent>
      </w:sdt>
    </w:p>
    <w:p w14:paraId="000002BA" w14:textId="77777777" w:rsidR="00D90518" w:rsidRPr="004005E3" w:rsidRDefault="001009E2" w:rsidP="00B62098">
      <w:pPr>
        <w:numPr>
          <w:ilvl w:val="2"/>
          <w:numId w:val="15"/>
        </w:numPr>
        <w:pBdr>
          <w:top w:val="nil"/>
          <w:left w:val="nil"/>
          <w:bottom w:val="nil"/>
          <w:right w:val="nil"/>
          <w:between w:val="nil"/>
        </w:pBdr>
        <w:tabs>
          <w:tab w:val="left" w:pos="1778"/>
        </w:tabs>
        <w:spacing w:line="360" w:lineRule="auto"/>
        <w:jc w:val="both"/>
        <w:rPr>
          <w:color w:val="000000" w:themeColor="text1"/>
        </w:rPr>
      </w:pPr>
      <w:sdt>
        <w:sdtPr>
          <w:rPr>
            <w:color w:val="000000" w:themeColor="text1"/>
          </w:rPr>
          <w:tag w:val="goog_rdk_429"/>
          <w:id w:val="-1707264641"/>
        </w:sdtPr>
        <w:sdtEndPr/>
        <w:sdtContent>
          <w:r w:rsidR="00AA649F" w:rsidRPr="004005E3">
            <w:rPr>
              <w:color w:val="000000" w:themeColor="text1"/>
            </w:rPr>
            <w:t>Seasonal businesses (ie</w:t>
          </w:r>
        </w:sdtContent>
      </w:sdt>
      <w:sdt>
        <w:sdtPr>
          <w:rPr>
            <w:color w:val="000000" w:themeColor="text1"/>
          </w:rPr>
          <w:tag w:val="goog_rdk_430"/>
          <w:id w:val="1213779990"/>
        </w:sdtPr>
        <w:sdtEndPr/>
        <w:sdtContent>
          <w:r w:rsidR="00AA649F" w:rsidRPr="004005E3">
            <w:rPr>
              <w:color w:val="000000" w:themeColor="text1"/>
            </w:rPr>
            <w:t>,</w:t>
          </w:r>
        </w:sdtContent>
      </w:sdt>
      <w:sdt>
        <w:sdtPr>
          <w:rPr>
            <w:color w:val="000000" w:themeColor="text1"/>
          </w:rPr>
          <w:tag w:val="goog_rdk_431"/>
          <w:id w:val="1672562171"/>
        </w:sdtPr>
        <w:sdtEndPr/>
        <w:sdtContent>
          <w:r w:rsidR="00AA649F" w:rsidRPr="004005E3">
            <w:rPr>
              <w:color w:val="000000" w:themeColor="text1"/>
            </w:rPr>
            <w:t xml:space="preserve"> Farms)</w:t>
          </w:r>
        </w:sdtContent>
      </w:sdt>
    </w:p>
    <w:p w14:paraId="000002BB" w14:textId="77777777" w:rsidR="00D90518" w:rsidRPr="004005E3" w:rsidRDefault="00D90518" w:rsidP="00B62098">
      <w:pPr>
        <w:pBdr>
          <w:top w:val="nil"/>
          <w:left w:val="nil"/>
          <w:bottom w:val="nil"/>
          <w:right w:val="nil"/>
          <w:between w:val="nil"/>
        </w:pBdr>
        <w:tabs>
          <w:tab w:val="left" w:pos="1778"/>
        </w:tabs>
        <w:spacing w:before="35" w:line="360" w:lineRule="auto"/>
        <w:ind w:left="1778" w:hanging="360"/>
        <w:jc w:val="both"/>
        <w:rPr>
          <w:color w:val="000000" w:themeColor="text1"/>
        </w:rPr>
      </w:pPr>
    </w:p>
    <w:p w14:paraId="000002BC" w14:textId="77777777" w:rsidR="00D90518" w:rsidRPr="004005E3" w:rsidRDefault="00AA649F" w:rsidP="00B62098">
      <w:pPr>
        <w:numPr>
          <w:ilvl w:val="1"/>
          <w:numId w:val="18"/>
        </w:numPr>
        <w:pBdr>
          <w:top w:val="nil"/>
          <w:left w:val="nil"/>
          <w:bottom w:val="nil"/>
          <w:right w:val="nil"/>
          <w:between w:val="nil"/>
        </w:pBdr>
        <w:tabs>
          <w:tab w:val="left" w:pos="1778"/>
        </w:tabs>
        <w:spacing w:before="35" w:line="360" w:lineRule="auto"/>
        <w:jc w:val="both"/>
        <w:rPr>
          <w:color w:val="000000" w:themeColor="text1"/>
        </w:rPr>
      </w:pPr>
      <w:r w:rsidRPr="004005E3">
        <w:rPr>
          <w:color w:val="000000" w:themeColor="text1"/>
        </w:rPr>
        <w:t>No arrangements are allowed on inactive accounts.</w:t>
      </w:r>
    </w:p>
    <w:p w14:paraId="000002BD" w14:textId="77777777" w:rsidR="00D90518" w:rsidRPr="004005E3" w:rsidRDefault="00D90518" w:rsidP="00B62098">
      <w:pPr>
        <w:pBdr>
          <w:top w:val="nil"/>
          <w:left w:val="nil"/>
          <w:bottom w:val="nil"/>
          <w:right w:val="nil"/>
          <w:between w:val="nil"/>
        </w:pBdr>
        <w:tabs>
          <w:tab w:val="left" w:pos="1778"/>
        </w:tabs>
        <w:spacing w:before="35" w:line="360" w:lineRule="auto"/>
        <w:jc w:val="both"/>
        <w:rPr>
          <w:color w:val="000000" w:themeColor="text1"/>
        </w:rPr>
      </w:pPr>
    </w:p>
    <w:p w14:paraId="000002BE" w14:textId="77777777" w:rsidR="00D90518" w:rsidRPr="004005E3" w:rsidRDefault="00D90518" w:rsidP="00B62098">
      <w:pPr>
        <w:pBdr>
          <w:top w:val="nil"/>
          <w:left w:val="nil"/>
          <w:bottom w:val="nil"/>
          <w:right w:val="nil"/>
          <w:between w:val="nil"/>
        </w:pBdr>
        <w:tabs>
          <w:tab w:val="left" w:pos="1778"/>
        </w:tabs>
        <w:spacing w:before="35" w:line="360" w:lineRule="auto"/>
        <w:jc w:val="both"/>
        <w:rPr>
          <w:color w:val="000000" w:themeColor="text1"/>
        </w:rPr>
      </w:pPr>
    </w:p>
    <w:p w14:paraId="000002BF" w14:textId="77777777" w:rsidR="00D90518" w:rsidRPr="004005E3" w:rsidRDefault="00D90518" w:rsidP="00B62098">
      <w:pPr>
        <w:pBdr>
          <w:top w:val="nil"/>
          <w:left w:val="nil"/>
          <w:bottom w:val="nil"/>
          <w:right w:val="nil"/>
          <w:between w:val="nil"/>
        </w:pBdr>
        <w:tabs>
          <w:tab w:val="left" w:pos="1778"/>
        </w:tabs>
        <w:spacing w:before="35" w:line="360" w:lineRule="auto"/>
        <w:jc w:val="both"/>
        <w:rPr>
          <w:color w:val="000000" w:themeColor="text1"/>
        </w:rPr>
      </w:pPr>
    </w:p>
    <w:p w14:paraId="000002C0" w14:textId="77777777" w:rsidR="00D90518" w:rsidRPr="004005E3" w:rsidRDefault="00D90518" w:rsidP="00B62098">
      <w:pPr>
        <w:pBdr>
          <w:top w:val="nil"/>
          <w:left w:val="nil"/>
          <w:bottom w:val="nil"/>
          <w:right w:val="nil"/>
          <w:between w:val="nil"/>
        </w:pBdr>
        <w:tabs>
          <w:tab w:val="left" w:pos="1778"/>
        </w:tabs>
        <w:spacing w:before="35" w:line="360" w:lineRule="auto"/>
        <w:jc w:val="both"/>
        <w:rPr>
          <w:color w:val="000000" w:themeColor="text1"/>
        </w:rPr>
      </w:pPr>
    </w:p>
    <w:p w14:paraId="000002C1" w14:textId="77777777" w:rsidR="00D90518" w:rsidRPr="004005E3" w:rsidRDefault="00D90518" w:rsidP="00B62098">
      <w:pPr>
        <w:pBdr>
          <w:top w:val="nil"/>
          <w:left w:val="nil"/>
          <w:bottom w:val="nil"/>
          <w:right w:val="nil"/>
          <w:between w:val="nil"/>
        </w:pBdr>
        <w:tabs>
          <w:tab w:val="left" w:pos="1778"/>
        </w:tabs>
        <w:spacing w:before="35" w:line="360" w:lineRule="auto"/>
        <w:jc w:val="both"/>
        <w:rPr>
          <w:color w:val="000000" w:themeColor="text1"/>
        </w:rPr>
      </w:pPr>
    </w:p>
    <w:p w14:paraId="000002C2" w14:textId="77777777" w:rsidR="00D90518" w:rsidRPr="004005E3" w:rsidRDefault="00D90518" w:rsidP="00B62098">
      <w:pPr>
        <w:pBdr>
          <w:top w:val="nil"/>
          <w:left w:val="nil"/>
          <w:bottom w:val="nil"/>
          <w:right w:val="nil"/>
          <w:between w:val="nil"/>
        </w:pBdr>
        <w:tabs>
          <w:tab w:val="left" w:pos="1778"/>
        </w:tabs>
        <w:spacing w:before="35" w:line="360" w:lineRule="auto"/>
        <w:ind w:left="1778" w:hanging="360"/>
        <w:jc w:val="both"/>
        <w:rPr>
          <w:color w:val="000000" w:themeColor="text1"/>
        </w:rPr>
      </w:pPr>
    </w:p>
    <w:p w14:paraId="000002C3" w14:textId="77777777" w:rsidR="00D90518" w:rsidRPr="004005E3" w:rsidRDefault="00D90518" w:rsidP="00B62098">
      <w:pPr>
        <w:pBdr>
          <w:top w:val="nil"/>
          <w:left w:val="nil"/>
          <w:bottom w:val="nil"/>
          <w:right w:val="nil"/>
          <w:between w:val="nil"/>
        </w:pBdr>
        <w:tabs>
          <w:tab w:val="left" w:pos="1778"/>
        </w:tabs>
        <w:spacing w:before="35" w:line="360" w:lineRule="auto"/>
        <w:ind w:left="1778" w:hanging="360"/>
        <w:jc w:val="both"/>
        <w:rPr>
          <w:color w:val="000000" w:themeColor="text1"/>
        </w:rPr>
      </w:pPr>
    </w:p>
    <w:p w14:paraId="7ADC31A6" w14:textId="77777777" w:rsidR="00F615D5" w:rsidRPr="004005E3" w:rsidRDefault="00F615D5" w:rsidP="00B62098">
      <w:pPr>
        <w:pBdr>
          <w:top w:val="nil"/>
          <w:left w:val="nil"/>
          <w:bottom w:val="nil"/>
          <w:right w:val="nil"/>
          <w:between w:val="nil"/>
        </w:pBdr>
        <w:tabs>
          <w:tab w:val="left" w:pos="1778"/>
        </w:tabs>
        <w:spacing w:before="35" w:line="360" w:lineRule="auto"/>
        <w:ind w:left="1778" w:hanging="360"/>
        <w:jc w:val="both"/>
        <w:rPr>
          <w:color w:val="000000" w:themeColor="text1"/>
        </w:rPr>
      </w:pPr>
    </w:p>
    <w:p w14:paraId="02A09894" w14:textId="77777777" w:rsidR="00F615D5" w:rsidRPr="004005E3" w:rsidRDefault="00F615D5" w:rsidP="00B62098">
      <w:pPr>
        <w:pBdr>
          <w:top w:val="nil"/>
          <w:left w:val="nil"/>
          <w:bottom w:val="nil"/>
          <w:right w:val="nil"/>
          <w:between w:val="nil"/>
        </w:pBdr>
        <w:tabs>
          <w:tab w:val="left" w:pos="1778"/>
        </w:tabs>
        <w:spacing w:before="35" w:line="360" w:lineRule="auto"/>
        <w:ind w:left="1778" w:hanging="360"/>
        <w:jc w:val="both"/>
        <w:rPr>
          <w:color w:val="000000" w:themeColor="text1"/>
        </w:rPr>
      </w:pPr>
    </w:p>
    <w:p w14:paraId="2E237DEE" w14:textId="77777777" w:rsidR="00F615D5" w:rsidRPr="004005E3" w:rsidRDefault="00F615D5" w:rsidP="00B62098">
      <w:pPr>
        <w:pBdr>
          <w:top w:val="nil"/>
          <w:left w:val="nil"/>
          <w:bottom w:val="nil"/>
          <w:right w:val="nil"/>
          <w:between w:val="nil"/>
        </w:pBdr>
        <w:tabs>
          <w:tab w:val="left" w:pos="1778"/>
        </w:tabs>
        <w:spacing w:before="35" w:line="360" w:lineRule="auto"/>
        <w:ind w:left="1778" w:hanging="360"/>
        <w:jc w:val="both"/>
        <w:rPr>
          <w:color w:val="000000" w:themeColor="text1"/>
        </w:rPr>
      </w:pPr>
    </w:p>
    <w:p w14:paraId="5D0F5052" w14:textId="77777777" w:rsidR="00F615D5" w:rsidRPr="004005E3" w:rsidRDefault="00F615D5" w:rsidP="00B62098">
      <w:pPr>
        <w:pBdr>
          <w:top w:val="nil"/>
          <w:left w:val="nil"/>
          <w:bottom w:val="nil"/>
          <w:right w:val="nil"/>
          <w:between w:val="nil"/>
        </w:pBdr>
        <w:tabs>
          <w:tab w:val="left" w:pos="1778"/>
        </w:tabs>
        <w:spacing w:before="35" w:line="360" w:lineRule="auto"/>
        <w:ind w:left="1778" w:hanging="360"/>
        <w:jc w:val="both"/>
        <w:rPr>
          <w:color w:val="000000" w:themeColor="text1"/>
        </w:rPr>
      </w:pPr>
    </w:p>
    <w:p w14:paraId="3D6BFAB6" w14:textId="77777777" w:rsidR="00F615D5" w:rsidRPr="004005E3" w:rsidRDefault="00F615D5" w:rsidP="00B62098">
      <w:pPr>
        <w:pBdr>
          <w:top w:val="nil"/>
          <w:left w:val="nil"/>
          <w:bottom w:val="nil"/>
          <w:right w:val="nil"/>
          <w:between w:val="nil"/>
        </w:pBdr>
        <w:tabs>
          <w:tab w:val="left" w:pos="1778"/>
        </w:tabs>
        <w:spacing w:before="35" w:line="360" w:lineRule="auto"/>
        <w:ind w:left="1778" w:hanging="360"/>
        <w:jc w:val="both"/>
        <w:rPr>
          <w:color w:val="000000" w:themeColor="text1"/>
        </w:rPr>
      </w:pPr>
    </w:p>
    <w:p w14:paraId="6650434F" w14:textId="77777777" w:rsidR="00F615D5" w:rsidRPr="004005E3" w:rsidRDefault="00F615D5" w:rsidP="00B62098">
      <w:pPr>
        <w:pBdr>
          <w:top w:val="nil"/>
          <w:left w:val="nil"/>
          <w:bottom w:val="nil"/>
          <w:right w:val="nil"/>
          <w:between w:val="nil"/>
        </w:pBdr>
        <w:tabs>
          <w:tab w:val="left" w:pos="1778"/>
        </w:tabs>
        <w:spacing w:before="35" w:line="360" w:lineRule="auto"/>
        <w:ind w:left="1778" w:hanging="360"/>
        <w:jc w:val="both"/>
        <w:rPr>
          <w:color w:val="000000" w:themeColor="text1"/>
        </w:rPr>
      </w:pPr>
    </w:p>
    <w:p w14:paraId="000002C4" w14:textId="77777777" w:rsidR="00D90518" w:rsidRPr="004005E3" w:rsidRDefault="00D90518" w:rsidP="00B62098">
      <w:pPr>
        <w:pBdr>
          <w:top w:val="nil"/>
          <w:left w:val="nil"/>
          <w:bottom w:val="nil"/>
          <w:right w:val="nil"/>
          <w:between w:val="nil"/>
        </w:pBdr>
        <w:tabs>
          <w:tab w:val="left" w:pos="1778"/>
        </w:tabs>
        <w:spacing w:before="35" w:line="360" w:lineRule="auto"/>
        <w:ind w:left="1778" w:hanging="360"/>
        <w:jc w:val="both"/>
        <w:rPr>
          <w:color w:val="000000" w:themeColor="text1"/>
        </w:rPr>
      </w:pPr>
    </w:p>
    <w:p w14:paraId="000002C5" w14:textId="77777777" w:rsidR="00D90518" w:rsidRPr="004005E3" w:rsidRDefault="00D90518" w:rsidP="00B62098">
      <w:pPr>
        <w:pBdr>
          <w:top w:val="nil"/>
          <w:left w:val="nil"/>
          <w:bottom w:val="nil"/>
          <w:right w:val="nil"/>
          <w:between w:val="nil"/>
        </w:pBdr>
        <w:tabs>
          <w:tab w:val="left" w:pos="1778"/>
        </w:tabs>
        <w:spacing w:before="35" w:line="360" w:lineRule="auto"/>
        <w:ind w:left="1778" w:hanging="360"/>
        <w:jc w:val="both"/>
        <w:rPr>
          <w:color w:val="000000" w:themeColor="text1"/>
        </w:rPr>
      </w:pPr>
    </w:p>
    <w:p w14:paraId="000002C6" w14:textId="77777777" w:rsidR="00D90518" w:rsidRPr="004005E3" w:rsidRDefault="00D90518" w:rsidP="00B62098">
      <w:pPr>
        <w:spacing w:before="75" w:line="360" w:lineRule="auto"/>
        <w:ind w:left="3493" w:right="3718" w:firstLine="948"/>
        <w:jc w:val="both"/>
        <w:rPr>
          <w:color w:val="000000" w:themeColor="text1"/>
        </w:rPr>
      </w:pPr>
    </w:p>
    <w:p w14:paraId="000002C7" w14:textId="77777777" w:rsidR="00D90518" w:rsidRPr="004005E3" w:rsidRDefault="00D90518" w:rsidP="00B62098">
      <w:pPr>
        <w:spacing w:before="75" w:line="360" w:lineRule="auto"/>
        <w:ind w:right="3718"/>
        <w:jc w:val="both"/>
        <w:rPr>
          <w:color w:val="000000" w:themeColor="text1"/>
        </w:rPr>
      </w:pPr>
    </w:p>
    <w:p w14:paraId="000002C8" w14:textId="423A93A6" w:rsidR="00D90518" w:rsidRPr="004005E3" w:rsidRDefault="00F615D5" w:rsidP="00B62098">
      <w:pPr>
        <w:spacing w:before="75" w:line="360" w:lineRule="auto"/>
        <w:ind w:right="3718"/>
        <w:jc w:val="both"/>
        <w:rPr>
          <w:b/>
          <w:bCs/>
          <w:color w:val="000000" w:themeColor="text1"/>
        </w:rPr>
      </w:pPr>
      <w:r w:rsidRPr="004005E3">
        <w:rPr>
          <w:b/>
          <w:bCs/>
          <w:color w:val="000000" w:themeColor="text1"/>
        </w:rPr>
        <w:t xml:space="preserve">                                     Chapter 5 GENERAL PROVISIONS</w:t>
      </w:r>
    </w:p>
    <w:p w14:paraId="000002C9" w14:textId="77777777" w:rsidR="00D90518" w:rsidRPr="004005E3" w:rsidRDefault="00AA649F" w:rsidP="00B62098">
      <w:pPr>
        <w:pStyle w:val="Heading1"/>
        <w:numPr>
          <w:ilvl w:val="0"/>
          <w:numId w:val="18"/>
        </w:numPr>
        <w:tabs>
          <w:tab w:val="left" w:pos="933"/>
        </w:tabs>
        <w:spacing w:before="111" w:line="360" w:lineRule="auto"/>
        <w:ind w:left="933" w:hanging="595"/>
        <w:jc w:val="both"/>
        <w:rPr>
          <w:color w:val="000000" w:themeColor="text1"/>
          <w:sz w:val="22"/>
          <w:szCs w:val="22"/>
        </w:rPr>
      </w:pPr>
      <w:bookmarkStart w:id="29" w:name="_Toc225291399"/>
      <w:r w:rsidRPr="004005E3">
        <w:rPr>
          <w:color w:val="000000" w:themeColor="text1"/>
          <w:sz w:val="22"/>
          <w:szCs w:val="22"/>
        </w:rPr>
        <w:t>REFUNDS AND OFFSETTING OF DEBT</w:t>
      </w:r>
      <w:bookmarkEnd w:id="29"/>
    </w:p>
    <w:p w14:paraId="000002CA" w14:textId="77777777" w:rsidR="00D90518" w:rsidRPr="004005E3" w:rsidRDefault="00D90518" w:rsidP="00B62098">
      <w:pPr>
        <w:pBdr>
          <w:top w:val="nil"/>
          <w:left w:val="nil"/>
          <w:bottom w:val="nil"/>
          <w:right w:val="nil"/>
          <w:between w:val="nil"/>
        </w:pBdr>
        <w:spacing w:before="17" w:line="360" w:lineRule="auto"/>
        <w:jc w:val="both"/>
        <w:rPr>
          <w:b/>
          <w:bCs/>
          <w:color w:val="000000" w:themeColor="text1"/>
        </w:rPr>
      </w:pPr>
    </w:p>
    <w:p w14:paraId="000002CB" w14:textId="5CE09DDE" w:rsidR="00D90518" w:rsidRPr="004005E3" w:rsidRDefault="001009E2" w:rsidP="00B62098">
      <w:pPr>
        <w:numPr>
          <w:ilvl w:val="1"/>
          <w:numId w:val="18"/>
        </w:numPr>
        <w:pBdr>
          <w:top w:val="nil"/>
          <w:left w:val="nil"/>
          <w:bottom w:val="nil"/>
          <w:right w:val="nil"/>
          <w:between w:val="nil"/>
        </w:pBdr>
        <w:tabs>
          <w:tab w:val="left" w:pos="1533"/>
          <w:tab w:val="left" w:pos="1778"/>
        </w:tabs>
        <w:spacing w:line="360" w:lineRule="auto"/>
        <w:ind w:left="1533" w:right="1085" w:hanging="824"/>
        <w:jc w:val="both"/>
        <w:rPr>
          <w:color w:val="000000" w:themeColor="text1"/>
        </w:rPr>
      </w:pPr>
      <w:sdt>
        <w:sdtPr>
          <w:rPr>
            <w:color w:val="000000" w:themeColor="text1"/>
          </w:rPr>
          <w:tag w:val="goog_rdk_433"/>
          <w:id w:val="12258671"/>
          <w:showingPlcHdr/>
        </w:sdtPr>
        <w:sdtEndPr/>
        <w:sdtContent>
          <w:r w:rsidR="00B62098" w:rsidRPr="004005E3">
            <w:rPr>
              <w:color w:val="000000" w:themeColor="text1"/>
            </w:rPr>
            <w:t xml:space="preserve">     </w:t>
          </w:r>
        </w:sdtContent>
      </w:sdt>
      <w:r w:rsidR="00AA649F" w:rsidRPr="004005E3">
        <w:rPr>
          <w:color w:val="000000" w:themeColor="text1"/>
        </w:rPr>
        <w:t>Subject to section 26.2 of this policy</w:t>
      </w:r>
      <w:sdt>
        <w:sdtPr>
          <w:rPr>
            <w:color w:val="000000" w:themeColor="text1"/>
          </w:rPr>
          <w:tag w:val="goog_rdk_434"/>
          <w:id w:val="-1650910099"/>
        </w:sdtPr>
        <w:sdtEndPr/>
        <w:sdtContent>
          <w:r w:rsidR="00AA649F" w:rsidRPr="004005E3">
            <w:rPr>
              <w:color w:val="000000" w:themeColor="text1"/>
            </w:rPr>
            <w:t>,</w:t>
          </w:r>
        </w:sdtContent>
      </w:sdt>
      <w:r w:rsidR="00AA649F" w:rsidRPr="004005E3">
        <w:rPr>
          <w:color w:val="000000" w:themeColor="text1"/>
        </w:rPr>
        <w:t xml:space="preserve"> refunds shall take the form of electronic bank transfers.</w:t>
      </w:r>
    </w:p>
    <w:p w14:paraId="000002CC" w14:textId="77777777" w:rsidR="00D90518" w:rsidRPr="004005E3" w:rsidRDefault="00D90518" w:rsidP="00B62098">
      <w:pPr>
        <w:pBdr>
          <w:top w:val="nil"/>
          <w:left w:val="nil"/>
          <w:bottom w:val="nil"/>
          <w:right w:val="nil"/>
          <w:between w:val="nil"/>
        </w:pBdr>
        <w:spacing w:before="39" w:line="360" w:lineRule="auto"/>
        <w:jc w:val="both"/>
        <w:rPr>
          <w:color w:val="000000" w:themeColor="text1"/>
        </w:rPr>
      </w:pPr>
    </w:p>
    <w:p w14:paraId="000002CD" w14:textId="77777777" w:rsidR="00D90518" w:rsidRPr="004005E3" w:rsidRDefault="00AA649F" w:rsidP="00B62098">
      <w:pPr>
        <w:numPr>
          <w:ilvl w:val="1"/>
          <w:numId w:val="18"/>
        </w:numPr>
        <w:pBdr>
          <w:top w:val="nil"/>
          <w:left w:val="nil"/>
          <w:bottom w:val="nil"/>
          <w:right w:val="nil"/>
          <w:between w:val="nil"/>
        </w:pBdr>
        <w:tabs>
          <w:tab w:val="left" w:pos="1471"/>
        </w:tabs>
        <w:spacing w:line="360" w:lineRule="auto"/>
        <w:ind w:left="1471" w:right="1079" w:hanging="773"/>
        <w:jc w:val="both"/>
        <w:rPr>
          <w:color w:val="000000" w:themeColor="text1"/>
        </w:rPr>
      </w:pPr>
      <w:r w:rsidRPr="004005E3">
        <w:rPr>
          <w:color w:val="000000" w:themeColor="text1"/>
        </w:rPr>
        <w:t>Subject to section 26.3 of this policy</w:t>
      </w:r>
      <w:sdt>
        <w:sdtPr>
          <w:rPr>
            <w:color w:val="000000" w:themeColor="text1"/>
          </w:rPr>
          <w:tag w:val="goog_rdk_435"/>
          <w:id w:val="1274040325"/>
        </w:sdtPr>
        <w:sdtEndPr/>
        <w:sdtContent>
          <w:r w:rsidRPr="004005E3">
            <w:rPr>
              <w:color w:val="000000" w:themeColor="text1"/>
            </w:rPr>
            <w:t>,</w:t>
          </w:r>
        </w:sdtContent>
      </w:sdt>
      <w:r w:rsidRPr="004005E3">
        <w:rPr>
          <w:color w:val="000000" w:themeColor="text1"/>
        </w:rPr>
        <w:t xml:space="preserve"> the Chief Financial Officer shall have the right to offset any credit against any debt of the same debtor.</w:t>
      </w:r>
    </w:p>
    <w:p w14:paraId="000002CE" w14:textId="77777777" w:rsidR="00D90518" w:rsidRPr="004005E3" w:rsidRDefault="00D90518" w:rsidP="00B62098">
      <w:pPr>
        <w:pBdr>
          <w:top w:val="nil"/>
          <w:left w:val="nil"/>
          <w:bottom w:val="nil"/>
          <w:right w:val="nil"/>
          <w:between w:val="nil"/>
        </w:pBdr>
        <w:spacing w:before="37" w:line="360" w:lineRule="auto"/>
        <w:jc w:val="both"/>
        <w:rPr>
          <w:color w:val="000000" w:themeColor="text1"/>
        </w:rPr>
      </w:pPr>
    </w:p>
    <w:p w14:paraId="000002CF" w14:textId="77777777" w:rsidR="00D90518" w:rsidRPr="004005E3" w:rsidRDefault="00AA649F" w:rsidP="00B62098">
      <w:pPr>
        <w:numPr>
          <w:ilvl w:val="1"/>
          <w:numId w:val="18"/>
        </w:numPr>
        <w:pBdr>
          <w:top w:val="nil"/>
          <w:left w:val="nil"/>
          <w:bottom w:val="nil"/>
          <w:right w:val="nil"/>
          <w:between w:val="nil"/>
        </w:pBdr>
        <w:tabs>
          <w:tab w:val="left" w:pos="1471"/>
        </w:tabs>
        <w:spacing w:line="360" w:lineRule="auto"/>
        <w:ind w:left="1471" w:right="1122" w:hanging="773"/>
        <w:jc w:val="both"/>
        <w:rPr>
          <w:color w:val="000000" w:themeColor="text1"/>
        </w:rPr>
      </w:pPr>
      <w:r w:rsidRPr="004005E3">
        <w:rPr>
          <w:color w:val="000000" w:themeColor="text1"/>
        </w:rPr>
        <w:t>The right to offset any debt against any credit is subject to the Insolvency Act, or any court order prohibiting such offset.</w:t>
      </w:r>
    </w:p>
    <w:p w14:paraId="000002D0" w14:textId="77777777" w:rsidR="00D90518" w:rsidRPr="004005E3" w:rsidRDefault="00D90518" w:rsidP="00B62098">
      <w:pPr>
        <w:pBdr>
          <w:top w:val="nil"/>
          <w:left w:val="nil"/>
          <w:bottom w:val="nil"/>
          <w:right w:val="nil"/>
          <w:between w:val="nil"/>
        </w:pBdr>
        <w:spacing w:before="33" w:line="360" w:lineRule="auto"/>
        <w:jc w:val="both"/>
        <w:rPr>
          <w:color w:val="000000" w:themeColor="text1"/>
        </w:rPr>
      </w:pPr>
    </w:p>
    <w:p w14:paraId="000002D1" w14:textId="77777777" w:rsidR="00D90518" w:rsidRPr="004005E3" w:rsidRDefault="00AA649F" w:rsidP="00B62098">
      <w:pPr>
        <w:numPr>
          <w:ilvl w:val="1"/>
          <w:numId w:val="18"/>
        </w:numPr>
        <w:pBdr>
          <w:top w:val="nil"/>
          <w:left w:val="nil"/>
          <w:bottom w:val="nil"/>
          <w:right w:val="nil"/>
          <w:between w:val="nil"/>
        </w:pBdr>
        <w:tabs>
          <w:tab w:val="left" w:pos="1471"/>
        </w:tabs>
        <w:spacing w:before="1" w:line="360" w:lineRule="auto"/>
        <w:ind w:left="1471" w:hanging="773"/>
        <w:jc w:val="both"/>
        <w:rPr>
          <w:color w:val="000000" w:themeColor="text1"/>
        </w:rPr>
      </w:pPr>
      <w:r w:rsidRPr="004005E3">
        <w:rPr>
          <w:color w:val="000000" w:themeColor="text1"/>
        </w:rPr>
        <w:t>A refund shall be forfeited after 3 years if it remains unclaimed.</w:t>
      </w:r>
    </w:p>
    <w:p w14:paraId="000002D2" w14:textId="77777777" w:rsidR="00D90518" w:rsidRPr="004005E3" w:rsidRDefault="00D90518" w:rsidP="00B62098">
      <w:pPr>
        <w:pBdr>
          <w:top w:val="nil"/>
          <w:left w:val="nil"/>
          <w:bottom w:val="nil"/>
          <w:right w:val="nil"/>
          <w:between w:val="nil"/>
        </w:pBdr>
        <w:spacing w:line="360" w:lineRule="auto"/>
        <w:jc w:val="both"/>
        <w:rPr>
          <w:color w:val="000000" w:themeColor="text1"/>
        </w:rPr>
      </w:pPr>
    </w:p>
    <w:p w14:paraId="000002D3" w14:textId="77777777" w:rsidR="00D90518" w:rsidRPr="004005E3" w:rsidRDefault="00D90518" w:rsidP="00B62098">
      <w:pPr>
        <w:pBdr>
          <w:top w:val="nil"/>
          <w:left w:val="nil"/>
          <w:bottom w:val="nil"/>
          <w:right w:val="nil"/>
          <w:between w:val="nil"/>
        </w:pBdr>
        <w:spacing w:before="10" w:line="360" w:lineRule="auto"/>
        <w:jc w:val="both"/>
        <w:rPr>
          <w:color w:val="000000" w:themeColor="text1"/>
        </w:rPr>
      </w:pPr>
    </w:p>
    <w:p w14:paraId="000002D4" w14:textId="77777777" w:rsidR="00D90518" w:rsidRPr="004005E3" w:rsidRDefault="00AA649F" w:rsidP="00B62098">
      <w:pPr>
        <w:pStyle w:val="Heading1"/>
        <w:numPr>
          <w:ilvl w:val="0"/>
          <w:numId w:val="18"/>
        </w:numPr>
        <w:tabs>
          <w:tab w:val="left" w:pos="857"/>
        </w:tabs>
        <w:spacing w:line="360" w:lineRule="auto"/>
        <w:ind w:left="857" w:hanging="519"/>
        <w:jc w:val="both"/>
        <w:rPr>
          <w:color w:val="000000" w:themeColor="text1"/>
          <w:sz w:val="22"/>
          <w:szCs w:val="22"/>
        </w:rPr>
      </w:pPr>
      <w:bookmarkStart w:id="30" w:name="_Toc225291400"/>
      <w:r w:rsidRPr="004005E3">
        <w:rPr>
          <w:color w:val="000000" w:themeColor="text1"/>
          <w:sz w:val="22"/>
          <w:szCs w:val="22"/>
        </w:rPr>
        <w:t>CLEARANCE CERTIFICATES</w:t>
      </w:r>
      <w:bookmarkEnd w:id="30"/>
    </w:p>
    <w:p w14:paraId="000002D5" w14:textId="77777777" w:rsidR="00D90518" w:rsidRPr="004005E3" w:rsidRDefault="00D90518" w:rsidP="00B62098">
      <w:pPr>
        <w:pBdr>
          <w:top w:val="nil"/>
          <w:left w:val="nil"/>
          <w:bottom w:val="nil"/>
          <w:right w:val="nil"/>
          <w:between w:val="nil"/>
        </w:pBdr>
        <w:spacing w:before="19" w:line="360" w:lineRule="auto"/>
        <w:jc w:val="both"/>
        <w:rPr>
          <w:b/>
          <w:bCs/>
          <w:color w:val="000000" w:themeColor="text1"/>
        </w:rPr>
      </w:pPr>
    </w:p>
    <w:p w14:paraId="000002D6" w14:textId="77777777" w:rsidR="00D90518" w:rsidRPr="004005E3" w:rsidRDefault="00AA649F" w:rsidP="00B62098">
      <w:pPr>
        <w:numPr>
          <w:ilvl w:val="1"/>
          <w:numId w:val="18"/>
        </w:numPr>
        <w:pBdr>
          <w:top w:val="nil"/>
          <w:left w:val="nil"/>
          <w:bottom w:val="nil"/>
          <w:right w:val="nil"/>
          <w:between w:val="nil"/>
        </w:pBdr>
        <w:tabs>
          <w:tab w:val="left" w:pos="1276"/>
          <w:tab w:val="left" w:pos="1778"/>
        </w:tabs>
        <w:spacing w:line="360" w:lineRule="auto"/>
        <w:ind w:left="1471" w:right="984" w:hanging="762"/>
        <w:jc w:val="both"/>
        <w:rPr>
          <w:color w:val="000000" w:themeColor="text1"/>
        </w:rPr>
      </w:pPr>
      <w:r w:rsidRPr="004005E3">
        <w:rPr>
          <w:color w:val="000000" w:themeColor="text1"/>
        </w:rPr>
        <w:t xml:space="preserve">   Any payment for a clearance certificate, which results in a credit to seller's account, shall be refunded to the person who made a payment, either the seller or the buyer, after registration, and after finalisation, to the satisfaction of the Chief Financial Officer, of the respective account and closed account.</w:t>
      </w:r>
    </w:p>
    <w:p w14:paraId="000002D7"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2D8" w14:textId="77777777" w:rsidR="00D90518" w:rsidRPr="004005E3" w:rsidRDefault="00AA649F" w:rsidP="00B62098">
      <w:pPr>
        <w:numPr>
          <w:ilvl w:val="1"/>
          <w:numId w:val="18"/>
        </w:numPr>
        <w:pBdr>
          <w:top w:val="nil"/>
          <w:left w:val="nil"/>
          <w:bottom w:val="nil"/>
          <w:right w:val="nil"/>
          <w:between w:val="nil"/>
        </w:pBdr>
        <w:tabs>
          <w:tab w:val="left" w:pos="1471"/>
        </w:tabs>
        <w:spacing w:before="1" w:line="360" w:lineRule="auto"/>
        <w:ind w:left="1471" w:right="1071" w:hanging="773"/>
        <w:jc w:val="both"/>
        <w:rPr>
          <w:color w:val="000000" w:themeColor="text1"/>
        </w:rPr>
      </w:pPr>
      <w:r w:rsidRPr="004005E3">
        <w:rPr>
          <w:color w:val="000000" w:themeColor="text1"/>
        </w:rPr>
        <w:t>Where a sale does not result in registration taking place</w:t>
      </w:r>
      <w:sdt>
        <w:sdtPr>
          <w:rPr>
            <w:color w:val="000000" w:themeColor="text1"/>
          </w:rPr>
          <w:tag w:val="goog_rdk_436"/>
          <w:id w:val="-1010013144"/>
        </w:sdtPr>
        <w:sdtEndPr/>
        <w:sdtContent>
          <w:r w:rsidRPr="004005E3">
            <w:rPr>
              <w:color w:val="000000" w:themeColor="text1"/>
            </w:rPr>
            <w:t>,</w:t>
          </w:r>
        </w:sdtContent>
      </w:sdt>
      <w:r w:rsidRPr="004005E3">
        <w:rPr>
          <w:color w:val="000000" w:themeColor="text1"/>
        </w:rPr>
        <w:t xml:space="preserve"> no refund shall be made unless there is a credit on the account, and such refund shall be limited to the total of the amount in credit</w:t>
      </w:r>
      <w:sdt>
        <w:sdtPr>
          <w:rPr>
            <w:color w:val="000000" w:themeColor="text1"/>
          </w:rPr>
          <w:tag w:val="goog_rdk_437"/>
          <w:id w:val="-1675024408"/>
        </w:sdtPr>
        <w:sdtEndPr/>
        <w:sdtContent>
          <w:r w:rsidRPr="004005E3">
            <w:rPr>
              <w:color w:val="000000" w:themeColor="text1"/>
            </w:rPr>
            <w:t>,</w:t>
          </w:r>
        </w:sdtContent>
      </w:sdt>
      <w:r w:rsidRPr="004005E3">
        <w:rPr>
          <w:color w:val="000000" w:themeColor="text1"/>
        </w:rPr>
        <w:t xml:space="preserve"> which shall not exceed the credit placed to the account in order to obtain the clearance certificate</w:t>
      </w:r>
    </w:p>
    <w:p w14:paraId="000002D9" w14:textId="77777777" w:rsidR="00D90518" w:rsidRPr="004005E3" w:rsidRDefault="00D90518" w:rsidP="00B62098">
      <w:pPr>
        <w:pBdr>
          <w:top w:val="nil"/>
          <w:left w:val="nil"/>
          <w:bottom w:val="nil"/>
          <w:right w:val="nil"/>
          <w:between w:val="nil"/>
        </w:pBdr>
        <w:spacing w:before="37" w:line="360" w:lineRule="auto"/>
        <w:jc w:val="both"/>
        <w:rPr>
          <w:color w:val="000000" w:themeColor="text1"/>
        </w:rPr>
      </w:pPr>
    </w:p>
    <w:p w14:paraId="000002DA" w14:textId="77777777" w:rsidR="00D90518" w:rsidRPr="004005E3" w:rsidRDefault="00AA649F" w:rsidP="00B62098">
      <w:pPr>
        <w:numPr>
          <w:ilvl w:val="1"/>
          <w:numId w:val="18"/>
        </w:numPr>
        <w:pBdr>
          <w:top w:val="nil"/>
          <w:left w:val="nil"/>
          <w:bottom w:val="nil"/>
          <w:right w:val="nil"/>
          <w:between w:val="nil"/>
        </w:pBdr>
        <w:tabs>
          <w:tab w:val="left" w:pos="1471"/>
        </w:tabs>
        <w:spacing w:line="360" w:lineRule="auto"/>
        <w:ind w:left="1471" w:right="983" w:hanging="773"/>
        <w:jc w:val="both"/>
        <w:rPr>
          <w:color w:val="000000" w:themeColor="text1"/>
        </w:rPr>
      </w:pPr>
      <w:r w:rsidRPr="004005E3">
        <w:rPr>
          <w:color w:val="000000" w:themeColor="text1"/>
        </w:rPr>
        <w:t>A clearance certificate issued by the municipality in terms of section 25.1 of this policy is valid for a period of 60 days from the date of issue. The clearance amount must cover 120 days or more. Should the clearance certificate lapse</w:t>
      </w:r>
      <w:sdt>
        <w:sdtPr>
          <w:rPr>
            <w:color w:val="000000" w:themeColor="text1"/>
          </w:rPr>
          <w:tag w:val="goog_rdk_438"/>
          <w:id w:val="736697470"/>
        </w:sdtPr>
        <w:sdtEndPr/>
        <w:sdtContent>
          <w:r w:rsidRPr="004005E3">
            <w:rPr>
              <w:color w:val="000000" w:themeColor="text1"/>
            </w:rPr>
            <w:t>,</w:t>
          </w:r>
        </w:sdtContent>
      </w:sdt>
      <w:r w:rsidRPr="004005E3">
        <w:rPr>
          <w:color w:val="000000" w:themeColor="text1"/>
        </w:rPr>
        <w:t xml:space="preserve"> then any payment made in respect of the clearance certificate will be regarded as payment on the account and </w:t>
      </w:r>
      <w:r w:rsidRPr="004005E3">
        <w:rPr>
          <w:color w:val="000000" w:themeColor="text1"/>
        </w:rPr>
        <w:lastRenderedPageBreak/>
        <w:t>may be offset against any debt of such debtor.</w:t>
      </w:r>
    </w:p>
    <w:p w14:paraId="3D3A292E" w14:textId="77777777" w:rsidR="00F615D5" w:rsidRPr="004005E3" w:rsidRDefault="00F615D5" w:rsidP="00B62098">
      <w:pPr>
        <w:pStyle w:val="ListParagraph"/>
        <w:spacing w:line="360" w:lineRule="auto"/>
        <w:jc w:val="both"/>
        <w:rPr>
          <w:color w:val="000000" w:themeColor="text1"/>
        </w:rPr>
      </w:pPr>
    </w:p>
    <w:p w14:paraId="53F370C5" w14:textId="77777777" w:rsidR="00F615D5" w:rsidRPr="004005E3" w:rsidRDefault="00F615D5" w:rsidP="00B62098">
      <w:pPr>
        <w:pBdr>
          <w:top w:val="nil"/>
          <w:left w:val="nil"/>
          <w:bottom w:val="nil"/>
          <w:right w:val="nil"/>
          <w:between w:val="nil"/>
        </w:pBdr>
        <w:tabs>
          <w:tab w:val="left" w:pos="1471"/>
        </w:tabs>
        <w:spacing w:line="360" w:lineRule="auto"/>
        <w:ind w:right="983"/>
        <w:jc w:val="both"/>
        <w:rPr>
          <w:color w:val="000000" w:themeColor="text1"/>
        </w:rPr>
      </w:pPr>
    </w:p>
    <w:p w14:paraId="000002DB"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2DC" w14:textId="77777777" w:rsidR="00D90518" w:rsidRPr="004005E3" w:rsidRDefault="00AA649F" w:rsidP="00B62098">
      <w:pPr>
        <w:numPr>
          <w:ilvl w:val="1"/>
          <w:numId w:val="18"/>
        </w:numPr>
        <w:pBdr>
          <w:top w:val="nil"/>
          <w:left w:val="nil"/>
          <w:bottom w:val="nil"/>
          <w:right w:val="nil"/>
          <w:between w:val="nil"/>
        </w:pBdr>
        <w:tabs>
          <w:tab w:val="left" w:pos="1471"/>
        </w:tabs>
        <w:spacing w:line="360" w:lineRule="auto"/>
        <w:ind w:left="1471" w:right="1189" w:hanging="773"/>
        <w:jc w:val="both"/>
        <w:rPr>
          <w:color w:val="000000" w:themeColor="text1"/>
        </w:rPr>
      </w:pPr>
      <w:r w:rsidRPr="004005E3">
        <w:rPr>
          <w:color w:val="000000" w:themeColor="text1"/>
        </w:rPr>
        <w:t>Only cash and/or electronic transfers will be accepted for clearances, and</w:t>
      </w:r>
      <w:sdt>
        <w:sdtPr>
          <w:rPr>
            <w:color w:val="000000" w:themeColor="text1"/>
          </w:rPr>
          <w:tag w:val="goog_rdk_439"/>
          <w:id w:val="-1678523697"/>
        </w:sdtPr>
        <w:sdtEndPr/>
        <w:sdtContent>
          <w:r w:rsidRPr="004005E3">
            <w:rPr>
              <w:color w:val="000000" w:themeColor="text1"/>
            </w:rPr>
            <w:t xml:space="preserve"> </w:t>
          </w:r>
        </w:sdtContent>
      </w:sdt>
      <w:r w:rsidRPr="004005E3">
        <w:rPr>
          <w:color w:val="000000" w:themeColor="text1"/>
        </w:rPr>
        <w:t>guarantees or undertakings will only be accepted with the approval of the Municipal Manager.</w:t>
      </w:r>
    </w:p>
    <w:p w14:paraId="000002DD" w14:textId="77777777" w:rsidR="00D90518" w:rsidRPr="004005E3" w:rsidRDefault="00D90518" w:rsidP="00B62098">
      <w:pPr>
        <w:pBdr>
          <w:top w:val="nil"/>
          <w:left w:val="nil"/>
          <w:bottom w:val="nil"/>
          <w:right w:val="nil"/>
          <w:between w:val="nil"/>
        </w:pBdr>
        <w:spacing w:before="39" w:line="360" w:lineRule="auto"/>
        <w:jc w:val="both"/>
        <w:rPr>
          <w:color w:val="000000" w:themeColor="text1"/>
        </w:rPr>
      </w:pPr>
    </w:p>
    <w:p w14:paraId="000002DE" w14:textId="77777777" w:rsidR="00D90518" w:rsidRPr="004005E3" w:rsidRDefault="00AA649F" w:rsidP="00B62098">
      <w:pPr>
        <w:numPr>
          <w:ilvl w:val="1"/>
          <w:numId w:val="18"/>
        </w:numPr>
        <w:pBdr>
          <w:top w:val="nil"/>
          <w:left w:val="nil"/>
          <w:bottom w:val="nil"/>
          <w:right w:val="nil"/>
          <w:between w:val="nil"/>
        </w:pBdr>
        <w:tabs>
          <w:tab w:val="left" w:pos="1471"/>
        </w:tabs>
        <w:spacing w:line="360" w:lineRule="auto"/>
        <w:ind w:left="1471" w:right="999" w:hanging="773"/>
        <w:jc w:val="both"/>
        <w:rPr>
          <w:color w:val="000000" w:themeColor="text1"/>
        </w:rPr>
        <w:sectPr w:rsidR="00D90518" w:rsidRPr="004005E3" w:rsidSect="00137735">
          <w:pgSz w:w="12240" w:h="15840"/>
          <w:pgMar w:top="1200" w:right="360" w:bottom="1280" w:left="1080" w:header="0" w:footer="1134" w:gutter="0"/>
          <w:cols w:space="720"/>
          <w:docGrid w:linePitch="299"/>
        </w:sectPr>
      </w:pPr>
      <w:r w:rsidRPr="004005E3">
        <w:rPr>
          <w:color w:val="000000" w:themeColor="text1"/>
        </w:rPr>
        <w:t>All debt, inclusive of any advanced collection</w:t>
      </w:r>
      <w:sdt>
        <w:sdtPr>
          <w:rPr>
            <w:color w:val="000000" w:themeColor="text1"/>
          </w:rPr>
          <w:tag w:val="goog_rdk_440"/>
          <w:id w:val="837022803"/>
        </w:sdtPr>
        <w:sdtEndPr/>
        <w:sdtContent>
          <w:r w:rsidRPr="004005E3">
            <w:rPr>
              <w:color w:val="000000" w:themeColor="text1"/>
            </w:rPr>
            <w:t>,</w:t>
          </w:r>
        </w:sdtContent>
      </w:sdt>
      <w:r w:rsidRPr="004005E3">
        <w:rPr>
          <w:color w:val="000000" w:themeColor="text1"/>
        </w:rPr>
        <w:t xml:space="preserve"> shall be deemed to be due and payable, for the purpose of issuing any clearance certificate in terms of Section 118 of the Municipal Systems Act, and must be paid in full:</w:t>
      </w:r>
    </w:p>
    <w:sdt>
      <w:sdtPr>
        <w:rPr>
          <w:color w:val="000000" w:themeColor="text1"/>
        </w:rPr>
        <w:tag w:val="goog_rdk_442"/>
        <w:id w:val="-1858338104"/>
      </w:sdtPr>
      <w:sdtEndPr/>
      <w:sdtContent>
        <w:p w14:paraId="000002DF" w14:textId="30154084" w:rsidR="00D90518" w:rsidRPr="004005E3" w:rsidRDefault="00AA649F" w:rsidP="00B62098">
          <w:pPr>
            <w:numPr>
              <w:ilvl w:val="2"/>
              <w:numId w:val="18"/>
            </w:numPr>
            <w:pBdr>
              <w:top w:val="nil"/>
              <w:left w:val="nil"/>
              <w:bottom w:val="nil"/>
              <w:right w:val="nil"/>
              <w:between w:val="nil"/>
            </w:pBdr>
            <w:tabs>
              <w:tab w:val="left" w:pos="2040"/>
              <w:tab w:val="left" w:pos="2498"/>
            </w:tabs>
            <w:spacing w:before="77" w:line="360" w:lineRule="auto"/>
            <w:ind w:left="2040" w:right="1255" w:hanging="736"/>
            <w:jc w:val="both"/>
            <w:rPr>
              <w:color w:val="000000" w:themeColor="text1"/>
            </w:rPr>
          </w:pPr>
          <w:r w:rsidRPr="004005E3">
            <w:rPr>
              <w:color w:val="000000" w:themeColor="text1"/>
            </w:rPr>
            <w:t>No interest shall be paid in respect of any payment made in terms of this sub-item unless permitted in terms of any other legislation or policy.</w:t>
          </w:r>
          <w:sdt>
            <w:sdtPr>
              <w:rPr>
                <w:color w:val="000000" w:themeColor="text1"/>
              </w:rPr>
              <w:tag w:val="goog_rdk_441"/>
              <w:id w:val="1457413497"/>
              <w:showingPlcHdr/>
            </w:sdtPr>
            <w:sdtEndPr/>
            <w:sdtContent>
              <w:r w:rsidR="00B62098" w:rsidRPr="004005E3">
                <w:rPr>
                  <w:color w:val="000000" w:themeColor="text1"/>
                </w:rPr>
                <w:t xml:space="preserve">     </w:t>
              </w:r>
            </w:sdtContent>
          </w:sdt>
        </w:p>
      </w:sdtContent>
    </w:sdt>
    <w:sdt>
      <w:sdtPr>
        <w:rPr>
          <w:color w:val="000000" w:themeColor="text1"/>
        </w:rPr>
        <w:tag w:val="goog_rdk_443"/>
        <w:id w:val="-1581904734"/>
      </w:sdtPr>
      <w:sdtEndPr/>
      <w:sdtContent>
        <w:p w14:paraId="000002E0" w14:textId="77777777" w:rsidR="00D90518" w:rsidRPr="004005E3" w:rsidRDefault="001009E2" w:rsidP="00B62098">
          <w:pPr>
            <w:pBdr>
              <w:top w:val="nil"/>
              <w:left w:val="nil"/>
              <w:bottom w:val="nil"/>
              <w:right w:val="nil"/>
              <w:between w:val="nil"/>
            </w:pBdr>
            <w:spacing w:before="36" w:line="360" w:lineRule="auto"/>
            <w:ind w:hanging="737"/>
            <w:jc w:val="both"/>
            <w:rPr>
              <w:color w:val="000000" w:themeColor="text1"/>
            </w:rPr>
          </w:pPr>
        </w:p>
      </w:sdtContent>
    </w:sdt>
    <w:sdt>
      <w:sdtPr>
        <w:rPr>
          <w:color w:val="000000" w:themeColor="text1"/>
        </w:rPr>
        <w:tag w:val="goog_rdk_446"/>
        <w:id w:val="1859345368"/>
      </w:sdtPr>
      <w:sdtEndPr/>
      <w:sdtContent>
        <w:p w14:paraId="000002E1" w14:textId="3A58CCE3" w:rsidR="00D90518" w:rsidRPr="004005E3" w:rsidRDefault="00AA649F" w:rsidP="00B62098">
          <w:pPr>
            <w:numPr>
              <w:ilvl w:val="2"/>
              <w:numId w:val="18"/>
            </w:numPr>
            <w:pBdr>
              <w:top w:val="nil"/>
              <w:left w:val="nil"/>
              <w:bottom w:val="nil"/>
              <w:right w:val="nil"/>
              <w:between w:val="nil"/>
            </w:pBdr>
            <w:tabs>
              <w:tab w:val="left" w:pos="2040"/>
              <w:tab w:val="left" w:pos="2498"/>
            </w:tabs>
            <w:spacing w:line="360" w:lineRule="auto"/>
            <w:ind w:left="2040" w:right="1097" w:hanging="736"/>
            <w:jc w:val="both"/>
            <w:rPr>
              <w:color w:val="000000" w:themeColor="text1"/>
            </w:rPr>
          </w:pPr>
          <w:r w:rsidRPr="004005E3">
            <w:rPr>
              <w:color w:val="000000" w:themeColor="text1"/>
            </w:rPr>
            <w:t>All payments will be allocated to the registered seller’s municipal accounts in terms of this policy</w:t>
          </w:r>
          <w:sdt>
            <w:sdtPr>
              <w:rPr>
                <w:color w:val="000000" w:themeColor="text1"/>
              </w:rPr>
              <w:tag w:val="goog_rdk_444"/>
              <w:id w:val="36693561"/>
            </w:sdtPr>
            <w:sdtEndPr/>
            <w:sdtContent>
              <w:r w:rsidRPr="004005E3">
                <w:rPr>
                  <w:color w:val="000000" w:themeColor="text1"/>
                </w:rPr>
                <w:t>.</w:t>
              </w:r>
            </w:sdtContent>
          </w:sdt>
          <w:sdt>
            <w:sdtPr>
              <w:rPr>
                <w:color w:val="000000" w:themeColor="text1"/>
              </w:rPr>
              <w:tag w:val="goog_rdk_445"/>
              <w:id w:val="497955160"/>
              <w:showingPlcHdr/>
            </w:sdtPr>
            <w:sdtEndPr/>
            <w:sdtContent>
              <w:r w:rsidR="00B62098" w:rsidRPr="004005E3">
                <w:rPr>
                  <w:color w:val="000000" w:themeColor="text1"/>
                </w:rPr>
                <w:t xml:space="preserve">     </w:t>
              </w:r>
            </w:sdtContent>
          </w:sdt>
        </w:p>
      </w:sdtContent>
    </w:sdt>
    <w:p w14:paraId="000002E2" w14:textId="77777777" w:rsidR="00D90518" w:rsidRPr="004005E3" w:rsidRDefault="00D90518" w:rsidP="00B62098">
      <w:pPr>
        <w:pBdr>
          <w:top w:val="nil"/>
          <w:left w:val="nil"/>
          <w:bottom w:val="nil"/>
          <w:right w:val="nil"/>
          <w:between w:val="nil"/>
        </w:pBdr>
        <w:spacing w:before="34" w:line="360" w:lineRule="auto"/>
        <w:jc w:val="both"/>
        <w:rPr>
          <w:color w:val="000000" w:themeColor="text1"/>
        </w:rPr>
      </w:pPr>
    </w:p>
    <w:sdt>
      <w:sdtPr>
        <w:rPr>
          <w:color w:val="000000" w:themeColor="text1"/>
        </w:rPr>
        <w:tag w:val="goog_rdk_447"/>
        <w:id w:val="21864454"/>
      </w:sdtPr>
      <w:sdtEndPr/>
      <w:sdtContent>
        <w:p w14:paraId="000002E3" w14:textId="77777777" w:rsidR="00D90518" w:rsidRPr="004005E3" w:rsidRDefault="00AA649F" w:rsidP="00B62098">
          <w:pPr>
            <w:numPr>
              <w:ilvl w:val="2"/>
              <w:numId w:val="18"/>
            </w:numPr>
            <w:pBdr>
              <w:top w:val="nil"/>
              <w:left w:val="nil"/>
              <w:bottom w:val="nil"/>
              <w:right w:val="nil"/>
              <w:between w:val="nil"/>
            </w:pBdr>
            <w:tabs>
              <w:tab w:val="left" w:pos="2498"/>
            </w:tabs>
            <w:spacing w:line="360" w:lineRule="auto"/>
            <w:ind w:left="2040" w:right="1097" w:hanging="736"/>
            <w:jc w:val="both"/>
            <w:rPr>
              <w:color w:val="000000" w:themeColor="text1"/>
            </w:rPr>
          </w:pPr>
          <w:r w:rsidRPr="004005E3">
            <w:rPr>
              <w:color w:val="000000" w:themeColor="text1"/>
            </w:rPr>
            <w:t>Prior to any refund, this payment will be dealt with as follows:</w:t>
          </w:r>
        </w:p>
      </w:sdtContent>
    </w:sdt>
    <w:p w14:paraId="000002E4" w14:textId="77777777" w:rsidR="00D90518" w:rsidRPr="004005E3" w:rsidRDefault="00AA649F" w:rsidP="00B62098">
      <w:pPr>
        <w:pBdr>
          <w:top w:val="nil"/>
          <w:left w:val="nil"/>
          <w:bottom w:val="nil"/>
          <w:right w:val="nil"/>
          <w:between w:val="nil"/>
        </w:pBdr>
        <w:tabs>
          <w:tab w:val="left" w:pos="2465"/>
          <w:tab w:val="left" w:pos="3219"/>
        </w:tabs>
        <w:spacing w:line="360" w:lineRule="auto"/>
        <w:ind w:left="2040" w:right="1491"/>
        <w:jc w:val="both"/>
        <w:rPr>
          <w:color w:val="000000" w:themeColor="text1"/>
        </w:rPr>
      </w:pPr>
      <w:r w:rsidRPr="004005E3">
        <w:rPr>
          <w:color w:val="000000" w:themeColor="text1"/>
        </w:rPr>
        <w:t>The advanced collection shall be used to offset any debt that has accumulated against the property as follows:</w:t>
      </w:r>
    </w:p>
    <w:p w14:paraId="000002E5" w14:textId="77777777" w:rsidR="00D90518" w:rsidRPr="004005E3" w:rsidRDefault="00AA649F" w:rsidP="00B62098">
      <w:pPr>
        <w:numPr>
          <w:ilvl w:val="0"/>
          <w:numId w:val="5"/>
        </w:numPr>
        <w:pBdr>
          <w:top w:val="nil"/>
          <w:left w:val="nil"/>
          <w:bottom w:val="nil"/>
          <w:right w:val="nil"/>
          <w:between w:val="nil"/>
        </w:pBdr>
        <w:tabs>
          <w:tab w:val="left" w:pos="2465"/>
          <w:tab w:val="left" w:pos="3219"/>
        </w:tabs>
        <w:spacing w:line="360" w:lineRule="auto"/>
        <w:ind w:right="1491"/>
        <w:jc w:val="both"/>
        <w:rPr>
          <w:color w:val="000000" w:themeColor="text1"/>
        </w:rPr>
      </w:pPr>
      <w:r w:rsidRPr="004005E3">
        <w:rPr>
          <w:color w:val="000000" w:themeColor="text1"/>
        </w:rPr>
        <w:t>AA)</w:t>
      </w:r>
      <w:r w:rsidRPr="004005E3">
        <w:rPr>
          <w:color w:val="000000" w:themeColor="text1"/>
        </w:rPr>
        <w:tab/>
        <w:t xml:space="preserve">any tenant debt; and </w:t>
      </w:r>
    </w:p>
    <w:p w14:paraId="000002E6" w14:textId="77777777" w:rsidR="00D90518" w:rsidRPr="004005E3" w:rsidRDefault="00AA649F" w:rsidP="00B62098">
      <w:pPr>
        <w:numPr>
          <w:ilvl w:val="0"/>
          <w:numId w:val="5"/>
        </w:numPr>
        <w:pBdr>
          <w:top w:val="nil"/>
          <w:left w:val="nil"/>
          <w:bottom w:val="nil"/>
          <w:right w:val="nil"/>
          <w:between w:val="nil"/>
        </w:pBdr>
        <w:tabs>
          <w:tab w:val="left" w:pos="2465"/>
          <w:tab w:val="left" w:pos="3219"/>
        </w:tabs>
        <w:spacing w:line="360" w:lineRule="auto"/>
        <w:ind w:right="1491"/>
        <w:jc w:val="both"/>
        <w:rPr>
          <w:color w:val="000000" w:themeColor="text1"/>
        </w:rPr>
      </w:pPr>
      <w:r w:rsidRPr="004005E3">
        <w:rPr>
          <w:color w:val="000000" w:themeColor="text1"/>
        </w:rPr>
        <w:t>Bb)</w:t>
      </w:r>
      <w:r w:rsidRPr="004005E3">
        <w:rPr>
          <w:color w:val="000000" w:themeColor="text1"/>
        </w:rPr>
        <w:tab/>
        <w:t>any of the seller’s debt;</w:t>
      </w:r>
    </w:p>
    <w:p w14:paraId="000002E7" w14:textId="77777777" w:rsidR="00D90518" w:rsidRPr="004005E3" w:rsidRDefault="00D90518" w:rsidP="00B62098">
      <w:pPr>
        <w:pBdr>
          <w:top w:val="nil"/>
          <w:left w:val="nil"/>
          <w:bottom w:val="nil"/>
          <w:right w:val="nil"/>
          <w:between w:val="nil"/>
        </w:pBdr>
        <w:spacing w:before="36" w:line="360" w:lineRule="auto"/>
        <w:jc w:val="both"/>
        <w:rPr>
          <w:color w:val="000000" w:themeColor="text1"/>
        </w:rPr>
      </w:pPr>
    </w:p>
    <w:sdt>
      <w:sdtPr>
        <w:rPr>
          <w:color w:val="000000" w:themeColor="text1"/>
        </w:rPr>
        <w:tag w:val="goog_rdk_451"/>
        <w:id w:val="-505814470"/>
      </w:sdtPr>
      <w:sdtEndPr/>
      <w:sdtContent>
        <w:p w14:paraId="000002E8" w14:textId="7BB8FE7F" w:rsidR="00D90518" w:rsidRPr="004005E3" w:rsidRDefault="00AA649F" w:rsidP="00B62098">
          <w:pPr>
            <w:numPr>
              <w:ilvl w:val="2"/>
              <w:numId w:val="18"/>
            </w:numPr>
            <w:pBdr>
              <w:top w:val="nil"/>
              <w:left w:val="nil"/>
              <w:bottom w:val="nil"/>
              <w:right w:val="nil"/>
              <w:between w:val="nil"/>
            </w:pBdr>
            <w:tabs>
              <w:tab w:val="left" w:pos="2040"/>
              <w:tab w:val="left" w:pos="2498"/>
            </w:tabs>
            <w:spacing w:line="360" w:lineRule="auto"/>
            <w:ind w:left="2206" w:right="1111" w:hanging="737"/>
            <w:jc w:val="both"/>
            <w:rPr>
              <w:color w:val="000000" w:themeColor="text1"/>
            </w:rPr>
          </w:pPr>
          <w:r w:rsidRPr="004005E3">
            <w:rPr>
              <w:color w:val="000000" w:themeColor="text1"/>
            </w:rPr>
            <w:t>Any refund, in respect of any debt remaining after registration of transfer has been registered in the Deeds Office, shall be refunded to the seller</w:t>
          </w:r>
          <w:sdt>
            <w:sdtPr>
              <w:rPr>
                <w:color w:val="000000" w:themeColor="text1"/>
              </w:rPr>
              <w:tag w:val="goog_rdk_448"/>
              <w:id w:val="2004502832"/>
            </w:sdtPr>
            <w:sdtEndPr/>
            <w:sdtContent>
              <w:r w:rsidRPr="004005E3">
                <w:rPr>
                  <w:color w:val="000000" w:themeColor="text1"/>
                </w:rPr>
                <w:t>,</w:t>
              </w:r>
            </w:sdtContent>
          </w:sdt>
          <w:r w:rsidRPr="004005E3">
            <w:rPr>
              <w:color w:val="000000" w:themeColor="text1"/>
            </w:rPr>
            <w:t xml:space="preserve"> subject to the seller not having any other outstanding debt owed to the Municipality</w:t>
          </w:r>
          <w:sdt>
            <w:sdtPr>
              <w:rPr>
                <w:color w:val="000000" w:themeColor="text1"/>
              </w:rPr>
              <w:tag w:val="goog_rdk_449"/>
              <w:id w:val="-96740997"/>
            </w:sdtPr>
            <w:sdtEndPr/>
            <w:sdtContent>
              <w:r w:rsidRPr="004005E3">
                <w:rPr>
                  <w:color w:val="000000" w:themeColor="text1"/>
                </w:rPr>
                <w:t>.</w:t>
              </w:r>
            </w:sdtContent>
          </w:sdt>
          <w:sdt>
            <w:sdtPr>
              <w:rPr>
                <w:color w:val="000000" w:themeColor="text1"/>
              </w:rPr>
              <w:tag w:val="goog_rdk_450"/>
              <w:id w:val="-477251877"/>
              <w:showingPlcHdr/>
            </w:sdtPr>
            <w:sdtEndPr/>
            <w:sdtContent>
              <w:r w:rsidR="00B62098" w:rsidRPr="004005E3">
                <w:rPr>
                  <w:color w:val="000000" w:themeColor="text1"/>
                </w:rPr>
                <w:t xml:space="preserve">     </w:t>
              </w:r>
            </w:sdtContent>
          </w:sdt>
        </w:p>
      </w:sdtContent>
    </w:sdt>
    <w:p w14:paraId="000002E9" w14:textId="77777777" w:rsidR="00D90518" w:rsidRPr="004005E3" w:rsidRDefault="00D90518" w:rsidP="00B62098">
      <w:pPr>
        <w:pBdr>
          <w:top w:val="nil"/>
          <w:left w:val="nil"/>
          <w:bottom w:val="nil"/>
          <w:right w:val="nil"/>
          <w:between w:val="nil"/>
        </w:pBdr>
        <w:spacing w:before="39" w:line="360" w:lineRule="auto"/>
        <w:jc w:val="both"/>
        <w:rPr>
          <w:color w:val="000000" w:themeColor="text1"/>
        </w:rPr>
      </w:pPr>
    </w:p>
    <w:sdt>
      <w:sdtPr>
        <w:rPr>
          <w:color w:val="000000" w:themeColor="text1"/>
        </w:rPr>
        <w:tag w:val="goog_rdk_455"/>
        <w:id w:val="-659592949"/>
      </w:sdtPr>
      <w:sdtEndPr/>
      <w:sdtContent>
        <w:p w14:paraId="000002EA" w14:textId="03084CC5" w:rsidR="00D90518" w:rsidRPr="004005E3" w:rsidRDefault="00AA649F" w:rsidP="00B62098">
          <w:pPr>
            <w:numPr>
              <w:ilvl w:val="2"/>
              <w:numId w:val="18"/>
            </w:numPr>
            <w:pBdr>
              <w:top w:val="nil"/>
              <w:left w:val="nil"/>
              <w:bottom w:val="nil"/>
              <w:right w:val="nil"/>
              <w:between w:val="nil"/>
            </w:pBdr>
            <w:tabs>
              <w:tab w:val="left" w:pos="2040"/>
              <w:tab w:val="left" w:pos="2498"/>
            </w:tabs>
            <w:spacing w:line="360" w:lineRule="auto"/>
            <w:ind w:left="2206" w:right="1060" w:hanging="737"/>
            <w:jc w:val="both"/>
            <w:rPr>
              <w:color w:val="000000" w:themeColor="text1"/>
            </w:rPr>
          </w:pPr>
          <w:r w:rsidRPr="004005E3">
            <w:rPr>
              <w:color w:val="000000" w:themeColor="text1"/>
            </w:rPr>
            <w:t>No certificate, in terms of section 118 of the Municipal Systems Act, will be issued where the registered owner (and in this instance the seller) has not complied with any relevant legislation, policy</w:t>
          </w:r>
          <w:sdt>
            <w:sdtPr>
              <w:rPr>
                <w:color w:val="000000" w:themeColor="text1"/>
              </w:rPr>
              <w:tag w:val="goog_rdk_452"/>
              <w:id w:val="-198022302"/>
            </w:sdtPr>
            <w:sdtEndPr/>
            <w:sdtContent>
              <w:r w:rsidRPr="004005E3">
                <w:rPr>
                  <w:color w:val="000000" w:themeColor="text1"/>
                </w:rPr>
                <w:t>,</w:t>
              </w:r>
            </w:sdtContent>
          </w:sdt>
          <w:r w:rsidRPr="004005E3">
            <w:rPr>
              <w:color w:val="000000" w:themeColor="text1"/>
            </w:rPr>
            <w:t xml:space="preserve"> or agreement relating to the property in question</w:t>
          </w:r>
          <w:sdt>
            <w:sdtPr>
              <w:rPr>
                <w:color w:val="000000" w:themeColor="text1"/>
              </w:rPr>
              <w:tag w:val="goog_rdk_453"/>
              <w:id w:val="2033684927"/>
            </w:sdtPr>
            <w:sdtEndPr/>
            <w:sdtContent>
              <w:r w:rsidRPr="004005E3">
                <w:rPr>
                  <w:color w:val="000000" w:themeColor="text1"/>
                </w:rPr>
                <w:t>.</w:t>
              </w:r>
            </w:sdtContent>
          </w:sdt>
          <w:sdt>
            <w:sdtPr>
              <w:rPr>
                <w:color w:val="000000" w:themeColor="text1"/>
              </w:rPr>
              <w:tag w:val="goog_rdk_454"/>
              <w:id w:val="1349525775"/>
              <w:showingPlcHdr/>
            </w:sdtPr>
            <w:sdtEndPr/>
            <w:sdtContent>
              <w:r w:rsidR="00B62098" w:rsidRPr="004005E3">
                <w:rPr>
                  <w:color w:val="000000" w:themeColor="text1"/>
                </w:rPr>
                <w:t xml:space="preserve">     </w:t>
              </w:r>
            </w:sdtContent>
          </w:sdt>
        </w:p>
      </w:sdtContent>
    </w:sdt>
    <w:p w14:paraId="000002EB"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2EC" w14:textId="7075D424" w:rsidR="00D90518" w:rsidRPr="004005E3" w:rsidRDefault="00AA649F" w:rsidP="00B62098">
      <w:pPr>
        <w:numPr>
          <w:ilvl w:val="2"/>
          <w:numId w:val="18"/>
        </w:numPr>
        <w:pBdr>
          <w:top w:val="nil"/>
          <w:left w:val="nil"/>
          <w:bottom w:val="nil"/>
          <w:right w:val="nil"/>
          <w:between w:val="nil"/>
        </w:pBdr>
        <w:tabs>
          <w:tab w:val="left" w:pos="2280"/>
          <w:tab w:val="left" w:pos="2498"/>
        </w:tabs>
        <w:spacing w:line="360" w:lineRule="auto"/>
        <w:ind w:left="2280" w:right="1194"/>
        <w:jc w:val="both"/>
        <w:rPr>
          <w:color w:val="000000" w:themeColor="text1"/>
        </w:rPr>
      </w:pPr>
      <w:r w:rsidRPr="004005E3">
        <w:rPr>
          <w:color w:val="000000" w:themeColor="text1"/>
        </w:rPr>
        <w:t>The Chief Financial Officer will require the purchaser to apply for all services at the property as part of the application for a clearance certificate</w:t>
      </w:r>
      <w:sdt>
        <w:sdtPr>
          <w:rPr>
            <w:color w:val="000000" w:themeColor="text1"/>
          </w:rPr>
          <w:tag w:val="goog_rdk_456"/>
          <w:id w:val="-1711045623"/>
        </w:sdtPr>
        <w:sdtEndPr/>
        <w:sdtContent>
          <w:r w:rsidRPr="004005E3">
            <w:rPr>
              <w:color w:val="000000" w:themeColor="text1"/>
            </w:rPr>
            <w:t>.</w:t>
          </w:r>
        </w:sdtContent>
      </w:sdt>
      <w:sdt>
        <w:sdtPr>
          <w:rPr>
            <w:color w:val="000000" w:themeColor="text1"/>
          </w:rPr>
          <w:tag w:val="goog_rdk_457"/>
          <w:id w:val="-243251668"/>
          <w:showingPlcHdr/>
        </w:sdtPr>
        <w:sdtEndPr/>
        <w:sdtContent>
          <w:r w:rsidR="00B62098" w:rsidRPr="004005E3">
            <w:rPr>
              <w:color w:val="000000" w:themeColor="text1"/>
            </w:rPr>
            <w:t xml:space="preserve">     </w:t>
          </w:r>
        </w:sdtContent>
      </w:sdt>
    </w:p>
    <w:sdt>
      <w:sdtPr>
        <w:rPr>
          <w:color w:val="000000" w:themeColor="text1"/>
        </w:rPr>
        <w:tag w:val="goog_rdk_458"/>
        <w:id w:val="1173647581"/>
      </w:sdtPr>
      <w:sdtEndPr/>
      <w:sdtContent>
        <w:p w14:paraId="000002ED" w14:textId="77777777" w:rsidR="00D90518" w:rsidRPr="004005E3" w:rsidRDefault="001009E2" w:rsidP="00B62098">
          <w:pPr>
            <w:pBdr>
              <w:top w:val="nil"/>
              <w:left w:val="nil"/>
              <w:bottom w:val="nil"/>
              <w:right w:val="nil"/>
              <w:between w:val="nil"/>
            </w:pBdr>
            <w:spacing w:before="33" w:line="360" w:lineRule="auto"/>
            <w:ind w:hanging="720"/>
            <w:jc w:val="both"/>
            <w:rPr>
              <w:color w:val="000000" w:themeColor="text1"/>
            </w:rPr>
          </w:pPr>
        </w:p>
      </w:sdtContent>
    </w:sdt>
    <w:sdt>
      <w:sdtPr>
        <w:rPr>
          <w:color w:val="000000" w:themeColor="text1"/>
        </w:rPr>
        <w:tag w:val="goog_rdk_461"/>
        <w:id w:val="644056537"/>
      </w:sdtPr>
      <w:sdtEndPr/>
      <w:sdtContent>
        <w:p w14:paraId="000002EE" w14:textId="73585A38" w:rsidR="00D90518" w:rsidRPr="004005E3" w:rsidRDefault="00AA649F" w:rsidP="00B62098">
          <w:pPr>
            <w:numPr>
              <w:ilvl w:val="2"/>
              <w:numId w:val="18"/>
            </w:numPr>
            <w:pBdr>
              <w:top w:val="nil"/>
              <w:left w:val="nil"/>
              <w:bottom w:val="nil"/>
              <w:right w:val="nil"/>
              <w:between w:val="nil"/>
            </w:pBdr>
            <w:tabs>
              <w:tab w:val="left" w:pos="2465"/>
              <w:tab w:val="left" w:pos="3219"/>
            </w:tabs>
            <w:spacing w:line="360" w:lineRule="auto"/>
            <w:ind w:right="1491"/>
            <w:jc w:val="both"/>
            <w:rPr>
              <w:color w:val="000000" w:themeColor="text1"/>
            </w:rPr>
          </w:pPr>
          <w:r w:rsidRPr="004005E3">
            <w:rPr>
              <w:color w:val="000000" w:themeColor="text1"/>
            </w:rPr>
            <w:t>By virtue of registration of the property, the registered owner accepts liability for all services rendered by the municipality to the said property, except as provided for in other legislation or policy</w:t>
          </w:r>
          <w:sdt>
            <w:sdtPr>
              <w:rPr>
                <w:color w:val="000000" w:themeColor="text1"/>
              </w:rPr>
              <w:tag w:val="goog_rdk_459"/>
              <w:id w:val="1029540449"/>
            </w:sdtPr>
            <w:sdtEndPr/>
            <w:sdtContent>
              <w:r w:rsidRPr="004005E3">
                <w:rPr>
                  <w:color w:val="000000" w:themeColor="text1"/>
                </w:rPr>
                <w:t>.</w:t>
              </w:r>
            </w:sdtContent>
          </w:sdt>
          <w:sdt>
            <w:sdtPr>
              <w:rPr>
                <w:color w:val="000000" w:themeColor="text1"/>
              </w:rPr>
              <w:tag w:val="goog_rdk_460"/>
              <w:id w:val="1739400803"/>
              <w:showingPlcHdr/>
            </w:sdtPr>
            <w:sdtEndPr/>
            <w:sdtContent>
              <w:r w:rsidR="00B62098" w:rsidRPr="004005E3">
                <w:rPr>
                  <w:color w:val="000000" w:themeColor="text1"/>
                </w:rPr>
                <w:t xml:space="preserve">     </w:t>
              </w:r>
            </w:sdtContent>
          </w:sdt>
        </w:p>
      </w:sdtContent>
    </w:sdt>
    <w:p w14:paraId="000002EF" w14:textId="77777777" w:rsidR="00D90518" w:rsidRPr="004005E3" w:rsidRDefault="00D90518" w:rsidP="00B62098">
      <w:pPr>
        <w:pBdr>
          <w:top w:val="nil"/>
          <w:left w:val="nil"/>
          <w:bottom w:val="nil"/>
          <w:right w:val="nil"/>
          <w:between w:val="nil"/>
        </w:pBdr>
        <w:spacing w:before="39" w:line="360" w:lineRule="auto"/>
        <w:jc w:val="both"/>
        <w:rPr>
          <w:color w:val="000000" w:themeColor="text1"/>
        </w:rPr>
      </w:pPr>
    </w:p>
    <w:sdt>
      <w:sdtPr>
        <w:rPr>
          <w:color w:val="000000" w:themeColor="text1"/>
        </w:rPr>
        <w:tag w:val="goog_rdk_462"/>
        <w:id w:val="-1679681"/>
      </w:sdtPr>
      <w:sdtEndPr/>
      <w:sdtContent>
        <w:p w14:paraId="000002F0" w14:textId="77777777" w:rsidR="00D90518" w:rsidRPr="004005E3" w:rsidRDefault="00AA649F" w:rsidP="00B62098">
          <w:pPr>
            <w:numPr>
              <w:ilvl w:val="2"/>
              <w:numId w:val="18"/>
            </w:numPr>
            <w:pBdr>
              <w:top w:val="nil"/>
              <w:left w:val="nil"/>
              <w:bottom w:val="nil"/>
              <w:right w:val="nil"/>
              <w:between w:val="nil"/>
            </w:pBdr>
            <w:tabs>
              <w:tab w:val="left" w:pos="2040"/>
              <w:tab w:val="left" w:pos="2498"/>
            </w:tabs>
            <w:spacing w:line="360" w:lineRule="auto"/>
            <w:ind w:left="2206" w:right="1361" w:hanging="737"/>
            <w:jc w:val="both"/>
            <w:rPr>
              <w:color w:val="000000" w:themeColor="text1"/>
            </w:rPr>
          </w:pPr>
          <w:r w:rsidRPr="004005E3">
            <w:rPr>
              <w:color w:val="000000" w:themeColor="text1"/>
            </w:rPr>
            <w:t>Prior to issuing the clearance certificate, in terms of section 118 of the Municipal Systems Act, the Chief Financial Officer has a right to visit the property and take all steps deemed necessary to ensure that all recoverable debt is accounted for against the existing owner.</w:t>
          </w:r>
        </w:p>
      </w:sdtContent>
    </w:sdt>
    <w:p w14:paraId="000002F1" w14:textId="77777777" w:rsidR="00D90518" w:rsidRPr="004005E3" w:rsidRDefault="00D90518" w:rsidP="00B62098">
      <w:pPr>
        <w:pBdr>
          <w:top w:val="nil"/>
          <w:left w:val="nil"/>
          <w:bottom w:val="nil"/>
          <w:right w:val="nil"/>
          <w:between w:val="nil"/>
        </w:pBdr>
        <w:spacing w:before="226" w:line="360" w:lineRule="auto"/>
        <w:jc w:val="both"/>
        <w:rPr>
          <w:color w:val="000000" w:themeColor="text1"/>
        </w:rPr>
      </w:pPr>
    </w:p>
    <w:p w14:paraId="000002F2" w14:textId="77777777" w:rsidR="00D90518" w:rsidRPr="004005E3" w:rsidRDefault="00AA649F" w:rsidP="00B62098">
      <w:pPr>
        <w:pStyle w:val="Heading1"/>
        <w:numPr>
          <w:ilvl w:val="0"/>
          <w:numId w:val="18"/>
        </w:numPr>
        <w:tabs>
          <w:tab w:val="left" w:pos="857"/>
        </w:tabs>
        <w:spacing w:line="360" w:lineRule="auto"/>
        <w:ind w:left="857" w:hanging="519"/>
        <w:jc w:val="both"/>
        <w:rPr>
          <w:color w:val="000000" w:themeColor="text1"/>
          <w:sz w:val="22"/>
          <w:szCs w:val="22"/>
        </w:rPr>
      </w:pPr>
      <w:bookmarkStart w:id="31" w:name="_Toc225291401"/>
      <w:r w:rsidRPr="004005E3">
        <w:rPr>
          <w:color w:val="000000" w:themeColor="text1"/>
          <w:sz w:val="22"/>
          <w:szCs w:val="22"/>
        </w:rPr>
        <w:lastRenderedPageBreak/>
        <w:t>PROVISION FOR BAD DEBTS AND IRRECOVERABLE DEBTS</w:t>
      </w:r>
      <w:bookmarkEnd w:id="31"/>
    </w:p>
    <w:p w14:paraId="000002F3" w14:textId="77777777" w:rsidR="00D90518" w:rsidRPr="004005E3" w:rsidRDefault="00D90518" w:rsidP="00B62098">
      <w:pPr>
        <w:pBdr>
          <w:top w:val="nil"/>
          <w:left w:val="nil"/>
          <w:bottom w:val="nil"/>
          <w:right w:val="nil"/>
          <w:between w:val="nil"/>
        </w:pBdr>
        <w:spacing w:before="17" w:line="360" w:lineRule="auto"/>
        <w:jc w:val="both"/>
        <w:rPr>
          <w:b/>
          <w:bCs/>
          <w:color w:val="000000" w:themeColor="text1"/>
        </w:rPr>
      </w:pPr>
    </w:p>
    <w:p w14:paraId="000002F4" w14:textId="77777777" w:rsidR="00D90518" w:rsidRPr="004005E3" w:rsidRDefault="00AA649F" w:rsidP="00B62098">
      <w:pPr>
        <w:numPr>
          <w:ilvl w:val="1"/>
          <w:numId w:val="18"/>
        </w:numPr>
        <w:pBdr>
          <w:top w:val="nil"/>
          <w:left w:val="nil"/>
          <w:bottom w:val="nil"/>
          <w:right w:val="nil"/>
          <w:between w:val="nil"/>
        </w:pBdr>
        <w:tabs>
          <w:tab w:val="left" w:pos="1615"/>
          <w:tab w:val="left" w:pos="1778"/>
        </w:tabs>
        <w:spacing w:line="360" w:lineRule="auto"/>
        <w:ind w:right="1209" w:hanging="906"/>
        <w:jc w:val="both"/>
        <w:rPr>
          <w:color w:val="000000" w:themeColor="text1"/>
        </w:rPr>
      </w:pPr>
      <w:r w:rsidRPr="004005E3">
        <w:rPr>
          <w:color w:val="000000" w:themeColor="text1"/>
        </w:rPr>
        <w:t>The provision for bad debts shall be determined based on factors that affect the trade receivables age analysis of the entity to determine whether the provision for doubtful debts at the financial year end is accurately stated for financial reporting purposes.</w:t>
      </w:r>
    </w:p>
    <w:p w14:paraId="000002F5" w14:textId="77777777" w:rsidR="00D90518" w:rsidRPr="004005E3" w:rsidRDefault="00AA649F" w:rsidP="00B62098">
      <w:pPr>
        <w:numPr>
          <w:ilvl w:val="0"/>
          <w:numId w:val="1"/>
        </w:numPr>
        <w:pBdr>
          <w:top w:val="nil"/>
          <w:left w:val="nil"/>
          <w:bottom w:val="nil"/>
          <w:right w:val="nil"/>
          <w:between w:val="nil"/>
        </w:pBdr>
        <w:tabs>
          <w:tab w:val="left" w:pos="1615"/>
        </w:tabs>
        <w:spacing w:before="77" w:line="360" w:lineRule="auto"/>
        <w:ind w:right="1268"/>
        <w:jc w:val="both"/>
        <w:rPr>
          <w:color w:val="000000" w:themeColor="text1"/>
        </w:rPr>
      </w:pPr>
      <w:r w:rsidRPr="004005E3">
        <w:rPr>
          <w:color w:val="000000" w:themeColor="text1"/>
        </w:rPr>
        <w:t>The municipality, in the case of charges due or where it is the service provider, shall only abandon recovery of a debt owed to it in one or more of the following circumstances:</w:t>
      </w:r>
    </w:p>
    <w:p w14:paraId="000002F6" w14:textId="1F8A11E7" w:rsidR="00D90518" w:rsidRPr="004005E3" w:rsidRDefault="00AA649F" w:rsidP="00B62098">
      <w:pPr>
        <w:numPr>
          <w:ilvl w:val="0"/>
          <w:numId w:val="1"/>
        </w:numPr>
        <w:pBdr>
          <w:top w:val="nil"/>
          <w:left w:val="nil"/>
          <w:bottom w:val="nil"/>
          <w:right w:val="nil"/>
          <w:between w:val="nil"/>
        </w:pBdr>
        <w:tabs>
          <w:tab w:val="left" w:pos="1615"/>
        </w:tabs>
        <w:spacing w:before="77" w:line="360" w:lineRule="auto"/>
        <w:ind w:right="1268"/>
        <w:jc w:val="both"/>
        <w:rPr>
          <w:color w:val="000000" w:themeColor="text1"/>
        </w:rPr>
      </w:pPr>
      <w:r w:rsidRPr="004005E3">
        <w:rPr>
          <w:color w:val="000000" w:themeColor="text1"/>
        </w:rPr>
        <w:t>Insolvency or passing of the client or debtor</w:t>
      </w:r>
      <w:sdt>
        <w:sdtPr>
          <w:rPr>
            <w:color w:val="000000" w:themeColor="text1"/>
          </w:rPr>
          <w:tag w:val="goog_rdk_463"/>
          <w:id w:val="-1972946399"/>
        </w:sdtPr>
        <w:sdtEndPr/>
        <w:sdtContent>
          <w:r w:rsidRPr="004005E3">
            <w:rPr>
              <w:color w:val="000000" w:themeColor="text1"/>
            </w:rPr>
            <w:t>,</w:t>
          </w:r>
        </w:sdtContent>
      </w:sdt>
      <w:r w:rsidRPr="004005E3">
        <w:rPr>
          <w:color w:val="000000" w:themeColor="text1"/>
        </w:rPr>
        <w:t xml:space="preserve"> as the case may be, if proven that his or her estate has insufficient funds to make payment</w:t>
      </w:r>
      <w:sdt>
        <w:sdtPr>
          <w:rPr>
            <w:color w:val="000000" w:themeColor="text1"/>
          </w:rPr>
          <w:tag w:val="goog_rdk_464"/>
          <w:id w:val="-1920498817"/>
        </w:sdtPr>
        <w:sdtEndPr/>
        <w:sdtContent>
          <w:r w:rsidRPr="004005E3">
            <w:rPr>
              <w:color w:val="000000" w:themeColor="text1"/>
            </w:rPr>
            <w:t>.</w:t>
          </w:r>
        </w:sdtContent>
      </w:sdt>
      <w:sdt>
        <w:sdtPr>
          <w:rPr>
            <w:color w:val="000000" w:themeColor="text1"/>
          </w:rPr>
          <w:tag w:val="goog_rdk_465"/>
          <w:id w:val="209046658"/>
          <w:showingPlcHdr/>
        </w:sdtPr>
        <w:sdtEndPr/>
        <w:sdtContent>
          <w:r w:rsidR="00B62098" w:rsidRPr="004005E3">
            <w:rPr>
              <w:color w:val="000000" w:themeColor="text1"/>
            </w:rPr>
            <w:t xml:space="preserve">     </w:t>
          </w:r>
        </w:sdtContent>
      </w:sdt>
    </w:p>
    <w:p w14:paraId="000002F7" w14:textId="0EDD92A1" w:rsidR="00D90518" w:rsidRPr="004005E3" w:rsidRDefault="00AA649F" w:rsidP="00B62098">
      <w:pPr>
        <w:numPr>
          <w:ilvl w:val="0"/>
          <w:numId w:val="1"/>
        </w:numPr>
        <w:pBdr>
          <w:top w:val="nil"/>
          <w:left w:val="nil"/>
          <w:bottom w:val="nil"/>
          <w:right w:val="nil"/>
          <w:between w:val="nil"/>
        </w:pBdr>
        <w:tabs>
          <w:tab w:val="left" w:pos="1920"/>
          <w:tab w:val="left" w:pos="1922"/>
        </w:tabs>
        <w:spacing w:line="360" w:lineRule="auto"/>
        <w:ind w:right="1022"/>
        <w:jc w:val="both"/>
        <w:rPr>
          <w:color w:val="000000" w:themeColor="text1"/>
        </w:rPr>
      </w:pPr>
      <w:r w:rsidRPr="004005E3">
        <w:rPr>
          <w:color w:val="000000" w:themeColor="text1"/>
        </w:rPr>
        <w:t>A balance being too small to recover for economic reasons</w:t>
      </w:r>
      <w:sdt>
        <w:sdtPr>
          <w:rPr>
            <w:color w:val="000000" w:themeColor="text1"/>
          </w:rPr>
          <w:tag w:val="goog_rdk_466"/>
          <w:id w:val="81358978"/>
        </w:sdtPr>
        <w:sdtEndPr/>
        <w:sdtContent>
          <w:r w:rsidRPr="004005E3">
            <w:rPr>
              <w:color w:val="000000" w:themeColor="text1"/>
            </w:rPr>
            <w:t>,</w:t>
          </w:r>
        </w:sdtContent>
      </w:sdt>
      <w:r w:rsidRPr="004005E3">
        <w:rPr>
          <w:color w:val="000000" w:themeColor="text1"/>
        </w:rPr>
        <w:t xml:space="preserve"> considering the costs of recovery</w:t>
      </w:r>
      <w:sdt>
        <w:sdtPr>
          <w:rPr>
            <w:color w:val="000000" w:themeColor="text1"/>
          </w:rPr>
          <w:tag w:val="goog_rdk_467"/>
          <w:id w:val="1338587270"/>
        </w:sdtPr>
        <w:sdtEndPr/>
        <w:sdtContent>
          <w:r w:rsidRPr="004005E3">
            <w:rPr>
              <w:color w:val="000000" w:themeColor="text1"/>
            </w:rPr>
            <w:t>.</w:t>
          </w:r>
        </w:sdtContent>
      </w:sdt>
      <w:sdt>
        <w:sdtPr>
          <w:rPr>
            <w:color w:val="000000" w:themeColor="text1"/>
          </w:rPr>
          <w:tag w:val="goog_rdk_468"/>
          <w:id w:val="-1805812527"/>
          <w:showingPlcHdr/>
        </w:sdtPr>
        <w:sdtEndPr/>
        <w:sdtContent>
          <w:r w:rsidR="00B62098" w:rsidRPr="004005E3">
            <w:rPr>
              <w:color w:val="000000" w:themeColor="text1"/>
            </w:rPr>
            <w:t xml:space="preserve">     </w:t>
          </w:r>
        </w:sdtContent>
      </w:sdt>
    </w:p>
    <w:p w14:paraId="000002F8" w14:textId="654ED771" w:rsidR="00D90518" w:rsidRPr="004005E3" w:rsidRDefault="00AA649F" w:rsidP="00B62098">
      <w:pPr>
        <w:numPr>
          <w:ilvl w:val="0"/>
          <w:numId w:val="1"/>
        </w:numPr>
        <w:pBdr>
          <w:top w:val="nil"/>
          <w:left w:val="nil"/>
          <w:bottom w:val="nil"/>
          <w:right w:val="nil"/>
          <w:between w:val="nil"/>
        </w:pBdr>
        <w:tabs>
          <w:tab w:val="left" w:pos="1920"/>
        </w:tabs>
        <w:spacing w:line="360" w:lineRule="auto"/>
        <w:ind w:left="1920" w:hanging="358"/>
        <w:jc w:val="both"/>
        <w:rPr>
          <w:color w:val="000000" w:themeColor="text1"/>
        </w:rPr>
      </w:pPr>
      <w:r w:rsidRPr="004005E3">
        <w:rPr>
          <w:color w:val="000000" w:themeColor="text1"/>
        </w:rPr>
        <w:t>Where the claim has become prescribed</w:t>
      </w:r>
      <w:sdt>
        <w:sdtPr>
          <w:rPr>
            <w:color w:val="000000" w:themeColor="text1"/>
          </w:rPr>
          <w:tag w:val="goog_rdk_469"/>
          <w:id w:val="767367017"/>
        </w:sdtPr>
        <w:sdtEndPr/>
        <w:sdtContent>
          <w:r w:rsidRPr="004005E3">
            <w:rPr>
              <w:color w:val="000000" w:themeColor="text1"/>
            </w:rPr>
            <w:t>.</w:t>
          </w:r>
        </w:sdtContent>
      </w:sdt>
      <w:sdt>
        <w:sdtPr>
          <w:rPr>
            <w:color w:val="000000" w:themeColor="text1"/>
          </w:rPr>
          <w:tag w:val="goog_rdk_470"/>
          <w:id w:val="1434563908"/>
          <w:showingPlcHdr/>
        </w:sdtPr>
        <w:sdtEndPr/>
        <w:sdtContent>
          <w:r w:rsidR="00B62098" w:rsidRPr="004005E3">
            <w:rPr>
              <w:color w:val="000000" w:themeColor="text1"/>
            </w:rPr>
            <w:t xml:space="preserve">     </w:t>
          </w:r>
        </w:sdtContent>
      </w:sdt>
    </w:p>
    <w:p w14:paraId="000002F9" w14:textId="1CAC09A8" w:rsidR="00D90518" w:rsidRPr="004005E3" w:rsidRDefault="00AA649F" w:rsidP="00B62098">
      <w:pPr>
        <w:numPr>
          <w:ilvl w:val="0"/>
          <w:numId w:val="1"/>
        </w:numPr>
        <w:pBdr>
          <w:top w:val="nil"/>
          <w:left w:val="nil"/>
          <w:bottom w:val="nil"/>
          <w:right w:val="nil"/>
          <w:between w:val="nil"/>
        </w:pBdr>
        <w:tabs>
          <w:tab w:val="left" w:pos="1920"/>
          <w:tab w:val="left" w:pos="1922"/>
        </w:tabs>
        <w:spacing w:before="38" w:line="360" w:lineRule="auto"/>
        <w:ind w:right="1045"/>
        <w:jc w:val="both"/>
        <w:rPr>
          <w:color w:val="000000" w:themeColor="text1"/>
        </w:rPr>
      </w:pPr>
      <w:r w:rsidRPr="004005E3">
        <w:rPr>
          <w:color w:val="000000" w:themeColor="text1"/>
        </w:rPr>
        <w:t>When the client or debtor</w:t>
      </w:r>
      <w:sdt>
        <w:sdtPr>
          <w:rPr>
            <w:color w:val="000000" w:themeColor="text1"/>
          </w:rPr>
          <w:tag w:val="goog_rdk_471"/>
          <w:id w:val="94867713"/>
        </w:sdtPr>
        <w:sdtEndPr/>
        <w:sdtContent>
          <w:r w:rsidRPr="004005E3">
            <w:rPr>
              <w:color w:val="000000" w:themeColor="text1"/>
            </w:rPr>
            <w:t>,</w:t>
          </w:r>
        </w:sdtContent>
      </w:sdt>
      <w:r w:rsidRPr="004005E3">
        <w:rPr>
          <w:color w:val="000000" w:themeColor="text1"/>
        </w:rPr>
        <w:t xml:space="preserve"> as the case relocated and tracing agents are unable to trace the current whereabouts of such person</w:t>
      </w:r>
      <w:sdt>
        <w:sdtPr>
          <w:rPr>
            <w:color w:val="000000" w:themeColor="text1"/>
          </w:rPr>
          <w:tag w:val="goog_rdk_472"/>
          <w:id w:val="-41514933"/>
        </w:sdtPr>
        <w:sdtEndPr/>
        <w:sdtContent>
          <w:r w:rsidRPr="004005E3">
            <w:rPr>
              <w:color w:val="000000" w:themeColor="text1"/>
            </w:rPr>
            <w:t>.</w:t>
          </w:r>
        </w:sdtContent>
      </w:sdt>
      <w:sdt>
        <w:sdtPr>
          <w:rPr>
            <w:color w:val="000000" w:themeColor="text1"/>
          </w:rPr>
          <w:tag w:val="goog_rdk_473"/>
          <w:id w:val="1193790387"/>
          <w:showingPlcHdr/>
        </w:sdtPr>
        <w:sdtEndPr/>
        <w:sdtContent>
          <w:r w:rsidR="00B62098" w:rsidRPr="004005E3">
            <w:rPr>
              <w:color w:val="000000" w:themeColor="text1"/>
            </w:rPr>
            <w:t xml:space="preserve">     </w:t>
          </w:r>
        </w:sdtContent>
      </w:sdt>
    </w:p>
    <w:p w14:paraId="000002FA" w14:textId="77777777" w:rsidR="00D90518" w:rsidRPr="004005E3" w:rsidRDefault="00AA649F" w:rsidP="00B62098">
      <w:pPr>
        <w:numPr>
          <w:ilvl w:val="0"/>
          <w:numId w:val="1"/>
        </w:numPr>
        <w:pBdr>
          <w:top w:val="nil"/>
          <w:left w:val="nil"/>
          <w:bottom w:val="nil"/>
          <w:right w:val="nil"/>
          <w:between w:val="nil"/>
        </w:pBdr>
        <w:tabs>
          <w:tab w:val="left" w:pos="1920"/>
          <w:tab w:val="left" w:pos="1922"/>
        </w:tabs>
        <w:spacing w:line="360" w:lineRule="auto"/>
        <w:ind w:right="1646"/>
        <w:jc w:val="both"/>
        <w:rPr>
          <w:color w:val="000000" w:themeColor="text1"/>
        </w:rPr>
      </w:pPr>
      <w:r w:rsidRPr="004005E3">
        <w:rPr>
          <w:color w:val="000000" w:themeColor="text1"/>
        </w:rPr>
        <w:t>All reasonable notifications and cost-effective legal avenues to recover the outstanding amount have been exhausted.</w:t>
      </w:r>
    </w:p>
    <w:p w14:paraId="000002FB" w14:textId="77777777" w:rsidR="00D90518" w:rsidRPr="004005E3" w:rsidRDefault="00AA649F" w:rsidP="00B62098">
      <w:pPr>
        <w:numPr>
          <w:ilvl w:val="0"/>
          <w:numId w:val="1"/>
        </w:numPr>
        <w:pBdr>
          <w:top w:val="nil"/>
          <w:left w:val="nil"/>
          <w:bottom w:val="nil"/>
          <w:right w:val="nil"/>
          <w:between w:val="nil"/>
        </w:pBdr>
        <w:tabs>
          <w:tab w:val="left" w:pos="1920"/>
          <w:tab w:val="left" w:pos="1922"/>
        </w:tabs>
        <w:spacing w:line="360" w:lineRule="auto"/>
        <w:ind w:right="1504"/>
        <w:jc w:val="both"/>
        <w:rPr>
          <w:color w:val="000000" w:themeColor="text1"/>
        </w:rPr>
      </w:pPr>
      <w:r w:rsidRPr="004005E3">
        <w:rPr>
          <w:color w:val="000000" w:themeColor="text1"/>
        </w:rPr>
        <w:t>The amount outstanding is the residue of the payment of a dividend from an insolvent estate or where there is a danger of contribution in proving a claim against the insolvent estate.</w:t>
      </w:r>
    </w:p>
    <w:p w14:paraId="000002FC" w14:textId="0EFB3253" w:rsidR="00D90518" w:rsidRPr="004005E3" w:rsidRDefault="00AA649F" w:rsidP="00B62098">
      <w:pPr>
        <w:numPr>
          <w:ilvl w:val="0"/>
          <w:numId w:val="1"/>
        </w:numPr>
        <w:pBdr>
          <w:top w:val="nil"/>
          <w:left w:val="nil"/>
          <w:bottom w:val="nil"/>
          <w:right w:val="nil"/>
          <w:between w:val="nil"/>
        </w:pBdr>
        <w:tabs>
          <w:tab w:val="left" w:pos="1920"/>
        </w:tabs>
        <w:spacing w:line="360" w:lineRule="auto"/>
        <w:ind w:left="1920" w:hanging="358"/>
        <w:jc w:val="both"/>
        <w:rPr>
          <w:color w:val="000000" w:themeColor="text1"/>
        </w:rPr>
      </w:pPr>
      <w:r w:rsidRPr="004005E3">
        <w:rPr>
          <w:color w:val="000000" w:themeColor="text1"/>
        </w:rPr>
        <w:t>If the debt outstanding cannot be proved</w:t>
      </w:r>
      <w:sdt>
        <w:sdtPr>
          <w:rPr>
            <w:color w:val="000000" w:themeColor="text1"/>
          </w:rPr>
          <w:tag w:val="goog_rdk_474"/>
          <w:id w:val="393825630"/>
          <w:showingPlcHdr/>
        </w:sdtPr>
        <w:sdtEndPr/>
        <w:sdtContent>
          <w:r w:rsidR="00B62098" w:rsidRPr="004005E3">
            <w:rPr>
              <w:color w:val="000000" w:themeColor="text1"/>
            </w:rPr>
            <w:t xml:space="preserve">     </w:t>
          </w:r>
        </w:sdtContent>
      </w:sdt>
      <w:sdt>
        <w:sdtPr>
          <w:rPr>
            <w:color w:val="000000" w:themeColor="text1"/>
          </w:rPr>
          <w:tag w:val="goog_rdk_475"/>
          <w:id w:val="-1094948569"/>
        </w:sdtPr>
        <w:sdtEndPr/>
        <w:sdtContent>
          <w:r w:rsidRPr="004005E3">
            <w:rPr>
              <w:color w:val="000000" w:themeColor="text1"/>
            </w:rPr>
            <w:t>.</w:t>
          </w:r>
        </w:sdtContent>
      </w:sdt>
    </w:p>
    <w:p w14:paraId="000002FD" w14:textId="77777777" w:rsidR="00D90518" w:rsidRPr="004005E3" w:rsidRDefault="00AA649F" w:rsidP="00B62098">
      <w:pPr>
        <w:numPr>
          <w:ilvl w:val="0"/>
          <w:numId w:val="1"/>
        </w:numPr>
        <w:pBdr>
          <w:top w:val="nil"/>
          <w:left w:val="nil"/>
          <w:bottom w:val="nil"/>
          <w:right w:val="nil"/>
          <w:between w:val="nil"/>
        </w:pBdr>
        <w:tabs>
          <w:tab w:val="left" w:pos="1920"/>
        </w:tabs>
        <w:spacing w:before="40" w:line="360" w:lineRule="auto"/>
        <w:ind w:left="1920" w:hanging="358"/>
        <w:jc w:val="both"/>
        <w:rPr>
          <w:color w:val="000000" w:themeColor="text1"/>
        </w:rPr>
      </w:pPr>
      <w:r w:rsidRPr="004005E3">
        <w:rPr>
          <w:color w:val="000000" w:themeColor="text1"/>
        </w:rPr>
        <w:t>The outstanding amount is due to an administrative error by the municipality; and</w:t>
      </w:r>
    </w:p>
    <w:p w14:paraId="000002FE" w14:textId="77777777" w:rsidR="00D90518" w:rsidRPr="004005E3" w:rsidRDefault="00AA649F" w:rsidP="00B62098">
      <w:pPr>
        <w:numPr>
          <w:ilvl w:val="0"/>
          <w:numId w:val="1"/>
        </w:numPr>
        <w:pBdr>
          <w:top w:val="nil"/>
          <w:left w:val="nil"/>
          <w:bottom w:val="nil"/>
          <w:right w:val="nil"/>
          <w:between w:val="nil"/>
        </w:pBdr>
        <w:tabs>
          <w:tab w:val="left" w:pos="1920"/>
          <w:tab w:val="left" w:pos="1922"/>
        </w:tabs>
        <w:spacing w:before="38" w:line="360" w:lineRule="auto"/>
        <w:ind w:right="1279"/>
        <w:jc w:val="both"/>
        <w:rPr>
          <w:color w:val="000000" w:themeColor="text1"/>
        </w:rPr>
      </w:pPr>
      <w:r w:rsidRPr="004005E3">
        <w:rPr>
          <w:color w:val="000000" w:themeColor="text1"/>
        </w:rPr>
        <w:t xml:space="preserve">By council resolution on good cause shown or as per </w:t>
      </w:r>
      <w:sdt>
        <w:sdtPr>
          <w:rPr>
            <w:color w:val="000000" w:themeColor="text1"/>
          </w:rPr>
          <w:tag w:val="goog_rdk_476"/>
          <w:id w:val="912941245"/>
        </w:sdtPr>
        <w:sdtEndPr/>
        <w:sdtContent>
          <w:r w:rsidRPr="004005E3">
            <w:rPr>
              <w:color w:val="000000" w:themeColor="text1"/>
            </w:rPr>
            <w:t xml:space="preserve">the </w:t>
          </w:r>
        </w:sdtContent>
      </w:sdt>
      <w:r w:rsidRPr="004005E3">
        <w:rPr>
          <w:color w:val="000000" w:themeColor="text1"/>
        </w:rPr>
        <w:t>delegation system of the municipality.</w:t>
      </w:r>
    </w:p>
    <w:p w14:paraId="000002FF" w14:textId="77777777" w:rsidR="00D90518" w:rsidRPr="004005E3" w:rsidRDefault="00AA649F" w:rsidP="00B62098">
      <w:pPr>
        <w:numPr>
          <w:ilvl w:val="0"/>
          <w:numId w:val="1"/>
        </w:numPr>
        <w:pBdr>
          <w:top w:val="nil"/>
          <w:left w:val="nil"/>
          <w:bottom w:val="nil"/>
          <w:right w:val="nil"/>
          <w:between w:val="nil"/>
        </w:pBdr>
        <w:tabs>
          <w:tab w:val="left" w:pos="1920"/>
          <w:tab w:val="left" w:pos="1922"/>
        </w:tabs>
        <w:spacing w:line="360" w:lineRule="auto"/>
        <w:ind w:right="1269"/>
        <w:jc w:val="both"/>
        <w:rPr>
          <w:color w:val="000000" w:themeColor="text1"/>
        </w:rPr>
      </w:pPr>
      <w:r w:rsidRPr="004005E3">
        <w:rPr>
          <w:color w:val="000000" w:themeColor="text1"/>
        </w:rPr>
        <w:t>The above factors do not constitute an exhaustive list of factors that may be taken into account, and the Municipality may, in its opinion, consider any other factor.</w:t>
      </w:r>
    </w:p>
    <w:p w14:paraId="00000300" w14:textId="55C647C8" w:rsidR="00D90518" w:rsidRPr="004005E3" w:rsidRDefault="00AA649F" w:rsidP="00B62098">
      <w:pPr>
        <w:numPr>
          <w:ilvl w:val="0"/>
          <w:numId w:val="1"/>
        </w:numPr>
        <w:pBdr>
          <w:top w:val="nil"/>
          <w:left w:val="nil"/>
          <w:bottom w:val="nil"/>
          <w:right w:val="nil"/>
          <w:between w:val="nil"/>
        </w:pBdr>
        <w:tabs>
          <w:tab w:val="left" w:pos="1920"/>
          <w:tab w:val="left" w:pos="1922"/>
        </w:tabs>
        <w:spacing w:line="360" w:lineRule="auto"/>
        <w:ind w:right="1022"/>
        <w:jc w:val="both"/>
        <w:rPr>
          <w:color w:val="000000" w:themeColor="text1"/>
        </w:rPr>
      </w:pPr>
      <w:r w:rsidRPr="004005E3">
        <w:rPr>
          <w:color w:val="000000" w:themeColor="text1"/>
        </w:rPr>
        <w:t xml:space="preserve">All debt </w:t>
      </w:r>
      <w:sdt>
        <w:sdtPr>
          <w:rPr>
            <w:color w:val="000000" w:themeColor="text1"/>
          </w:rPr>
          <w:tag w:val="goog_rdk_477"/>
          <w:id w:val="1049226687"/>
          <w:showingPlcHdr/>
        </w:sdtPr>
        <w:sdtEndPr/>
        <w:sdtContent>
          <w:r w:rsidR="00B62098" w:rsidRPr="004005E3">
            <w:rPr>
              <w:color w:val="000000" w:themeColor="text1"/>
            </w:rPr>
            <w:t xml:space="preserve">     </w:t>
          </w:r>
        </w:sdtContent>
      </w:sdt>
      <w:sdt>
        <w:sdtPr>
          <w:rPr>
            <w:color w:val="000000" w:themeColor="text1"/>
          </w:rPr>
          <w:tag w:val="goog_rdk_478"/>
          <w:id w:val="-834877941"/>
        </w:sdtPr>
        <w:sdtEndPr/>
        <w:sdtContent>
          <w:r w:rsidRPr="004005E3">
            <w:rPr>
              <w:color w:val="000000" w:themeColor="text1"/>
            </w:rPr>
            <w:t>write-offs</w:t>
          </w:r>
        </w:sdtContent>
      </w:sdt>
      <w:r w:rsidRPr="004005E3">
        <w:rPr>
          <w:color w:val="000000" w:themeColor="text1"/>
        </w:rPr>
        <w:t xml:space="preserve"> will be consolidated by the Chief Financial Officer and referred to the Municipal Manager for final decision prior to submission to Council for final approval.</w:t>
      </w:r>
    </w:p>
    <w:p w14:paraId="00000301" w14:textId="77777777" w:rsidR="00D90518" w:rsidRPr="004005E3" w:rsidRDefault="00AA649F" w:rsidP="00B62098">
      <w:pPr>
        <w:numPr>
          <w:ilvl w:val="0"/>
          <w:numId w:val="1"/>
        </w:numPr>
        <w:pBdr>
          <w:top w:val="nil"/>
          <w:left w:val="nil"/>
          <w:bottom w:val="nil"/>
          <w:right w:val="nil"/>
          <w:between w:val="nil"/>
        </w:pBdr>
        <w:tabs>
          <w:tab w:val="left" w:pos="1920"/>
          <w:tab w:val="left" w:pos="1922"/>
        </w:tabs>
        <w:spacing w:line="360" w:lineRule="auto"/>
        <w:ind w:right="1643"/>
        <w:jc w:val="both"/>
        <w:rPr>
          <w:color w:val="000000" w:themeColor="text1"/>
        </w:rPr>
      </w:pPr>
      <w:r w:rsidRPr="004005E3">
        <w:rPr>
          <w:color w:val="000000" w:themeColor="text1"/>
        </w:rPr>
        <w:t>In exercising its discretion, the Municipality will act lawfully and reasonably</w:t>
      </w:r>
      <w:sdt>
        <w:sdtPr>
          <w:rPr>
            <w:color w:val="000000" w:themeColor="text1"/>
          </w:rPr>
          <w:tag w:val="goog_rdk_479"/>
          <w:id w:val="1398939024"/>
        </w:sdtPr>
        <w:sdtEndPr/>
        <w:sdtContent>
          <w:r w:rsidRPr="004005E3">
            <w:rPr>
              <w:color w:val="000000" w:themeColor="text1"/>
            </w:rPr>
            <w:t>,</w:t>
          </w:r>
        </w:sdtContent>
      </w:sdt>
      <w:r w:rsidRPr="004005E3">
        <w:rPr>
          <w:color w:val="000000" w:themeColor="text1"/>
        </w:rPr>
        <w:t xml:space="preserve"> having regard to the principles of fairness and equity.</w:t>
      </w:r>
    </w:p>
    <w:p w14:paraId="00000302" w14:textId="77777777" w:rsidR="00D90518" w:rsidRPr="004005E3" w:rsidRDefault="00D90518" w:rsidP="00B62098">
      <w:pPr>
        <w:pBdr>
          <w:top w:val="nil"/>
          <w:left w:val="nil"/>
          <w:bottom w:val="nil"/>
          <w:right w:val="nil"/>
          <w:between w:val="nil"/>
        </w:pBdr>
        <w:spacing w:before="37" w:line="360" w:lineRule="auto"/>
        <w:jc w:val="both"/>
        <w:rPr>
          <w:color w:val="000000" w:themeColor="text1"/>
        </w:rPr>
      </w:pPr>
    </w:p>
    <w:p w14:paraId="00000303" w14:textId="32BCB540" w:rsidR="00D90518" w:rsidRPr="004005E3" w:rsidRDefault="00AA649F" w:rsidP="00B62098">
      <w:pPr>
        <w:numPr>
          <w:ilvl w:val="1"/>
          <w:numId w:val="18"/>
        </w:numPr>
        <w:pBdr>
          <w:top w:val="nil"/>
          <w:left w:val="nil"/>
          <w:bottom w:val="nil"/>
          <w:right w:val="nil"/>
          <w:between w:val="nil"/>
        </w:pBdr>
        <w:tabs>
          <w:tab w:val="left" w:pos="1701"/>
        </w:tabs>
        <w:spacing w:line="360" w:lineRule="auto"/>
        <w:ind w:left="1701" w:right="1035" w:hanging="992"/>
        <w:jc w:val="both"/>
        <w:rPr>
          <w:color w:val="000000" w:themeColor="text1"/>
        </w:rPr>
      </w:pPr>
      <w:r w:rsidRPr="004005E3">
        <w:rPr>
          <w:color w:val="000000" w:themeColor="text1"/>
        </w:rPr>
        <w:lastRenderedPageBreak/>
        <w:t xml:space="preserve"> Notwithstanding the above</w:t>
      </w:r>
      <w:sdt>
        <w:sdtPr>
          <w:rPr>
            <w:color w:val="000000" w:themeColor="text1"/>
          </w:rPr>
          <w:tag w:val="goog_rdk_480"/>
          <w:id w:val="349734994"/>
        </w:sdtPr>
        <w:sdtEndPr/>
        <w:sdtContent>
          <w:r w:rsidRPr="004005E3">
            <w:rPr>
              <w:color w:val="000000" w:themeColor="text1"/>
            </w:rPr>
            <w:t>,</w:t>
          </w:r>
        </w:sdtContent>
      </w:sdt>
      <w:r w:rsidRPr="004005E3">
        <w:rPr>
          <w:color w:val="000000" w:themeColor="text1"/>
        </w:rPr>
        <w:t xml:space="preserve"> the municipality shall be under no obligation to </w:t>
      </w:r>
      <w:sdt>
        <w:sdtPr>
          <w:rPr>
            <w:color w:val="000000" w:themeColor="text1"/>
          </w:rPr>
          <w:tag w:val="goog_rdk_481"/>
          <w:id w:val="2107287375"/>
          <w:showingPlcHdr/>
        </w:sdtPr>
        <w:sdtEndPr/>
        <w:sdtContent>
          <w:r w:rsidR="00B62098" w:rsidRPr="004005E3">
            <w:rPr>
              <w:color w:val="000000" w:themeColor="text1"/>
            </w:rPr>
            <w:t xml:space="preserve">     </w:t>
          </w:r>
        </w:sdtContent>
      </w:sdt>
      <w:sdt>
        <w:sdtPr>
          <w:rPr>
            <w:color w:val="000000" w:themeColor="text1"/>
          </w:rPr>
          <w:tag w:val="goog_rdk_482"/>
          <w:id w:val="73942245"/>
        </w:sdtPr>
        <w:sdtEndPr/>
        <w:sdtContent>
          <w:r w:rsidRPr="004005E3">
            <w:rPr>
              <w:color w:val="000000" w:themeColor="text1"/>
            </w:rPr>
            <w:t xml:space="preserve">write </w:t>
          </w:r>
        </w:sdtContent>
      </w:sdt>
      <w:r w:rsidRPr="004005E3">
        <w:rPr>
          <w:color w:val="000000" w:themeColor="text1"/>
        </w:rPr>
        <w:t xml:space="preserve">  </w:t>
      </w:r>
      <w:sdt>
        <w:sdtPr>
          <w:rPr>
            <w:color w:val="000000" w:themeColor="text1"/>
          </w:rPr>
          <w:tag w:val="goog_rdk_483"/>
          <w:id w:val="525513167"/>
        </w:sdtPr>
        <w:sdtEndPr/>
        <w:sdtContent>
          <w:r w:rsidRPr="004005E3">
            <w:rPr>
              <w:color w:val="000000" w:themeColor="text1"/>
            </w:rPr>
            <w:t>off</w:t>
          </w:r>
        </w:sdtContent>
      </w:sdt>
      <w:r w:rsidRPr="004005E3">
        <w:rPr>
          <w:color w:val="000000" w:themeColor="text1"/>
        </w:rPr>
        <w:t xml:space="preserve">     any particular debt.</w:t>
      </w:r>
    </w:p>
    <w:p w14:paraId="00000304" w14:textId="77777777" w:rsidR="00D90518" w:rsidRPr="004005E3" w:rsidRDefault="00D90518" w:rsidP="00B62098">
      <w:pPr>
        <w:pBdr>
          <w:top w:val="nil"/>
          <w:left w:val="nil"/>
          <w:bottom w:val="nil"/>
          <w:right w:val="nil"/>
          <w:between w:val="nil"/>
        </w:pBdr>
        <w:spacing w:before="227" w:line="360" w:lineRule="auto"/>
        <w:jc w:val="both"/>
        <w:rPr>
          <w:color w:val="000000" w:themeColor="text1"/>
        </w:rPr>
      </w:pPr>
    </w:p>
    <w:p w14:paraId="00000305" w14:textId="77777777" w:rsidR="00D90518" w:rsidRPr="004005E3" w:rsidRDefault="00AA649F" w:rsidP="00B62098">
      <w:pPr>
        <w:pStyle w:val="Heading1"/>
        <w:numPr>
          <w:ilvl w:val="0"/>
          <w:numId w:val="18"/>
        </w:numPr>
        <w:tabs>
          <w:tab w:val="left" w:pos="1010"/>
        </w:tabs>
        <w:spacing w:line="360" w:lineRule="auto"/>
        <w:ind w:left="1010" w:hanging="672"/>
        <w:jc w:val="both"/>
        <w:rPr>
          <w:color w:val="000000" w:themeColor="text1"/>
          <w:sz w:val="22"/>
          <w:szCs w:val="22"/>
        </w:rPr>
      </w:pPr>
      <w:bookmarkStart w:id="32" w:name="_Toc225291402"/>
      <w:r w:rsidRPr="004005E3">
        <w:rPr>
          <w:color w:val="000000" w:themeColor="text1"/>
          <w:sz w:val="22"/>
          <w:szCs w:val="22"/>
        </w:rPr>
        <w:t>OFFICIAL LANGUAGE AND ILLITERATE PERSONS</w:t>
      </w:r>
      <w:bookmarkEnd w:id="32"/>
    </w:p>
    <w:p w14:paraId="00000306" w14:textId="77777777" w:rsidR="00D90518" w:rsidRPr="004005E3" w:rsidRDefault="00D90518" w:rsidP="00B62098">
      <w:pPr>
        <w:pBdr>
          <w:top w:val="nil"/>
          <w:left w:val="nil"/>
          <w:bottom w:val="nil"/>
          <w:right w:val="nil"/>
          <w:between w:val="nil"/>
        </w:pBdr>
        <w:spacing w:before="17" w:line="360" w:lineRule="auto"/>
        <w:jc w:val="both"/>
        <w:rPr>
          <w:b/>
          <w:bCs/>
          <w:color w:val="000000" w:themeColor="text1"/>
        </w:rPr>
      </w:pPr>
    </w:p>
    <w:p w14:paraId="00000307" w14:textId="0C8219D1" w:rsidR="00D90518" w:rsidRPr="004005E3" w:rsidRDefault="001009E2" w:rsidP="00B62098">
      <w:pPr>
        <w:numPr>
          <w:ilvl w:val="1"/>
          <w:numId w:val="18"/>
        </w:numPr>
        <w:pBdr>
          <w:top w:val="nil"/>
          <w:left w:val="nil"/>
          <w:bottom w:val="nil"/>
          <w:right w:val="nil"/>
          <w:between w:val="nil"/>
        </w:pBdr>
        <w:tabs>
          <w:tab w:val="left" w:pos="1610"/>
          <w:tab w:val="left" w:pos="1778"/>
        </w:tabs>
        <w:spacing w:before="1" w:line="360" w:lineRule="auto"/>
        <w:ind w:left="1610" w:right="1789" w:hanging="901"/>
        <w:jc w:val="both"/>
        <w:rPr>
          <w:color w:val="000000" w:themeColor="text1"/>
        </w:rPr>
      </w:pPr>
      <w:sdt>
        <w:sdtPr>
          <w:rPr>
            <w:color w:val="000000" w:themeColor="text1"/>
          </w:rPr>
          <w:tag w:val="goog_rdk_485"/>
          <w:id w:val="330046868"/>
          <w:showingPlcHdr/>
        </w:sdtPr>
        <w:sdtEndPr/>
        <w:sdtContent>
          <w:r w:rsidR="00B62098" w:rsidRPr="004005E3">
            <w:rPr>
              <w:color w:val="000000" w:themeColor="text1"/>
            </w:rPr>
            <w:t xml:space="preserve">     </w:t>
          </w:r>
        </w:sdtContent>
      </w:sdt>
      <w:r w:rsidR="00AA649F" w:rsidRPr="004005E3">
        <w:rPr>
          <w:color w:val="000000" w:themeColor="text1"/>
        </w:rPr>
        <w:t>The municipality shall make an endeavour to provide any document that is referred to in this policy in an official language that the client can read or understand.</w:t>
      </w:r>
    </w:p>
    <w:p w14:paraId="00000308"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309" w14:textId="77777777" w:rsidR="00D90518" w:rsidRPr="004005E3" w:rsidRDefault="00AA649F" w:rsidP="00B62098">
      <w:pPr>
        <w:numPr>
          <w:ilvl w:val="1"/>
          <w:numId w:val="18"/>
        </w:numPr>
        <w:pBdr>
          <w:top w:val="nil"/>
          <w:left w:val="nil"/>
          <w:bottom w:val="nil"/>
          <w:right w:val="nil"/>
          <w:between w:val="nil"/>
        </w:pBdr>
        <w:tabs>
          <w:tab w:val="left" w:pos="1615"/>
        </w:tabs>
        <w:spacing w:line="360" w:lineRule="auto"/>
        <w:ind w:right="1088" w:hanging="917"/>
        <w:jc w:val="both"/>
        <w:rPr>
          <w:color w:val="000000" w:themeColor="text1"/>
        </w:rPr>
        <w:sectPr w:rsidR="00D90518" w:rsidRPr="004005E3" w:rsidSect="00137735">
          <w:pgSz w:w="12240" w:h="15840"/>
          <w:pgMar w:top="1200" w:right="360" w:bottom="1280" w:left="1080" w:header="0" w:footer="1134" w:gutter="0"/>
          <w:cols w:space="720"/>
          <w:docGrid w:linePitch="299"/>
        </w:sectPr>
      </w:pPr>
      <w:r w:rsidRPr="004005E3">
        <w:rPr>
          <w:color w:val="000000" w:themeColor="text1"/>
        </w:rPr>
        <w:t>The municipality shall delegate a member or members of its staff to assist any person who is illiterate or</w:t>
      </w:r>
      <w:sdt>
        <w:sdtPr>
          <w:rPr>
            <w:color w:val="000000" w:themeColor="text1"/>
          </w:rPr>
          <w:tag w:val="goog_rdk_486"/>
          <w:id w:val="-1098940264"/>
        </w:sdtPr>
        <w:sdtEndPr/>
        <w:sdtContent>
          <w:r w:rsidRPr="004005E3">
            <w:rPr>
              <w:color w:val="000000" w:themeColor="text1"/>
            </w:rPr>
            <w:t>,</w:t>
          </w:r>
        </w:sdtContent>
      </w:sdt>
      <w:r w:rsidRPr="004005E3">
        <w:rPr>
          <w:color w:val="000000" w:themeColor="text1"/>
        </w:rPr>
        <w:t xml:space="preserve"> for any other reason, requires assistance to complete any form prescribed or other document required in terms of this policy, or to read or interpret any account, notice</w:t>
      </w:r>
      <w:sdt>
        <w:sdtPr>
          <w:rPr>
            <w:color w:val="000000" w:themeColor="text1"/>
          </w:rPr>
          <w:tag w:val="goog_rdk_487"/>
          <w:id w:val="-713650362"/>
        </w:sdtPr>
        <w:sdtEndPr/>
        <w:sdtContent>
          <w:r w:rsidRPr="004005E3">
            <w:rPr>
              <w:color w:val="000000" w:themeColor="text1"/>
            </w:rPr>
            <w:t>,</w:t>
          </w:r>
        </w:sdtContent>
      </w:sdt>
      <w:r w:rsidRPr="004005E3">
        <w:rPr>
          <w:color w:val="000000" w:themeColor="text1"/>
        </w:rPr>
        <w:t xml:space="preserve"> or document issued in this regard.</w:t>
      </w:r>
    </w:p>
    <w:p w14:paraId="0000030A" w14:textId="77777777" w:rsidR="00D90518" w:rsidRPr="004005E3" w:rsidRDefault="00AA649F" w:rsidP="00B62098">
      <w:pPr>
        <w:pStyle w:val="Heading1"/>
        <w:numPr>
          <w:ilvl w:val="0"/>
          <w:numId w:val="18"/>
        </w:numPr>
        <w:tabs>
          <w:tab w:val="left" w:pos="857"/>
        </w:tabs>
        <w:spacing w:before="75" w:line="360" w:lineRule="auto"/>
        <w:ind w:left="857" w:hanging="519"/>
        <w:jc w:val="both"/>
        <w:rPr>
          <w:color w:val="000000" w:themeColor="text1"/>
          <w:sz w:val="22"/>
          <w:szCs w:val="22"/>
        </w:rPr>
      </w:pPr>
      <w:bookmarkStart w:id="33" w:name="_Toc225291403"/>
      <w:r w:rsidRPr="004005E3">
        <w:rPr>
          <w:color w:val="000000" w:themeColor="text1"/>
          <w:sz w:val="22"/>
          <w:szCs w:val="22"/>
        </w:rPr>
        <w:lastRenderedPageBreak/>
        <w:t>DISPUTES</w:t>
      </w:r>
      <w:bookmarkEnd w:id="33"/>
    </w:p>
    <w:p w14:paraId="0000030B" w14:textId="77777777" w:rsidR="00D90518" w:rsidRPr="004005E3" w:rsidRDefault="00D90518" w:rsidP="00B62098">
      <w:pPr>
        <w:pBdr>
          <w:top w:val="nil"/>
          <w:left w:val="nil"/>
          <w:bottom w:val="nil"/>
          <w:right w:val="nil"/>
          <w:between w:val="nil"/>
        </w:pBdr>
        <w:spacing w:before="18" w:line="360" w:lineRule="auto"/>
        <w:jc w:val="both"/>
        <w:rPr>
          <w:b/>
          <w:bCs/>
          <w:color w:val="000000" w:themeColor="text1"/>
        </w:rPr>
      </w:pPr>
    </w:p>
    <w:p w14:paraId="0000030C" w14:textId="77777777" w:rsidR="00D90518" w:rsidRPr="004005E3" w:rsidRDefault="00AA649F" w:rsidP="00B62098">
      <w:pPr>
        <w:numPr>
          <w:ilvl w:val="1"/>
          <w:numId w:val="18"/>
        </w:numPr>
        <w:pBdr>
          <w:top w:val="nil"/>
          <w:left w:val="nil"/>
          <w:bottom w:val="nil"/>
          <w:right w:val="nil"/>
          <w:between w:val="nil"/>
        </w:pBdr>
        <w:tabs>
          <w:tab w:val="left" w:pos="1615"/>
          <w:tab w:val="left" w:pos="1778"/>
        </w:tabs>
        <w:spacing w:line="360" w:lineRule="auto"/>
        <w:ind w:right="1014" w:hanging="906"/>
        <w:jc w:val="both"/>
        <w:rPr>
          <w:color w:val="000000" w:themeColor="text1"/>
        </w:rPr>
      </w:pPr>
      <w:r w:rsidRPr="004005E3">
        <w:rPr>
          <w:color w:val="000000" w:themeColor="text1"/>
        </w:rPr>
        <w:t>A client who disputes a municipal account must submit such dispute in writing to the Chief Financial Officer, stating clearly the reasons for such dispute and any relevant facts, information</w:t>
      </w:r>
      <w:sdt>
        <w:sdtPr>
          <w:rPr>
            <w:color w:val="000000" w:themeColor="text1"/>
          </w:rPr>
          <w:tag w:val="goog_rdk_488"/>
          <w:id w:val="1006664536"/>
        </w:sdtPr>
        <w:sdtEndPr/>
        <w:sdtContent>
          <w:r w:rsidRPr="004005E3">
            <w:rPr>
              <w:color w:val="000000" w:themeColor="text1"/>
            </w:rPr>
            <w:t>,</w:t>
          </w:r>
        </w:sdtContent>
      </w:sdt>
      <w:r w:rsidRPr="004005E3">
        <w:rPr>
          <w:color w:val="000000" w:themeColor="text1"/>
        </w:rPr>
        <w:t xml:space="preserve"> or representation that the Chief Financial Officer should consider resolving such dispute.</w:t>
      </w:r>
    </w:p>
    <w:p w14:paraId="0000030D"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30E" w14:textId="0813D75C" w:rsidR="00D90518" w:rsidRPr="004005E3" w:rsidRDefault="00AA649F" w:rsidP="00B62098">
      <w:pPr>
        <w:numPr>
          <w:ilvl w:val="1"/>
          <w:numId w:val="18"/>
        </w:numPr>
        <w:pBdr>
          <w:top w:val="nil"/>
          <w:left w:val="nil"/>
          <w:bottom w:val="nil"/>
          <w:right w:val="nil"/>
          <w:between w:val="nil"/>
        </w:pBdr>
        <w:tabs>
          <w:tab w:val="left" w:pos="1615"/>
        </w:tabs>
        <w:spacing w:line="360" w:lineRule="auto"/>
        <w:ind w:right="1034" w:hanging="850"/>
        <w:jc w:val="both"/>
        <w:rPr>
          <w:color w:val="000000" w:themeColor="text1"/>
        </w:rPr>
      </w:pPr>
      <w:r w:rsidRPr="004005E3">
        <w:rPr>
          <w:color w:val="000000" w:themeColor="text1"/>
        </w:rPr>
        <w:t>A dispute submitted in terms of section 29.1 of this policy</w:t>
      </w:r>
      <w:sdt>
        <w:sdtPr>
          <w:rPr>
            <w:color w:val="000000" w:themeColor="text1"/>
          </w:rPr>
          <w:tag w:val="goog_rdk_489"/>
          <w:id w:val="-1122527068"/>
          <w:showingPlcHdr/>
        </w:sdtPr>
        <w:sdtEndPr/>
        <w:sdtContent>
          <w:r w:rsidR="00B62098" w:rsidRPr="004005E3">
            <w:rPr>
              <w:color w:val="000000" w:themeColor="text1"/>
            </w:rPr>
            <w:t xml:space="preserve">     </w:t>
          </w:r>
        </w:sdtContent>
      </w:sdt>
      <w:r w:rsidRPr="004005E3">
        <w:rPr>
          <w:color w:val="000000" w:themeColor="text1"/>
        </w:rPr>
        <w:t xml:space="preserve"> shall not stop or defer the continuation of any legal proceedings already instituted</w:t>
      </w:r>
      <w:sdt>
        <w:sdtPr>
          <w:rPr>
            <w:color w:val="000000" w:themeColor="text1"/>
          </w:rPr>
          <w:tag w:val="goog_rdk_490"/>
          <w:id w:val="801803471"/>
          <w:showingPlcHdr/>
        </w:sdtPr>
        <w:sdtEndPr/>
        <w:sdtContent>
          <w:r w:rsidR="00B62098" w:rsidRPr="004005E3">
            <w:rPr>
              <w:color w:val="000000" w:themeColor="text1"/>
            </w:rPr>
            <w:t xml:space="preserve">     </w:t>
          </w:r>
        </w:sdtContent>
      </w:sdt>
      <w:r w:rsidRPr="004005E3">
        <w:rPr>
          <w:color w:val="000000" w:themeColor="text1"/>
        </w:rPr>
        <w:t xml:space="preserve"> for the recovery of arrear payment relating to such dispute, unless the Chief Financial Officer decides otherwise.</w:t>
      </w:r>
    </w:p>
    <w:p w14:paraId="0000030F" w14:textId="77777777" w:rsidR="00D90518" w:rsidRPr="004005E3" w:rsidRDefault="00D90518" w:rsidP="00B62098">
      <w:pPr>
        <w:pBdr>
          <w:top w:val="nil"/>
          <w:left w:val="nil"/>
          <w:bottom w:val="nil"/>
          <w:right w:val="nil"/>
          <w:between w:val="nil"/>
        </w:pBdr>
        <w:spacing w:before="37" w:line="360" w:lineRule="auto"/>
        <w:jc w:val="both"/>
        <w:rPr>
          <w:color w:val="000000" w:themeColor="text1"/>
        </w:rPr>
      </w:pPr>
    </w:p>
    <w:p w14:paraId="00000310" w14:textId="77777777" w:rsidR="00D90518" w:rsidRPr="004005E3" w:rsidRDefault="00AA649F" w:rsidP="00B62098">
      <w:pPr>
        <w:numPr>
          <w:ilvl w:val="1"/>
          <w:numId w:val="18"/>
        </w:numPr>
        <w:pBdr>
          <w:top w:val="nil"/>
          <w:left w:val="nil"/>
          <w:bottom w:val="nil"/>
          <w:right w:val="nil"/>
          <w:between w:val="nil"/>
        </w:pBdr>
        <w:tabs>
          <w:tab w:val="left" w:pos="1615"/>
        </w:tabs>
        <w:spacing w:line="360" w:lineRule="auto"/>
        <w:ind w:right="1006" w:hanging="917"/>
        <w:jc w:val="both"/>
        <w:rPr>
          <w:color w:val="000000" w:themeColor="text1"/>
        </w:rPr>
      </w:pPr>
      <w:r w:rsidRPr="004005E3">
        <w:rPr>
          <w:color w:val="000000" w:themeColor="text1"/>
        </w:rPr>
        <w:t>The Chief Financial Officer will consider a dispute submitted in terms of section 30.1 of this policy and will inform the Client of the decision in writing within fourteen (14) days from the date on which such dispute is submitted, together with reasons for such decision.</w:t>
      </w:r>
    </w:p>
    <w:p w14:paraId="00000311" w14:textId="77777777" w:rsidR="00D90518" w:rsidRPr="004005E3" w:rsidRDefault="00D90518" w:rsidP="00B62098">
      <w:pPr>
        <w:pBdr>
          <w:top w:val="nil"/>
          <w:left w:val="nil"/>
          <w:bottom w:val="nil"/>
          <w:right w:val="nil"/>
          <w:between w:val="nil"/>
        </w:pBdr>
        <w:spacing w:before="39" w:line="360" w:lineRule="auto"/>
        <w:jc w:val="both"/>
        <w:rPr>
          <w:color w:val="000000" w:themeColor="text1"/>
        </w:rPr>
      </w:pPr>
    </w:p>
    <w:sdt>
      <w:sdtPr>
        <w:rPr>
          <w:color w:val="000000" w:themeColor="text1"/>
        </w:rPr>
        <w:tag w:val="goog_rdk_492"/>
        <w:id w:val="1494297628"/>
      </w:sdtPr>
      <w:sdtEndPr/>
      <w:sdtContent>
        <w:p w14:paraId="00000312" w14:textId="77777777" w:rsidR="00D90518" w:rsidRPr="004005E3" w:rsidRDefault="00AA649F" w:rsidP="00B62098">
          <w:pPr>
            <w:numPr>
              <w:ilvl w:val="1"/>
              <w:numId w:val="18"/>
            </w:numPr>
            <w:pBdr>
              <w:top w:val="nil"/>
              <w:left w:val="nil"/>
              <w:bottom w:val="nil"/>
              <w:right w:val="nil"/>
              <w:between w:val="nil"/>
            </w:pBdr>
            <w:tabs>
              <w:tab w:val="left" w:pos="1615"/>
            </w:tabs>
            <w:spacing w:line="360" w:lineRule="auto"/>
            <w:ind w:right="999" w:hanging="895"/>
            <w:jc w:val="both"/>
            <w:rPr>
              <w:color w:val="000000" w:themeColor="text1"/>
            </w:rPr>
          </w:pPr>
          <w:r w:rsidRPr="004005E3">
            <w:rPr>
              <w:color w:val="000000" w:themeColor="text1"/>
            </w:rPr>
            <w:t>Should the client wish to appeal against the decision of the Chief Financial Officer, the client may submit an appeal and reasons in writing to the Municipal Manager, within twenty-one (21) days from the date on which the client is informed of the decision of the Chief Financial Officer</w:t>
          </w:r>
          <w:sdt>
            <w:sdtPr>
              <w:rPr>
                <w:color w:val="000000" w:themeColor="text1"/>
              </w:rPr>
              <w:tag w:val="goog_rdk_491"/>
              <w:id w:val="1046254015"/>
            </w:sdtPr>
            <w:sdtEndPr/>
            <w:sdtContent>
              <w:r w:rsidRPr="004005E3">
                <w:rPr>
                  <w:color w:val="000000" w:themeColor="text1"/>
                </w:rPr>
                <w:t>,</w:t>
              </w:r>
            </w:sdtContent>
          </w:sdt>
          <w:r w:rsidRPr="004005E3">
            <w:rPr>
              <w:color w:val="000000" w:themeColor="text1"/>
            </w:rPr>
            <w:t xml:space="preserve"> as mentioned in section 30.3 of this policy. The Municipal Manager must consider the appeal within fourteen (14) days from the date of the appeal and must notify the client of the decision within a reasonable time thereafter.</w:t>
          </w:r>
        </w:p>
      </w:sdtContent>
    </w:sdt>
    <w:p w14:paraId="00000313" w14:textId="77777777" w:rsidR="00D90518" w:rsidRPr="004005E3" w:rsidRDefault="00D90518" w:rsidP="00B62098">
      <w:pPr>
        <w:pBdr>
          <w:top w:val="nil"/>
          <w:left w:val="nil"/>
          <w:bottom w:val="nil"/>
          <w:right w:val="nil"/>
          <w:between w:val="nil"/>
        </w:pBdr>
        <w:spacing w:before="39" w:line="360" w:lineRule="auto"/>
        <w:jc w:val="both"/>
        <w:rPr>
          <w:color w:val="000000" w:themeColor="text1"/>
        </w:rPr>
      </w:pPr>
    </w:p>
    <w:p w14:paraId="00000314" w14:textId="77777777" w:rsidR="00D90518" w:rsidRPr="004005E3" w:rsidRDefault="00AA649F" w:rsidP="00B62098">
      <w:pPr>
        <w:numPr>
          <w:ilvl w:val="1"/>
          <w:numId w:val="18"/>
        </w:numPr>
        <w:pBdr>
          <w:top w:val="nil"/>
          <w:left w:val="nil"/>
          <w:bottom w:val="nil"/>
          <w:right w:val="nil"/>
          <w:between w:val="nil"/>
        </w:pBdr>
        <w:tabs>
          <w:tab w:val="left" w:pos="1615"/>
        </w:tabs>
        <w:spacing w:line="360" w:lineRule="auto"/>
        <w:ind w:right="984" w:hanging="917"/>
        <w:jc w:val="both"/>
        <w:rPr>
          <w:color w:val="000000" w:themeColor="text1"/>
        </w:rPr>
      </w:pPr>
      <w:r w:rsidRPr="004005E3">
        <w:rPr>
          <w:color w:val="000000" w:themeColor="text1"/>
        </w:rPr>
        <w:t>Should a dispute arise as to the amount owing</w:t>
      </w:r>
      <w:sdt>
        <w:sdtPr>
          <w:rPr>
            <w:color w:val="000000" w:themeColor="text1"/>
          </w:rPr>
          <w:tag w:val="goog_rdk_493"/>
          <w:id w:val="345503959"/>
        </w:sdtPr>
        <w:sdtEndPr/>
        <w:sdtContent>
          <w:r w:rsidRPr="004005E3">
            <w:rPr>
              <w:color w:val="000000" w:themeColor="text1"/>
            </w:rPr>
            <w:t>,</w:t>
          </w:r>
        </w:sdtContent>
      </w:sdt>
      <w:r w:rsidRPr="004005E3">
        <w:rPr>
          <w:color w:val="000000" w:themeColor="text1"/>
        </w:rPr>
        <w:t xml:space="preserve"> the client shall pay all amounts which are not subject to the dispute and the average of the services under disputes that are due and payable pending the finalisation of the dispute lodged in respect of the specific amount owed by the client.</w:t>
      </w:r>
    </w:p>
    <w:p w14:paraId="00000315"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316" w14:textId="77777777" w:rsidR="00D90518" w:rsidRPr="004005E3" w:rsidRDefault="001009E2" w:rsidP="00B62098">
      <w:pPr>
        <w:numPr>
          <w:ilvl w:val="1"/>
          <w:numId w:val="18"/>
        </w:numPr>
        <w:pBdr>
          <w:top w:val="nil"/>
          <w:left w:val="nil"/>
          <w:bottom w:val="nil"/>
          <w:right w:val="nil"/>
          <w:between w:val="nil"/>
        </w:pBdr>
        <w:tabs>
          <w:tab w:val="left" w:pos="1615"/>
        </w:tabs>
        <w:spacing w:line="360" w:lineRule="auto"/>
        <w:ind w:right="1050" w:hanging="917"/>
        <w:jc w:val="both"/>
        <w:rPr>
          <w:color w:val="000000" w:themeColor="text1"/>
        </w:rPr>
      </w:pPr>
      <w:sdt>
        <w:sdtPr>
          <w:rPr>
            <w:color w:val="000000" w:themeColor="text1"/>
          </w:rPr>
          <w:tag w:val="goog_rdk_494"/>
          <w:id w:val="-250514468"/>
        </w:sdtPr>
        <w:sdtEndPr/>
        <w:sdtContent>
          <w:r w:rsidR="00AA649F" w:rsidRPr="004005E3">
            <w:rPr>
              <w:color w:val="000000" w:themeColor="text1"/>
            </w:rPr>
            <w:t xml:space="preserve">Reviews on an account will only be considered for the past three </w:t>
          </w:r>
        </w:sdtContent>
      </w:sdt>
      <w:r w:rsidR="00AA649F" w:rsidRPr="004005E3">
        <w:rPr>
          <w:color w:val="000000" w:themeColor="text1"/>
        </w:rPr>
        <w:t>years;</w:t>
      </w:r>
      <w:sdt>
        <w:sdtPr>
          <w:rPr>
            <w:color w:val="000000" w:themeColor="text1"/>
          </w:rPr>
          <w:tag w:val="goog_rdk_495"/>
          <w:id w:val="-281712528"/>
        </w:sdtPr>
        <w:sdtEndPr/>
        <w:sdtContent>
          <w:r w:rsidR="00AA649F" w:rsidRPr="004005E3">
            <w:rPr>
              <w:color w:val="000000" w:themeColor="text1"/>
            </w:rPr>
            <w:t xml:space="preserve"> be it </w:t>
          </w:r>
        </w:sdtContent>
      </w:sdt>
      <w:r w:rsidR="00AA649F" w:rsidRPr="004005E3">
        <w:rPr>
          <w:color w:val="000000" w:themeColor="text1"/>
        </w:rPr>
        <w:t xml:space="preserve">is </w:t>
      </w:r>
      <w:sdt>
        <w:sdtPr>
          <w:rPr>
            <w:color w:val="000000" w:themeColor="text1"/>
          </w:rPr>
          <w:tag w:val="goog_rdk_496"/>
          <w:id w:val="1391701137"/>
        </w:sdtPr>
        <w:sdtEndPr/>
        <w:sdtContent>
          <w:r w:rsidR="00AA649F" w:rsidRPr="004005E3">
            <w:rPr>
              <w:color w:val="000000" w:themeColor="text1"/>
            </w:rPr>
            <w:t>a credit or debit account.</w:t>
          </w:r>
        </w:sdtContent>
      </w:sdt>
    </w:p>
    <w:p w14:paraId="00000317" w14:textId="77777777" w:rsidR="00D90518" w:rsidRPr="004005E3" w:rsidRDefault="00D90518" w:rsidP="00B62098">
      <w:pPr>
        <w:pBdr>
          <w:top w:val="nil"/>
          <w:left w:val="nil"/>
          <w:bottom w:val="nil"/>
          <w:right w:val="nil"/>
          <w:between w:val="nil"/>
        </w:pBdr>
        <w:spacing w:before="227" w:line="360" w:lineRule="auto"/>
        <w:jc w:val="both"/>
        <w:rPr>
          <w:color w:val="000000" w:themeColor="text1"/>
        </w:rPr>
      </w:pPr>
    </w:p>
    <w:p w14:paraId="00000318" w14:textId="7C39AC6D" w:rsidR="00D90518" w:rsidRPr="004005E3" w:rsidRDefault="001009E2" w:rsidP="00B62098">
      <w:pPr>
        <w:pStyle w:val="Heading1"/>
        <w:numPr>
          <w:ilvl w:val="0"/>
          <w:numId w:val="18"/>
        </w:numPr>
        <w:tabs>
          <w:tab w:val="left" w:pos="698"/>
          <w:tab w:val="left" w:pos="933"/>
        </w:tabs>
        <w:spacing w:line="360" w:lineRule="auto"/>
        <w:ind w:left="1170" w:right="1077" w:hanging="540"/>
        <w:jc w:val="both"/>
        <w:rPr>
          <w:color w:val="000000" w:themeColor="text1"/>
          <w:sz w:val="22"/>
          <w:szCs w:val="22"/>
        </w:rPr>
      </w:pPr>
      <w:sdt>
        <w:sdtPr>
          <w:rPr>
            <w:color w:val="000000" w:themeColor="text1"/>
            <w:sz w:val="22"/>
            <w:szCs w:val="22"/>
          </w:rPr>
          <w:tag w:val="goog_rdk_498"/>
          <w:id w:val="1749066211"/>
          <w:showingPlcHdr/>
        </w:sdtPr>
        <w:sdtEndPr/>
        <w:sdtContent>
          <w:r w:rsidR="00B62098" w:rsidRPr="004005E3">
            <w:rPr>
              <w:color w:val="000000" w:themeColor="text1"/>
              <w:sz w:val="22"/>
              <w:szCs w:val="22"/>
            </w:rPr>
            <w:t xml:space="preserve">    </w:t>
          </w:r>
          <w:bookmarkStart w:id="34" w:name="_Toc225291404"/>
          <w:r w:rsidR="00B62098" w:rsidRPr="004005E3">
            <w:rPr>
              <w:color w:val="000000" w:themeColor="text1"/>
              <w:sz w:val="22"/>
              <w:szCs w:val="22"/>
            </w:rPr>
            <w:t xml:space="preserve"> </w:t>
          </w:r>
        </w:sdtContent>
      </w:sdt>
      <w:r w:rsidR="00AA649F" w:rsidRPr="004005E3">
        <w:rPr>
          <w:color w:val="000000" w:themeColor="text1"/>
          <w:sz w:val="22"/>
          <w:szCs w:val="22"/>
        </w:rPr>
        <w:t>ILLEGAL CONNECTIONS, UNAUTHORISED RECONNECTION AND VANDALISM</w:t>
      </w:r>
      <w:bookmarkEnd w:id="34"/>
    </w:p>
    <w:sdt>
      <w:sdtPr>
        <w:rPr>
          <w:color w:val="000000" w:themeColor="text1"/>
        </w:rPr>
        <w:tag w:val="goog_rdk_501"/>
        <w:id w:val="1599987299"/>
      </w:sdtPr>
      <w:sdtEndPr/>
      <w:sdtContent>
        <w:p w14:paraId="00000319" w14:textId="3E28F480" w:rsidR="00D90518" w:rsidRPr="004005E3" w:rsidRDefault="00AA649F" w:rsidP="00B62098">
          <w:pPr>
            <w:numPr>
              <w:ilvl w:val="1"/>
              <w:numId w:val="18"/>
            </w:numPr>
            <w:pBdr>
              <w:top w:val="nil"/>
              <w:left w:val="nil"/>
              <w:bottom w:val="nil"/>
              <w:right w:val="nil"/>
              <w:between w:val="nil"/>
            </w:pBdr>
            <w:tabs>
              <w:tab w:val="left" w:pos="1778"/>
            </w:tabs>
            <w:spacing w:before="291" w:line="360" w:lineRule="auto"/>
            <w:ind w:left="1778" w:right="1094" w:hanging="1058"/>
            <w:jc w:val="both"/>
            <w:rPr>
              <w:color w:val="000000" w:themeColor="text1"/>
            </w:rPr>
          </w:pPr>
          <w:r w:rsidRPr="004005E3">
            <w:rPr>
              <w:color w:val="000000" w:themeColor="text1"/>
            </w:rPr>
            <w:t>Any person</w:t>
          </w:r>
          <w:sdt>
            <w:sdtPr>
              <w:rPr>
                <w:color w:val="000000" w:themeColor="text1"/>
              </w:rPr>
              <w:tag w:val="goog_rdk_499"/>
              <w:id w:val="678183254"/>
              <w:showingPlcHdr/>
            </w:sdtPr>
            <w:sdtEndPr/>
            <w:sdtContent>
              <w:r w:rsidR="00B62098" w:rsidRPr="004005E3">
                <w:rPr>
                  <w:color w:val="000000" w:themeColor="text1"/>
                </w:rPr>
                <w:t xml:space="preserve">     </w:t>
              </w:r>
            </w:sdtContent>
          </w:sdt>
          <w:r w:rsidRPr="004005E3">
            <w:rPr>
              <w:color w:val="000000" w:themeColor="text1"/>
            </w:rPr>
            <w:t xml:space="preserve"> who undertakes or allows or causes any other person to undertake an illegal connection or unauthorised reconnection</w:t>
          </w:r>
          <w:sdt>
            <w:sdtPr>
              <w:rPr>
                <w:color w:val="000000" w:themeColor="text1"/>
              </w:rPr>
              <w:tag w:val="goog_rdk_500"/>
              <w:id w:val="1544584861"/>
              <w:showingPlcHdr/>
            </w:sdtPr>
            <w:sdtEndPr/>
            <w:sdtContent>
              <w:r w:rsidR="00B62098" w:rsidRPr="004005E3">
                <w:rPr>
                  <w:color w:val="000000" w:themeColor="text1"/>
                </w:rPr>
                <w:t xml:space="preserve">     </w:t>
              </w:r>
            </w:sdtContent>
          </w:sdt>
          <w:r w:rsidRPr="004005E3">
            <w:rPr>
              <w:color w:val="000000" w:themeColor="text1"/>
            </w:rPr>
            <w:t xml:space="preserve"> will be guilty of an offence.</w:t>
          </w:r>
        </w:p>
      </w:sdtContent>
    </w:sdt>
    <w:p w14:paraId="0000031A" w14:textId="77777777" w:rsidR="00D90518" w:rsidRPr="004005E3" w:rsidRDefault="00D90518" w:rsidP="00B62098">
      <w:pPr>
        <w:pBdr>
          <w:top w:val="nil"/>
          <w:left w:val="nil"/>
          <w:bottom w:val="nil"/>
          <w:right w:val="nil"/>
          <w:between w:val="nil"/>
        </w:pBdr>
        <w:spacing w:before="34" w:line="360" w:lineRule="auto"/>
        <w:jc w:val="both"/>
        <w:rPr>
          <w:color w:val="000000" w:themeColor="text1"/>
        </w:rPr>
      </w:pPr>
    </w:p>
    <w:p w14:paraId="0000031B" w14:textId="77777777" w:rsidR="00D90518" w:rsidRPr="004005E3" w:rsidRDefault="00AA649F" w:rsidP="00B62098">
      <w:pPr>
        <w:numPr>
          <w:ilvl w:val="1"/>
          <w:numId w:val="18"/>
        </w:numPr>
        <w:pBdr>
          <w:top w:val="nil"/>
          <w:left w:val="nil"/>
          <w:bottom w:val="nil"/>
          <w:right w:val="nil"/>
          <w:between w:val="nil"/>
        </w:pBdr>
        <w:tabs>
          <w:tab w:val="left" w:pos="1615"/>
        </w:tabs>
        <w:spacing w:line="360" w:lineRule="auto"/>
        <w:ind w:right="1723" w:hanging="850"/>
        <w:jc w:val="both"/>
        <w:rPr>
          <w:color w:val="000000" w:themeColor="text1"/>
        </w:rPr>
        <w:sectPr w:rsidR="00D90518" w:rsidRPr="004005E3" w:rsidSect="00137735">
          <w:pgSz w:w="12240" w:h="15840"/>
          <w:pgMar w:top="1200" w:right="360" w:bottom="1280" w:left="1080" w:header="0" w:footer="1134" w:gutter="0"/>
          <w:cols w:space="720"/>
          <w:docGrid w:linePitch="299"/>
        </w:sectPr>
      </w:pPr>
      <w:r w:rsidRPr="004005E3">
        <w:rPr>
          <w:color w:val="000000" w:themeColor="text1"/>
        </w:rPr>
        <w:t>Any person who undertakes any act of vandalism to the metering units of the Greater Tzaneen Municipality will be guilty of an offence.</w:t>
      </w:r>
    </w:p>
    <w:p w14:paraId="0000031C" w14:textId="4438BAA7" w:rsidR="00D90518" w:rsidRPr="004005E3" w:rsidRDefault="00AA649F" w:rsidP="00B62098">
      <w:pPr>
        <w:numPr>
          <w:ilvl w:val="1"/>
          <w:numId w:val="18"/>
        </w:numPr>
        <w:pBdr>
          <w:top w:val="nil"/>
          <w:left w:val="nil"/>
          <w:bottom w:val="nil"/>
          <w:right w:val="nil"/>
          <w:between w:val="nil"/>
        </w:pBdr>
        <w:tabs>
          <w:tab w:val="left" w:pos="1615"/>
        </w:tabs>
        <w:spacing w:before="77" w:line="360" w:lineRule="auto"/>
        <w:ind w:right="1170" w:hanging="850"/>
        <w:jc w:val="both"/>
        <w:rPr>
          <w:color w:val="000000" w:themeColor="text1"/>
        </w:rPr>
      </w:pPr>
      <w:r w:rsidRPr="004005E3">
        <w:rPr>
          <w:color w:val="000000" w:themeColor="text1"/>
        </w:rPr>
        <w:lastRenderedPageBreak/>
        <w:t>A client who becomes aware of an illegal connection or unauthorised reconnection of the electricity supply or the water supply to a property or premises owned by or occupied by such client</w:t>
      </w:r>
      <w:sdt>
        <w:sdtPr>
          <w:rPr>
            <w:color w:val="000000" w:themeColor="text1"/>
          </w:rPr>
          <w:tag w:val="goog_rdk_502"/>
          <w:id w:val="658513565"/>
          <w:showingPlcHdr/>
        </w:sdtPr>
        <w:sdtEndPr/>
        <w:sdtContent>
          <w:r w:rsidR="00B62098" w:rsidRPr="004005E3">
            <w:rPr>
              <w:color w:val="000000" w:themeColor="text1"/>
            </w:rPr>
            <w:t xml:space="preserve">     </w:t>
          </w:r>
        </w:sdtContent>
      </w:sdt>
      <w:r w:rsidRPr="004005E3">
        <w:rPr>
          <w:color w:val="000000" w:themeColor="text1"/>
        </w:rPr>
        <w:t xml:space="preserve"> must immediately notify the municipality.</w:t>
      </w:r>
    </w:p>
    <w:p w14:paraId="0000031D"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31E" w14:textId="77777777" w:rsidR="00D90518" w:rsidRPr="004005E3" w:rsidRDefault="00AA649F" w:rsidP="00B62098">
      <w:pPr>
        <w:numPr>
          <w:ilvl w:val="1"/>
          <w:numId w:val="18"/>
        </w:numPr>
        <w:pBdr>
          <w:top w:val="nil"/>
          <w:left w:val="nil"/>
          <w:bottom w:val="nil"/>
          <w:right w:val="nil"/>
          <w:between w:val="nil"/>
        </w:pBdr>
        <w:tabs>
          <w:tab w:val="left" w:pos="1615"/>
        </w:tabs>
        <w:spacing w:line="360" w:lineRule="auto"/>
        <w:ind w:right="1119" w:hanging="850"/>
        <w:jc w:val="both"/>
        <w:rPr>
          <w:color w:val="000000" w:themeColor="text1"/>
        </w:rPr>
      </w:pPr>
      <w:r w:rsidRPr="004005E3">
        <w:rPr>
          <w:color w:val="000000" w:themeColor="text1"/>
        </w:rPr>
        <w:t>The municipality will immediately disconnect any illegal connection or unauthorised reconnection and remove any wiring, piping</w:t>
      </w:r>
      <w:sdt>
        <w:sdtPr>
          <w:rPr>
            <w:color w:val="000000" w:themeColor="text1"/>
          </w:rPr>
          <w:tag w:val="goog_rdk_503"/>
          <w:id w:val="339135354"/>
        </w:sdtPr>
        <w:sdtEndPr/>
        <w:sdtContent>
          <w:r w:rsidRPr="004005E3">
            <w:rPr>
              <w:color w:val="000000" w:themeColor="text1"/>
            </w:rPr>
            <w:t>,</w:t>
          </w:r>
        </w:sdtContent>
      </w:sdt>
      <w:r w:rsidRPr="004005E3">
        <w:rPr>
          <w:color w:val="000000" w:themeColor="text1"/>
        </w:rPr>
        <w:t xml:space="preserve"> or other equipment or installation relating to an illegal connection.</w:t>
      </w:r>
    </w:p>
    <w:p w14:paraId="0000031F" w14:textId="77777777" w:rsidR="00D90518" w:rsidRPr="004005E3" w:rsidRDefault="00D90518" w:rsidP="00B62098">
      <w:pPr>
        <w:pBdr>
          <w:top w:val="nil"/>
          <w:left w:val="nil"/>
          <w:bottom w:val="nil"/>
          <w:right w:val="nil"/>
          <w:between w:val="nil"/>
        </w:pBdr>
        <w:spacing w:before="36" w:line="360" w:lineRule="auto"/>
        <w:jc w:val="both"/>
        <w:rPr>
          <w:color w:val="000000" w:themeColor="text1"/>
        </w:rPr>
      </w:pPr>
    </w:p>
    <w:p w14:paraId="00000320" w14:textId="77777777" w:rsidR="00D90518" w:rsidRPr="004005E3" w:rsidRDefault="00AA649F" w:rsidP="00B62098">
      <w:pPr>
        <w:numPr>
          <w:ilvl w:val="1"/>
          <w:numId w:val="18"/>
        </w:numPr>
        <w:pBdr>
          <w:top w:val="nil"/>
          <w:left w:val="nil"/>
          <w:bottom w:val="nil"/>
          <w:right w:val="nil"/>
          <w:between w:val="nil"/>
        </w:pBdr>
        <w:tabs>
          <w:tab w:val="left" w:pos="1615"/>
        </w:tabs>
        <w:spacing w:line="360" w:lineRule="auto"/>
        <w:ind w:right="983" w:hanging="850"/>
        <w:jc w:val="both"/>
        <w:rPr>
          <w:color w:val="000000" w:themeColor="text1"/>
        </w:rPr>
      </w:pPr>
      <w:r w:rsidRPr="004005E3">
        <w:rPr>
          <w:color w:val="000000" w:themeColor="text1"/>
        </w:rPr>
        <w:t>Electricity and water losses due to an illegal connection or unauthorised reconnection will be as practically as possible</w:t>
      </w:r>
      <w:sdt>
        <w:sdtPr>
          <w:rPr>
            <w:color w:val="000000" w:themeColor="text1"/>
          </w:rPr>
          <w:tag w:val="goog_rdk_504"/>
          <w:id w:val="726993707"/>
        </w:sdtPr>
        <w:sdtEndPr/>
        <w:sdtContent>
          <w:r w:rsidRPr="004005E3">
            <w:rPr>
              <w:color w:val="000000" w:themeColor="text1"/>
            </w:rPr>
            <w:t>,</w:t>
          </w:r>
        </w:sdtContent>
      </w:sdt>
      <w:r w:rsidRPr="004005E3">
        <w:rPr>
          <w:color w:val="000000" w:themeColor="text1"/>
        </w:rPr>
        <w:t xml:space="preserve"> be apportioned to the client’s account.</w:t>
      </w:r>
    </w:p>
    <w:p w14:paraId="00000321" w14:textId="77777777" w:rsidR="00D90518" w:rsidRPr="004005E3" w:rsidRDefault="00D90518" w:rsidP="00B62098">
      <w:pPr>
        <w:pBdr>
          <w:top w:val="nil"/>
          <w:left w:val="nil"/>
          <w:bottom w:val="nil"/>
          <w:right w:val="nil"/>
          <w:between w:val="nil"/>
        </w:pBdr>
        <w:spacing w:before="34" w:line="360" w:lineRule="auto"/>
        <w:jc w:val="both"/>
        <w:rPr>
          <w:color w:val="000000" w:themeColor="text1"/>
        </w:rPr>
      </w:pPr>
    </w:p>
    <w:p w14:paraId="00000322" w14:textId="77777777" w:rsidR="00D90518" w:rsidRPr="004005E3" w:rsidRDefault="00AA649F" w:rsidP="00B62098">
      <w:pPr>
        <w:numPr>
          <w:ilvl w:val="1"/>
          <w:numId w:val="18"/>
        </w:numPr>
        <w:pBdr>
          <w:top w:val="nil"/>
          <w:left w:val="nil"/>
          <w:bottom w:val="nil"/>
          <w:right w:val="nil"/>
          <w:between w:val="nil"/>
        </w:pBdr>
        <w:tabs>
          <w:tab w:val="left" w:pos="1615"/>
        </w:tabs>
        <w:spacing w:line="360" w:lineRule="auto"/>
        <w:ind w:right="1168" w:hanging="850"/>
        <w:jc w:val="both"/>
        <w:rPr>
          <w:color w:val="000000" w:themeColor="text1"/>
        </w:rPr>
      </w:pPr>
      <w:r w:rsidRPr="004005E3">
        <w:rPr>
          <w:color w:val="000000" w:themeColor="text1"/>
        </w:rPr>
        <w:t>The municipality shall impose a penalty on the property or premises where the illegal connection, unauthorised reconnection</w:t>
      </w:r>
      <w:sdt>
        <w:sdtPr>
          <w:rPr>
            <w:color w:val="000000" w:themeColor="text1"/>
          </w:rPr>
          <w:tag w:val="goog_rdk_505"/>
          <w:id w:val="1635756915"/>
        </w:sdtPr>
        <w:sdtEndPr/>
        <w:sdtContent>
          <w:r w:rsidRPr="004005E3">
            <w:rPr>
              <w:color w:val="000000" w:themeColor="text1"/>
            </w:rPr>
            <w:t>,</w:t>
          </w:r>
        </w:sdtContent>
      </w:sdt>
      <w:r w:rsidRPr="004005E3">
        <w:rPr>
          <w:color w:val="000000" w:themeColor="text1"/>
        </w:rPr>
        <w:t xml:space="preserve"> or vandalism to the metering units of the Municipality was discovered. The amount of the penalty for illegal connection, unauthorised reconnection</w:t>
      </w:r>
      <w:sdt>
        <w:sdtPr>
          <w:rPr>
            <w:color w:val="000000" w:themeColor="text1"/>
          </w:rPr>
          <w:tag w:val="goog_rdk_506"/>
          <w:id w:val="-947415024"/>
        </w:sdtPr>
        <w:sdtEndPr/>
        <w:sdtContent>
          <w:r w:rsidRPr="004005E3">
            <w:rPr>
              <w:color w:val="000000" w:themeColor="text1"/>
            </w:rPr>
            <w:t>,</w:t>
          </w:r>
        </w:sdtContent>
      </w:sdt>
      <w:r w:rsidRPr="004005E3">
        <w:rPr>
          <w:color w:val="000000" w:themeColor="text1"/>
        </w:rPr>
        <w:t xml:space="preserve"> or vandalism is set out in the Tariff Policy of the municipality and is reviewed annually.</w:t>
      </w:r>
    </w:p>
    <w:p w14:paraId="00000323" w14:textId="77777777" w:rsidR="00D90518" w:rsidRPr="004005E3" w:rsidRDefault="00D90518" w:rsidP="00B62098">
      <w:pPr>
        <w:pBdr>
          <w:top w:val="nil"/>
          <w:left w:val="nil"/>
          <w:bottom w:val="nil"/>
          <w:right w:val="nil"/>
          <w:between w:val="nil"/>
        </w:pBdr>
        <w:spacing w:before="37" w:line="360" w:lineRule="auto"/>
        <w:jc w:val="both"/>
        <w:rPr>
          <w:color w:val="000000" w:themeColor="text1"/>
        </w:rPr>
      </w:pPr>
    </w:p>
    <w:p w14:paraId="00000324" w14:textId="77777777" w:rsidR="00D90518" w:rsidRPr="004005E3" w:rsidRDefault="00AA649F" w:rsidP="00B62098">
      <w:pPr>
        <w:numPr>
          <w:ilvl w:val="1"/>
          <w:numId w:val="18"/>
        </w:numPr>
        <w:pBdr>
          <w:top w:val="nil"/>
          <w:left w:val="nil"/>
          <w:bottom w:val="nil"/>
          <w:right w:val="nil"/>
          <w:between w:val="nil"/>
        </w:pBdr>
        <w:tabs>
          <w:tab w:val="left" w:pos="1615"/>
        </w:tabs>
        <w:spacing w:before="1" w:line="360" w:lineRule="auto"/>
        <w:ind w:right="1028" w:hanging="850"/>
        <w:jc w:val="both"/>
        <w:rPr>
          <w:color w:val="000000" w:themeColor="text1"/>
        </w:rPr>
      </w:pPr>
      <w:r w:rsidRPr="004005E3">
        <w:rPr>
          <w:color w:val="000000" w:themeColor="text1"/>
        </w:rPr>
        <w:t>An authorised representative of or service provider to the Municipality shall be given access to any premises in accordance with the provisions of Sec</w:t>
      </w:r>
      <w:sdt>
        <w:sdtPr>
          <w:rPr>
            <w:color w:val="000000" w:themeColor="text1"/>
          </w:rPr>
          <w:tag w:val="goog_rdk_507"/>
          <w:id w:val="-1900641860"/>
        </w:sdtPr>
        <w:sdtEndPr/>
        <w:sdtContent>
          <w:r w:rsidRPr="004005E3">
            <w:rPr>
              <w:color w:val="000000" w:themeColor="text1"/>
            </w:rPr>
            <w:t>tion</w:t>
          </w:r>
        </w:sdtContent>
      </w:sdt>
      <w:r w:rsidRPr="004005E3">
        <w:rPr>
          <w:color w:val="000000" w:themeColor="text1"/>
        </w:rPr>
        <w:t xml:space="preserve"> 101 of the Municipal Systems Act.</w:t>
      </w:r>
    </w:p>
    <w:p w14:paraId="00000325"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326" w14:textId="77777777" w:rsidR="00D90518" w:rsidRPr="004005E3" w:rsidRDefault="00AA649F" w:rsidP="00B62098">
      <w:pPr>
        <w:numPr>
          <w:ilvl w:val="1"/>
          <w:numId w:val="18"/>
        </w:numPr>
        <w:pBdr>
          <w:top w:val="nil"/>
          <w:left w:val="nil"/>
          <w:bottom w:val="nil"/>
          <w:right w:val="nil"/>
          <w:between w:val="nil"/>
        </w:pBdr>
        <w:tabs>
          <w:tab w:val="left" w:pos="1615"/>
        </w:tabs>
        <w:spacing w:line="360" w:lineRule="auto"/>
        <w:ind w:right="1612" w:hanging="850"/>
        <w:jc w:val="both"/>
        <w:rPr>
          <w:color w:val="000000" w:themeColor="text1"/>
        </w:rPr>
      </w:pPr>
      <w:r w:rsidRPr="004005E3">
        <w:rPr>
          <w:color w:val="000000" w:themeColor="text1"/>
        </w:rPr>
        <w:t>An arrangement may be denied to a client who has been found guilty of illegal connections or tampering.</w:t>
      </w:r>
    </w:p>
    <w:p w14:paraId="00000327" w14:textId="77777777" w:rsidR="00D90518" w:rsidRPr="004005E3" w:rsidRDefault="00D90518" w:rsidP="00B62098">
      <w:pPr>
        <w:pBdr>
          <w:top w:val="nil"/>
          <w:left w:val="nil"/>
          <w:bottom w:val="nil"/>
          <w:right w:val="nil"/>
          <w:between w:val="nil"/>
        </w:pBdr>
        <w:spacing w:before="222" w:line="360" w:lineRule="auto"/>
        <w:jc w:val="both"/>
        <w:rPr>
          <w:color w:val="000000" w:themeColor="text1"/>
        </w:rPr>
      </w:pPr>
    </w:p>
    <w:p w14:paraId="00000328" w14:textId="77777777" w:rsidR="00D90518" w:rsidRPr="004005E3" w:rsidRDefault="00AA649F" w:rsidP="00B62098">
      <w:pPr>
        <w:pStyle w:val="Heading1"/>
        <w:numPr>
          <w:ilvl w:val="0"/>
          <w:numId w:val="18"/>
        </w:numPr>
        <w:tabs>
          <w:tab w:val="left" w:pos="775"/>
        </w:tabs>
        <w:spacing w:line="360" w:lineRule="auto"/>
        <w:ind w:left="775" w:hanging="437"/>
        <w:jc w:val="both"/>
        <w:rPr>
          <w:color w:val="000000" w:themeColor="text1"/>
          <w:sz w:val="22"/>
          <w:szCs w:val="22"/>
        </w:rPr>
      </w:pPr>
      <w:bookmarkStart w:id="35" w:name="_Toc225291405"/>
      <w:r w:rsidRPr="004005E3">
        <w:rPr>
          <w:color w:val="000000" w:themeColor="text1"/>
          <w:sz w:val="22"/>
          <w:szCs w:val="22"/>
        </w:rPr>
        <w:t>INDIGENT HOUSEHOLDS</w:t>
      </w:r>
      <w:bookmarkEnd w:id="35"/>
    </w:p>
    <w:p w14:paraId="00000329" w14:textId="77777777" w:rsidR="00D90518" w:rsidRPr="004005E3" w:rsidRDefault="00D90518" w:rsidP="00B62098">
      <w:pPr>
        <w:pBdr>
          <w:top w:val="nil"/>
          <w:left w:val="nil"/>
          <w:bottom w:val="nil"/>
          <w:right w:val="nil"/>
          <w:between w:val="nil"/>
        </w:pBdr>
        <w:spacing w:before="17" w:line="360" w:lineRule="auto"/>
        <w:ind w:right="1728"/>
        <w:jc w:val="both"/>
        <w:rPr>
          <w:b/>
          <w:bCs/>
          <w:color w:val="000000" w:themeColor="text1"/>
        </w:rPr>
      </w:pPr>
    </w:p>
    <w:p w14:paraId="0000032A" w14:textId="4F5D5E93" w:rsidR="00D90518" w:rsidRPr="004005E3" w:rsidRDefault="00AA649F" w:rsidP="00B62098">
      <w:pPr>
        <w:pBdr>
          <w:top w:val="nil"/>
          <w:left w:val="nil"/>
          <w:bottom w:val="nil"/>
          <w:right w:val="nil"/>
          <w:between w:val="nil"/>
        </w:pBdr>
        <w:spacing w:before="1" w:line="360" w:lineRule="auto"/>
        <w:ind w:left="709"/>
        <w:jc w:val="both"/>
        <w:rPr>
          <w:color w:val="000000" w:themeColor="text1"/>
        </w:rPr>
      </w:pPr>
      <w:r w:rsidRPr="004005E3">
        <w:rPr>
          <w:color w:val="000000" w:themeColor="text1"/>
        </w:rPr>
        <w:t>The indigent households shall be treated in terms of the Indigent Policy of the municipality where:</w:t>
      </w:r>
      <w:sdt>
        <w:sdtPr>
          <w:rPr>
            <w:color w:val="000000" w:themeColor="text1"/>
          </w:rPr>
          <w:tag w:val="goog_rdk_508"/>
          <w:id w:val="-823274546"/>
          <w:showingPlcHdr/>
        </w:sdtPr>
        <w:sdtEndPr/>
        <w:sdtContent>
          <w:r w:rsidR="00B62098" w:rsidRPr="004005E3">
            <w:rPr>
              <w:color w:val="000000" w:themeColor="text1"/>
            </w:rPr>
            <w:t xml:space="preserve">     </w:t>
          </w:r>
        </w:sdtContent>
      </w:sdt>
    </w:p>
    <w:sdt>
      <w:sdtPr>
        <w:rPr>
          <w:color w:val="000000" w:themeColor="text1"/>
        </w:rPr>
        <w:tag w:val="goog_rdk_511"/>
        <w:id w:val="1210349638"/>
      </w:sdtPr>
      <w:sdtEndPr/>
      <w:sdtContent>
        <w:p w14:paraId="0000032B" w14:textId="77777777" w:rsidR="00D90518" w:rsidRPr="004005E3" w:rsidRDefault="001009E2" w:rsidP="00B62098">
          <w:pPr>
            <w:pBdr>
              <w:top w:val="nil"/>
              <w:left w:val="nil"/>
              <w:bottom w:val="nil"/>
              <w:right w:val="nil"/>
              <w:between w:val="nil"/>
            </w:pBdr>
            <w:spacing w:before="1" w:line="360" w:lineRule="auto"/>
            <w:ind w:left="709"/>
            <w:jc w:val="both"/>
            <w:rPr>
              <w:color w:val="000000" w:themeColor="text1"/>
            </w:rPr>
          </w:pPr>
          <w:sdt>
            <w:sdtPr>
              <w:rPr>
                <w:color w:val="000000" w:themeColor="text1"/>
              </w:rPr>
              <w:tag w:val="goog_rdk_510"/>
              <w:id w:val="792280532"/>
            </w:sdtPr>
            <w:sdtEndPr/>
            <w:sdtContent/>
          </w:sdt>
        </w:p>
      </w:sdtContent>
    </w:sdt>
    <w:p w14:paraId="0000032C" w14:textId="77777777" w:rsidR="00D90518" w:rsidRPr="004005E3" w:rsidRDefault="00AA649F" w:rsidP="00B62098">
      <w:pPr>
        <w:numPr>
          <w:ilvl w:val="1"/>
          <w:numId w:val="16"/>
        </w:numPr>
        <w:pBdr>
          <w:top w:val="nil"/>
          <w:left w:val="nil"/>
          <w:bottom w:val="nil"/>
          <w:right w:val="nil"/>
          <w:between w:val="nil"/>
        </w:pBdr>
        <w:spacing w:before="1" w:line="360" w:lineRule="auto"/>
        <w:ind w:left="1418" w:hanging="709"/>
        <w:jc w:val="both"/>
        <w:rPr>
          <w:color w:val="000000" w:themeColor="text1"/>
        </w:rPr>
      </w:pPr>
      <w:r w:rsidRPr="004005E3">
        <w:rPr>
          <w:color w:val="000000" w:themeColor="text1"/>
        </w:rPr>
        <w:t>Debt relief and write-off considerations shall be directly linked to the approved indigent register.</w:t>
      </w:r>
    </w:p>
    <w:p w14:paraId="0000032D" w14:textId="77777777" w:rsidR="00D90518" w:rsidRPr="004005E3" w:rsidRDefault="00AA649F" w:rsidP="00B62098">
      <w:pPr>
        <w:numPr>
          <w:ilvl w:val="1"/>
          <w:numId w:val="16"/>
        </w:numPr>
        <w:pBdr>
          <w:top w:val="nil"/>
          <w:left w:val="nil"/>
          <w:bottom w:val="nil"/>
          <w:right w:val="nil"/>
          <w:between w:val="nil"/>
        </w:pBdr>
        <w:spacing w:line="360" w:lineRule="auto"/>
        <w:ind w:left="1134"/>
        <w:jc w:val="both"/>
        <w:rPr>
          <w:color w:val="000000" w:themeColor="text1"/>
        </w:rPr>
      </w:pPr>
      <w:r w:rsidRPr="004005E3">
        <w:rPr>
          <w:color w:val="000000" w:themeColor="text1"/>
        </w:rPr>
        <w:t>All debtors who are registered as indigents may have their debt written off once</w:t>
      </w:r>
      <w:r w:rsidRPr="004005E3">
        <w:rPr>
          <w:strike/>
          <w:color w:val="000000" w:themeColor="text1"/>
        </w:rPr>
        <w:t>.</w:t>
      </w:r>
    </w:p>
    <w:p w14:paraId="0000032E" w14:textId="77777777" w:rsidR="00D90518" w:rsidRPr="004005E3" w:rsidRDefault="00AA649F" w:rsidP="00B62098">
      <w:pPr>
        <w:numPr>
          <w:ilvl w:val="1"/>
          <w:numId w:val="16"/>
        </w:numPr>
        <w:pBdr>
          <w:top w:val="nil"/>
          <w:left w:val="nil"/>
          <w:bottom w:val="nil"/>
          <w:right w:val="nil"/>
          <w:between w:val="nil"/>
        </w:pBdr>
        <w:spacing w:line="360" w:lineRule="auto"/>
        <w:ind w:left="1418" w:hanging="709"/>
        <w:jc w:val="both"/>
        <w:rPr>
          <w:color w:val="000000" w:themeColor="text1"/>
        </w:rPr>
      </w:pPr>
      <w:r w:rsidRPr="004005E3">
        <w:rPr>
          <w:color w:val="000000" w:themeColor="text1"/>
        </w:rPr>
        <w:lastRenderedPageBreak/>
        <w:t>All levies more than the subsidy discounts are payable every month, and any accrued debt after this debt write-off will be subject to credit control and debt collection procedures.</w:t>
      </w:r>
    </w:p>
    <w:p w14:paraId="0000032F" w14:textId="77777777" w:rsidR="00D90518" w:rsidRPr="004005E3" w:rsidRDefault="00AA649F" w:rsidP="00B62098">
      <w:pPr>
        <w:pBdr>
          <w:top w:val="nil"/>
          <w:left w:val="nil"/>
          <w:bottom w:val="nil"/>
          <w:right w:val="nil"/>
          <w:between w:val="nil"/>
        </w:pBdr>
        <w:spacing w:before="1" w:line="360" w:lineRule="auto"/>
        <w:ind w:left="420" w:firstLine="289"/>
        <w:jc w:val="both"/>
        <w:rPr>
          <w:color w:val="000000" w:themeColor="text1"/>
        </w:rPr>
      </w:pPr>
      <w:r w:rsidRPr="004005E3">
        <w:rPr>
          <w:color w:val="000000" w:themeColor="text1"/>
        </w:rPr>
        <w:t>32.4    All write-offs shall be approved in line with the delegated authority and Council resolutions.</w:t>
      </w:r>
    </w:p>
    <w:p w14:paraId="00000330" w14:textId="77777777" w:rsidR="00D90518" w:rsidRPr="004005E3" w:rsidRDefault="00D90518" w:rsidP="00B62098">
      <w:pPr>
        <w:pBdr>
          <w:top w:val="nil"/>
          <w:left w:val="nil"/>
          <w:bottom w:val="nil"/>
          <w:right w:val="nil"/>
          <w:between w:val="nil"/>
        </w:pBdr>
        <w:spacing w:line="360" w:lineRule="auto"/>
        <w:jc w:val="both"/>
        <w:rPr>
          <w:color w:val="000000" w:themeColor="text1"/>
        </w:rPr>
      </w:pPr>
    </w:p>
    <w:p w14:paraId="00000331" w14:textId="77777777" w:rsidR="00D90518" w:rsidRPr="004005E3" w:rsidRDefault="00D90518" w:rsidP="00B62098">
      <w:pPr>
        <w:pBdr>
          <w:top w:val="nil"/>
          <w:left w:val="nil"/>
          <w:bottom w:val="nil"/>
          <w:right w:val="nil"/>
          <w:between w:val="nil"/>
        </w:pBdr>
        <w:spacing w:before="10" w:line="360" w:lineRule="auto"/>
        <w:jc w:val="both"/>
        <w:rPr>
          <w:color w:val="000000" w:themeColor="text1"/>
        </w:rPr>
      </w:pPr>
    </w:p>
    <w:p w14:paraId="00000332" w14:textId="77777777" w:rsidR="00D90518" w:rsidRPr="004005E3" w:rsidRDefault="00AA649F" w:rsidP="00B62098">
      <w:pPr>
        <w:pStyle w:val="Heading1"/>
        <w:numPr>
          <w:ilvl w:val="0"/>
          <w:numId w:val="16"/>
        </w:numPr>
        <w:tabs>
          <w:tab w:val="left" w:pos="775"/>
        </w:tabs>
        <w:spacing w:line="360" w:lineRule="auto"/>
        <w:ind w:hanging="218"/>
        <w:jc w:val="both"/>
        <w:rPr>
          <w:color w:val="000000" w:themeColor="text1"/>
          <w:sz w:val="22"/>
          <w:szCs w:val="22"/>
        </w:rPr>
      </w:pPr>
      <w:r w:rsidRPr="004005E3">
        <w:rPr>
          <w:color w:val="000000" w:themeColor="text1"/>
          <w:sz w:val="22"/>
          <w:szCs w:val="22"/>
        </w:rPr>
        <w:t xml:space="preserve"> </w:t>
      </w:r>
      <w:bookmarkStart w:id="36" w:name="_Toc225291406"/>
      <w:r w:rsidRPr="004005E3">
        <w:rPr>
          <w:color w:val="000000" w:themeColor="text1"/>
          <w:sz w:val="22"/>
          <w:szCs w:val="22"/>
        </w:rPr>
        <w:t>PENALTIES</w:t>
      </w:r>
      <w:bookmarkEnd w:id="36"/>
    </w:p>
    <w:p w14:paraId="00000333" w14:textId="77777777" w:rsidR="00D90518" w:rsidRPr="004005E3" w:rsidRDefault="00D90518" w:rsidP="00B62098">
      <w:pPr>
        <w:pBdr>
          <w:top w:val="nil"/>
          <w:left w:val="nil"/>
          <w:bottom w:val="nil"/>
          <w:right w:val="nil"/>
          <w:between w:val="nil"/>
        </w:pBdr>
        <w:spacing w:before="19" w:line="360" w:lineRule="auto"/>
        <w:jc w:val="both"/>
        <w:rPr>
          <w:b/>
          <w:bCs/>
          <w:color w:val="000000" w:themeColor="text1"/>
        </w:rPr>
      </w:pPr>
    </w:p>
    <w:p w14:paraId="00000334" w14:textId="77777777" w:rsidR="00D90518" w:rsidRPr="004005E3" w:rsidRDefault="00AA649F" w:rsidP="00B62098">
      <w:pPr>
        <w:pBdr>
          <w:top w:val="nil"/>
          <w:left w:val="nil"/>
          <w:bottom w:val="nil"/>
          <w:right w:val="nil"/>
          <w:between w:val="nil"/>
        </w:pBdr>
        <w:tabs>
          <w:tab w:val="left" w:pos="1615"/>
        </w:tabs>
        <w:spacing w:line="360" w:lineRule="auto"/>
        <w:ind w:left="1615" w:right="1236" w:hanging="845"/>
        <w:jc w:val="both"/>
        <w:rPr>
          <w:color w:val="000000" w:themeColor="text1"/>
        </w:rPr>
      </w:pPr>
      <w:r w:rsidRPr="004005E3">
        <w:rPr>
          <w:color w:val="000000" w:themeColor="text1"/>
        </w:rPr>
        <w:t>33.1</w:t>
      </w:r>
      <w:r w:rsidRPr="004005E3">
        <w:rPr>
          <w:color w:val="000000" w:themeColor="text1"/>
        </w:rPr>
        <w:tab/>
        <w:t>A person who fails or omits to do anything prescribed by this policy or do anything prohibited in terms of this policy will be guilty of an offence.</w:t>
      </w:r>
    </w:p>
    <w:p w14:paraId="00000335" w14:textId="77777777" w:rsidR="00D90518" w:rsidRPr="004005E3" w:rsidRDefault="00D90518" w:rsidP="00B62098">
      <w:pPr>
        <w:pBdr>
          <w:top w:val="nil"/>
          <w:left w:val="nil"/>
          <w:bottom w:val="nil"/>
          <w:right w:val="nil"/>
          <w:between w:val="nil"/>
        </w:pBdr>
        <w:spacing w:before="39" w:line="360" w:lineRule="auto"/>
        <w:jc w:val="both"/>
        <w:rPr>
          <w:color w:val="000000" w:themeColor="text1"/>
        </w:rPr>
      </w:pPr>
    </w:p>
    <w:p w14:paraId="00000336" w14:textId="77777777" w:rsidR="00D90518" w:rsidRPr="004005E3" w:rsidRDefault="00AA649F" w:rsidP="00B62098">
      <w:pPr>
        <w:pBdr>
          <w:top w:val="nil"/>
          <w:left w:val="nil"/>
          <w:bottom w:val="nil"/>
          <w:right w:val="nil"/>
          <w:between w:val="nil"/>
        </w:pBdr>
        <w:tabs>
          <w:tab w:val="left" w:pos="1615"/>
        </w:tabs>
        <w:spacing w:line="360" w:lineRule="auto"/>
        <w:ind w:left="1615" w:right="1317" w:hanging="850"/>
        <w:jc w:val="both"/>
        <w:rPr>
          <w:color w:val="000000" w:themeColor="text1"/>
        </w:rPr>
      </w:pPr>
      <w:r w:rsidRPr="004005E3">
        <w:rPr>
          <w:color w:val="000000" w:themeColor="text1"/>
        </w:rPr>
        <w:t>33.2</w:t>
      </w:r>
      <w:r w:rsidRPr="004005E3">
        <w:rPr>
          <w:color w:val="000000" w:themeColor="text1"/>
        </w:rPr>
        <w:tab/>
        <w:t>A person found guilty of an offence in terms of sections 31.1 or 31.2 of this policy will be liable for a fine or imprisonment</w:t>
      </w:r>
      <w:sdt>
        <w:sdtPr>
          <w:rPr>
            <w:color w:val="000000" w:themeColor="text1"/>
          </w:rPr>
          <w:tag w:val="goog_rdk_512"/>
          <w:id w:val="353876307"/>
        </w:sdtPr>
        <w:sdtEndPr/>
        <w:sdtContent>
          <w:r w:rsidRPr="004005E3">
            <w:rPr>
              <w:color w:val="000000" w:themeColor="text1"/>
            </w:rPr>
            <w:t>,</w:t>
          </w:r>
        </w:sdtContent>
      </w:sdt>
      <w:r w:rsidRPr="004005E3">
        <w:rPr>
          <w:color w:val="000000" w:themeColor="text1"/>
        </w:rPr>
        <w:t xml:space="preserve"> or both such fine and imprisonment.</w:t>
      </w:r>
    </w:p>
    <w:p w14:paraId="00000337" w14:textId="77777777" w:rsidR="00D90518" w:rsidRPr="004005E3" w:rsidRDefault="00D90518" w:rsidP="00B62098">
      <w:pPr>
        <w:pBdr>
          <w:top w:val="nil"/>
          <w:left w:val="nil"/>
          <w:bottom w:val="nil"/>
          <w:right w:val="nil"/>
          <w:between w:val="nil"/>
        </w:pBdr>
        <w:spacing w:before="226" w:line="360" w:lineRule="auto"/>
        <w:jc w:val="both"/>
        <w:rPr>
          <w:color w:val="000000" w:themeColor="text1"/>
        </w:rPr>
      </w:pPr>
    </w:p>
    <w:p w14:paraId="00000338" w14:textId="77777777" w:rsidR="00D90518" w:rsidRPr="004005E3" w:rsidRDefault="00AA649F" w:rsidP="00B62098">
      <w:pPr>
        <w:pStyle w:val="Heading1"/>
        <w:numPr>
          <w:ilvl w:val="0"/>
          <w:numId w:val="16"/>
        </w:numPr>
        <w:tabs>
          <w:tab w:val="left" w:pos="698"/>
          <w:tab w:val="left" w:pos="857"/>
        </w:tabs>
        <w:spacing w:line="360" w:lineRule="auto"/>
        <w:ind w:left="851" w:right="1310" w:hanging="513"/>
        <w:jc w:val="both"/>
        <w:rPr>
          <w:color w:val="000000" w:themeColor="text1"/>
          <w:sz w:val="22"/>
          <w:szCs w:val="22"/>
        </w:rPr>
      </w:pPr>
      <w:r w:rsidRPr="004005E3">
        <w:rPr>
          <w:color w:val="000000" w:themeColor="text1"/>
          <w:sz w:val="22"/>
          <w:szCs w:val="22"/>
        </w:rPr>
        <w:tab/>
      </w:r>
      <w:bookmarkStart w:id="37" w:name="_Toc225291407"/>
      <w:r w:rsidRPr="004005E3">
        <w:rPr>
          <w:color w:val="000000" w:themeColor="text1"/>
          <w:sz w:val="22"/>
          <w:szCs w:val="22"/>
        </w:rPr>
        <w:t>PROCUREMENT OF GOODS AND SERVICES AND PAYMENTS     IN TERMS OF CONTRACTS</w:t>
      </w:r>
      <w:bookmarkEnd w:id="37"/>
    </w:p>
    <w:p w14:paraId="00000339" w14:textId="4C02194C" w:rsidR="00D90518" w:rsidRPr="004005E3" w:rsidRDefault="00AA649F" w:rsidP="00B62098">
      <w:pPr>
        <w:numPr>
          <w:ilvl w:val="1"/>
          <w:numId w:val="16"/>
        </w:numPr>
        <w:pBdr>
          <w:top w:val="nil"/>
          <w:left w:val="nil"/>
          <w:bottom w:val="nil"/>
          <w:right w:val="nil"/>
          <w:between w:val="nil"/>
        </w:pBdr>
        <w:tabs>
          <w:tab w:val="left" w:pos="1615"/>
          <w:tab w:val="left" w:pos="1776"/>
        </w:tabs>
        <w:spacing w:before="292" w:line="360" w:lineRule="auto"/>
        <w:ind w:left="1560" w:right="1365" w:hanging="851"/>
        <w:jc w:val="both"/>
        <w:rPr>
          <w:color w:val="000000" w:themeColor="text1"/>
        </w:rPr>
      </w:pPr>
      <w:r w:rsidRPr="004005E3">
        <w:rPr>
          <w:color w:val="000000" w:themeColor="text1"/>
        </w:rPr>
        <w:t>When submitting a tender for the provision of services or the delivery of goods, each potential tenderer must prove to the satisfaction of the Municipality that all accounts for which the tenderer is liable</w:t>
      </w:r>
      <w:sdt>
        <w:sdtPr>
          <w:rPr>
            <w:color w:val="000000" w:themeColor="text1"/>
          </w:rPr>
          <w:tag w:val="goog_rdk_513"/>
          <w:id w:val="1003317921"/>
          <w:showingPlcHdr/>
        </w:sdtPr>
        <w:sdtEndPr/>
        <w:sdtContent>
          <w:r w:rsidR="00B62098" w:rsidRPr="004005E3">
            <w:rPr>
              <w:color w:val="000000" w:themeColor="text1"/>
            </w:rPr>
            <w:t xml:space="preserve">     </w:t>
          </w:r>
        </w:sdtContent>
      </w:sdt>
      <w:r w:rsidRPr="004005E3">
        <w:rPr>
          <w:color w:val="000000" w:themeColor="text1"/>
        </w:rPr>
        <w:t xml:space="preserve"> have been paid up to date, and that all accounts for which each and every director, member, owner, partner</w:t>
      </w:r>
      <w:sdt>
        <w:sdtPr>
          <w:rPr>
            <w:color w:val="000000" w:themeColor="text1"/>
          </w:rPr>
          <w:tag w:val="goog_rdk_514"/>
          <w:id w:val="1707568527"/>
        </w:sdtPr>
        <w:sdtEndPr/>
        <w:sdtContent>
          <w:r w:rsidRPr="004005E3">
            <w:rPr>
              <w:color w:val="000000" w:themeColor="text1"/>
            </w:rPr>
            <w:t>,</w:t>
          </w:r>
        </w:sdtContent>
      </w:sdt>
      <w:r w:rsidRPr="004005E3">
        <w:rPr>
          <w:color w:val="000000" w:themeColor="text1"/>
        </w:rPr>
        <w:t xml:space="preserve"> or trustee of the tenderer is liable, have also been paid up to date.</w:t>
      </w:r>
    </w:p>
    <w:p w14:paraId="0000033A" w14:textId="77777777" w:rsidR="00D90518" w:rsidRPr="004005E3" w:rsidRDefault="00D90518" w:rsidP="00B62098">
      <w:pPr>
        <w:pBdr>
          <w:top w:val="nil"/>
          <w:left w:val="nil"/>
          <w:bottom w:val="nil"/>
          <w:right w:val="nil"/>
          <w:between w:val="nil"/>
        </w:pBdr>
        <w:spacing w:before="36" w:line="360" w:lineRule="auto"/>
        <w:ind w:left="1560" w:hanging="851"/>
        <w:jc w:val="both"/>
        <w:rPr>
          <w:color w:val="000000" w:themeColor="text1"/>
        </w:rPr>
      </w:pPr>
    </w:p>
    <w:p w14:paraId="0000033B" w14:textId="77777777" w:rsidR="00D90518" w:rsidRPr="004005E3" w:rsidRDefault="00AA649F" w:rsidP="00B62098">
      <w:pPr>
        <w:numPr>
          <w:ilvl w:val="1"/>
          <w:numId w:val="16"/>
        </w:numPr>
        <w:pBdr>
          <w:top w:val="nil"/>
          <w:left w:val="nil"/>
          <w:bottom w:val="nil"/>
          <w:right w:val="nil"/>
          <w:between w:val="nil"/>
        </w:pBdr>
        <w:tabs>
          <w:tab w:val="left" w:pos="1615"/>
        </w:tabs>
        <w:spacing w:line="360" w:lineRule="auto"/>
        <w:ind w:left="1560" w:right="1174" w:hanging="851"/>
        <w:jc w:val="both"/>
        <w:rPr>
          <w:color w:val="000000" w:themeColor="text1"/>
        </w:rPr>
      </w:pPr>
      <w:r w:rsidRPr="004005E3">
        <w:rPr>
          <w:color w:val="000000" w:themeColor="text1"/>
        </w:rPr>
        <w:t>The Municipality will</w:t>
      </w:r>
      <w:sdt>
        <w:sdtPr>
          <w:rPr>
            <w:color w:val="000000" w:themeColor="text1"/>
          </w:rPr>
          <w:tag w:val="goog_rdk_515"/>
          <w:id w:val="1661699419"/>
        </w:sdtPr>
        <w:sdtEndPr/>
        <w:sdtContent>
          <w:r w:rsidRPr="004005E3">
            <w:rPr>
              <w:color w:val="000000" w:themeColor="text1"/>
            </w:rPr>
            <w:t>,</w:t>
          </w:r>
        </w:sdtContent>
      </w:sdt>
      <w:r w:rsidRPr="004005E3">
        <w:rPr>
          <w:color w:val="000000" w:themeColor="text1"/>
        </w:rPr>
        <w:t xml:space="preserve"> at its sole discretion</w:t>
      </w:r>
      <w:sdt>
        <w:sdtPr>
          <w:rPr>
            <w:color w:val="000000" w:themeColor="text1"/>
          </w:rPr>
          <w:tag w:val="goog_rdk_516"/>
          <w:id w:val="-1618188617"/>
        </w:sdtPr>
        <w:sdtEndPr/>
        <w:sdtContent>
          <w:r w:rsidRPr="004005E3">
            <w:rPr>
              <w:color w:val="000000" w:themeColor="text1"/>
            </w:rPr>
            <w:t>,</w:t>
          </w:r>
        </w:sdtContent>
      </w:sdt>
      <w:r w:rsidRPr="004005E3">
        <w:rPr>
          <w:color w:val="000000" w:themeColor="text1"/>
        </w:rPr>
        <w:t xml:space="preserve"> check whether all the municipal accounts are up to date. Copies of all current accounts sent to the tenderer and to each director, member, owner, partner</w:t>
      </w:r>
      <w:sdt>
        <w:sdtPr>
          <w:rPr>
            <w:color w:val="000000" w:themeColor="text1"/>
          </w:rPr>
          <w:tag w:val="goog_rdk_517"/>
          <w:id w:val="-2053562684"/>
        </w:sdtPr>
        <w:sdtEndPr/>
        <w:sdtContent>
          <w:r w:rsidRPr="004005E3">
            <w:rPr>
              <w:color w:val="000000" w:themeColor="text1"/>
            </w:rPr>
            <w:t>,</w:t>
          </w:r>
        </w:sdtContent>
      </w:sdt>
      <w:r w:rsidRPr="004005E3">
        <w:rPr>
          <w:color w:val="000000" w:themeColor="text1"/>
        </w:rPr>
        <w:t xml:space="preserve"> or trustee must be attached to the tender documents.</w:t>
      </w:r>
    </w:p>
    <w:p w14:paraId="0000033C"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33D" w14:textId="77777777" w:rsidR="00D90518" w:rsidRPr="004005E3" w:rsidRDefault="00AA649F" w:rsidP="00B62098">
      <w:pPr>
        <w:numPr>
          <w:ilvl w:val="1"/>
          <w:numId w:val="16"/>
        </w:numPr>
        <w:pBdr>
          <w:top w:val="nil"/>
          <w:left w:val="nil"/>
          <w:bottom w:val="nil"/>
          <w:right w:val="nil"/>
          <w:between w:val="nil"/>
        </w:pBdr>
        <w:tabs>
          <w:tab w:val="left" w:pos="1615"/>
        </w:tabs>
        <w:spacing w:line="360" w:lineRule="auto"/>
        <w:ind w:left="1560" w:right="1174" w:hanging="851"/>
        <w:jc w:val="both"/>
        <w:rPr>
          <w:color w:val="000000" w:themeColor="text1"/>
        </w:rPr>
      </w:pPr>
      <w:r w:rsidRPr="004005E3">
        <w:rPr>
          <w:color w:val="000000" w:themeColor="text1"/>
        </w:rPr>
        <w:t>Where a tenderer’s place of business or business interests are outside the jurisdiction of the Municipality, a Revenue Clearance Certificate from the relevant Municipality must be produced.</w:t>
      </w:r>
    </w:p>
    <w:p w14:paraId="0000033E" w14:textId="77777777" w:rsidR="00D90518" w:rsidRPr="004005E3" w:rsidRDefault="00D90518" w:rsidP="00B62098">
      <w:pPr>
        <w:pBdr>
          <w:top w:val="nil"/>
          <w:left w:val="nil"/>
          <w:bottom w:val="nil"/>
          <w:right w:val="nil"/>
          <w:between w:val="nil"/>
        </w:pBdr>
        <w:spacing w:before="38" w:line="360" w:lineRule="auto"/>
        <w:jc w:val="both"/>
        <w:rPr>
          <w:color w:val="000000" w:themeColor="text1"/>
        </w:rPr>
      </w:pPr>
    </w:p>
    <w:p w14:paraId="0000033F" w14:textId="77777777" w:rsidR="00D90518" w:rsidRPr="004005E3" w:rsidRDefault="00AA649F" w:rsidP="00B62098">
      <w:pPr>
        <w:numPr>
          <w:ilvl w:val="1"/>
          <w:numId w:val="16"/>
        </w:numPr>
        <w:pBdr>
          <w:top w:val="nil"/>
          <w:left w:val="nil"/>
          <w:bottom w:val="nil"/>
          <w:right w:val="nil"/>
          <w:between w:val="nil"/>
        </w:pBdr>
        <w:tabs>
          <w:tab w:val="left" w:pos="1615"/>
        </w:tabs>
        <w:spacing w:line="360" w:lineRule="auto"/>
        <w:ind w:left="1560" w:right="1174" w:hanging="851"/>
        <w:jc w:val="both"/>
        <w:rPr>
          <w:color w:val="000000" w:themeColor="text1"/>
        </w:rPr>
      </w:pPr>
      <w:r w:rsidRPr="004005E3">
        <w:rPr>
          <w:color w:val="000000" w:themeColor="text1"/>
        </w:rPr>
        <w:t xml:space="preserve">Before awarding a tender, the Municipal debts of the tenderer and of each </w:t>
      </w:r>
      <w:r w:rsidRPr="004005E3">
        <w:rPr>
          <w:color w:val="000000" w:themeColor="text1"/>
        </w:rPr>
        <w:lastRenderedPageBreak/>
        <w:t>director, member, owner, partner</w:t>
      </w:r>
      <w:sdt>
        <w:sdtPr>
          <w:rPr>
            <w:color w:val="000000" w:themeColor="text1"/>
          </w:rPr>
          <w:tag w:val="goog_rdk_518"/>
          <w:id w:val="-316882719"/>
        </w:sdtPr>
        <w:sdtEndPr/>
        <w:sdtContent>
          <w:r w:rsidRPr="004005E3">
            <w:rPr>
              <w:color w:val="000000" w:themeColor="text1"/>
            </w:rPr>
            <w:t>,</w:t>
          </w:r>
        </w:sdtContent>
      </w:sdt>
      <w:r w:rsidRPr="004005E3">
        <w:rPr>
          <w:color w:val="000000" w:themeColor="text1"/>
        </w:rPr>
        <w:t xml:space="preserve"> or trustee of the tenderer must be paid in full.</w:t>
      </w:r>
    </w:p>
    <w:p w14:paraId="00000340" w14:textId="77777777" w:rsidR="00D90518" w:rsidRPr="004005E3" w:rsidRDefault="00D90518" w:rsidP="00B62098">
      <w:pPr>
        <w:pBdr>
          <w:top w:val="nil"/>
          <w:left w:val="nil"/>
          <w:bottom w:val="nil"/>
          <w:right w:val="nil"/>
          <w:between w:val="nil"/>
        </w:pBdr>
        <w:spacing w:before="34" w:line="360" w:lineRule="auto"/>
        <w:jc w:val="both"/>
        <w:rPr>
          <w:color w:val="000000" w:themeColor="text1"/>
        </w:rPr>
      </w:pPr>
    </w:p>
    <w:p w14:paraId="00000341" w14:textId="77777777" w:rsidR="00D90518" w:rsidRPr="004005E3" w:rsidRDefault="00AA649F" w:rsidP="00B62098">
      <w:pPr>
        <w:numPr>
          <w:ilvl w:val="1"/>
          <w:numId w:val="16"/>
        </w:numPr>
        <w:pBdr>
          <w:top w:val="nil"/>
          <w:left w:val="nil"/>
          <w:bottom w:val="nil"/>
          <w:right w:val="nil"/>
          <w:between w:val="nil"/>
        </w:pBdr>
        <w:tabs>
          <w:tab w:val="left" w:pos="1615"/>
        </w:tabs>
        <w:spacing w:line="360" w:lineRule="auto"/>
        <w:ind w:left="1560" w:right="1174" w:hanging="851"/>
        <w:jc w:val="both"/>
        <w:rPr>
          <w:color w:val="000000" w:themeColor="text1"/>
        </w:rPr>
      </w:pPr>
      <w:r w:rsidRPr="004005E3">
        <w:rPr>
          <w:color w:val="000000" w:themeColor="text1"/>
        </w:rPr>
        <w:t>Where payments are due to a creditor of the Municipality, or in terms of any contractual arrangement with the Municipality, any arrear amount owing to the Municipality may be set off against such payments.</w:t>
      </w:r>
    </w:p>
    <w:p w14:paraId="00000342" w14:textId="77777777" w:rsidR="00D90518" w:rsidRPr="004005E3" w:rsidRDefault="00D90518" w:rsidP="00B62098">
      <w:pPr>
        <w:pBdr>
          <w:top w:val="nil"/>
          <w:left w:val="nil"/>
          <w:bottom w:val="nil"/>
          <w:right w:val="nil"/>
          <w:between w:val="nil"/>
        </w:pBdr>
        <w:tabs>
          <w:tab w:val="left" w:pos="1615"/>
        </w:tabs>
        <w:spacing w:line="360" w:lineRule="auto"/>
        <w:ind w:left="1560" w:right="1174"/>
        <w:jc w:val="both"/>
        <w:rPr>
          <w:color w:val="000000" w:themeColor="text1"/>
        </w:rPr>
      </w:pPr>
    </w:p>
    <w:p w14:paraId="00000343" w14:textId="77777777" w:rsidR="00D90518" w:rsidRPr="004005E3" w:rsidRDefault="00AA649F" w:rsidP="00B62098">
      <w:pPr>
        <w:numPr>
          <w:ilvl w:val="1"/>
          <w:numId w:val="16"/>
        </w:numPr>
        <w:pBdr>
          <w:top w:val="nil"/>
          <w:left w:val="nil"/>
          <w:bottom w:val="nil"/>
          <w:right w:val="nil"/>
          <w:between w:val="nil"/>
        </w:pBdr>
        <w:tabs>
          <w:tab w:val="left" w:pos="1615"/>
        </w:tabs>
        <w:spacing w:line="360" w:lineRule="auto"/>
        <w:ind w:left="1560" w:right="1174" w:hanging="851"/>
        <w:jc w:val="both"/>
        <w:rPr>
          <w:color w:val="000000" w:themeColor="text1"/>
        </w:rPr>
      </w:pPr>
      <w:r w:rsidRPr="004005E3">
        <w:rPr>
          <w:color w:val="000000" w:themeColor="text1"/>
        </w:rPr>
        <w:t>This Policy applies to quotations, public tenders</w:t>
      </w:r>
      <w:sdt>
        <w:sdtPr>
          <w:rPr>
            <w:color w:val="000000" w:themeColor="text1"/>
          </w:rPr>
          <w:tag w:val="goog_rdk_519"/>
          <w:id w:val="669129144"/>
        </w:sdtPr>
        <w:sdtEndPr/>
        <w:sdtContent>
          <w:r w:rsidRPr="004005E3">
            <w:rPr>
              <w:color w:val="000000" w:themeColor="text1"/>
            </w:rPr>
            <w:t>,</w:t>
          </w:r>
        </w:sdtContent>
      </w:sdt>
      <w:r w:rsidRPr="004005E3">
        <w:rPr>
          <w:color w:val="000000" w:themeColor="text1"/>
        </w:rPr>
        <w:t xml:space="preserve"> and tenders in terms of the Municipality’s Supply Chain Management Policy.</w:t>
      </w:r>
    </w:p>
    <w:p w14:paraId="00000344" w14:textId="77777777" w:rsidR="00D90518" w:rsidRPr="004005E3" w:rsidRDefault="00D90518" w:rsidP="00B62098">
      <w:pPr>
        <w:pBdr>
          <w:top w:val="nil"/>
          <w:left w:val="nil"/>
          <w:bottom w:val="nil"/>
          <w:right w:val="nil"/>
          <w:between w:val="nil"/>
        </w:pBdr>
        <w:spacing w:before="225" w:line="360" w:lineRule="auto"/>
        <w:jc w:val="both"/>
        <w:rPr>
          <w:color w:val="000000" w:themeColor="text1"/>
        </w:rPr>
      </w:pPr>
    </w:p>
    <w:p w14:paraId="00000345" w14:textId="77777777" w:rsidR="00D90518" w:rsidRPr="004005E3" w:rsidRDefault="00AA649F" w:rsidP="00B62098">
      <w:pPr>
        <w:pStyle w:val="Heading1"/>
        <w:numPr>
          <w:ilvl w:val="0"/>
          <w:numId w:val="16"/>
        </w:numPr>
        <w:tabs>
          <w:tab w:val="left" w:pos="851"/>
        </w:tabs>
        <w:spacing w:line="360" w:lineRule="auto"/>
        <w:ind w:left="857" w:hanging="519"/>
        <w:jc w:val="both"/>
        <w:rPr>
          <w:color w:val="000000" w:themeColor="text1"/>
          <w:sz w:val="22"/>
          <w:szCs w:val="22"/>
        </w:rPr>
      </w:pPr>
      <w:bookmarkStart w:id="38" w:name="_Toc225291408"/>
      <w:r w:rsidRPr="004005E3">
        <w:rPr>
          <w:color w:val="000000" w:themeColor="text1"/>
          <w:sz w:val="22"/>
          <w:szCs w:val="22"/>
        </w:rPr>
        <w:t>DEBT REDUCTION</w:t>
      </w:r>
      <w:bookmarkEnd w:id="38"/>
    </w:p>
    <w:p w14:paraId="00000346" w14:textId="77777777" w:rsidR="00D90518" w:rsidRPr="004005E3" w:rsidRDefault="00D90518" w:rsidP="00B62098">
      <w:pPr>
        <w:pBdr>
          <w:top w:val="nil"/>
          <w:left w:val="nil"/>
          <w:bottom w:val="nil"/>
          <w:right w:val="nil"/>
          <w:between w:val="nil"/>
        </w:pBdr>
        <w:spacing w:before="19" w:line="360" w:lineRule="auto"/>
        <w:jc w:val="both"/>
        <w:rPr>
          <w:b/>
          <w:bCs/>
          <w:color w:val="000000" w:themeColor="text1"/>
        </w:rPr>
      </w:pPr>
    </w:p>
    <w:p w14:paraId="00000347" w14:textId="77777777" w:rsidR="00D90518" w:rsidRPr="004005E3" w:rsidRDefault="00AA649F" w:rsidP="00B62098">
      <w:pPr>
        <w:pBdr>
          <w:top w:val="nil"/>
          <w:left w:val="nil"/>
          <w:bottom w:val="nil"/>
          <w:right w:val="nil"/>
          <w:between w:val="nil"/>
        </w:pBdr>
        <w:spacing w:before="1" w:line="360" w:lineRule="auto"/>
        <w:ind w:left="770" w:right="969"/>
        <w:jc w:val="both"/>
        <w:rPr>
          <w:color w:val="000000" w:themeColor="text1"/>
        </w:rPr>
      </w:pPr>
      <w:r w:rsidRPr="004005E3">
        <w:rPr>
          <w:color w:val="000000" w:themeColor="text1"/>
        </w:rPr>
        <w:t>From time to time payment habits of clients may be profiled for the purpose of incentives to keep clients within the payment net. The Municipality may</w:t>
      </w:r>
      <w:sdt>
        <w:sdtPr>
          <w:rPr>
            <w:color w:val="000000" w:themeColor="text1"/>
          </w:rPr>
          <w:tag w:val="goog_rdk_520"/>
          <w:id w:val="-1330162166"/>
        </w:sdtPr>
        <w:sdtEndPr/>
        <w:sdtContent>
          <w:r w:rsidRPr="004005E3">
            <w:rPr>
              <w:color w:val="000000" w:themeColor="text1"/>
            </w:rPr>
            <w:t>,</w:t>
          </w:r>
        </w:sdtContent>
      </w:sdt>
      <w:r w:rsidRPr="004005E3">
        <w:rPr>
          <w:color w:val="000000" w:themeColor="text1"/>
        </w:rPr>
        <w:t xml:space="preserve"> from time to time</w:t>
      </w:r>
      <w:sdt>
        <w:sdtPr>
          <w:rPr>
            <w:color w:val="000000" w:themeColor="text1"/>
          </w:rPr>
          <w:tag w:val="goog_rdk_521"/>
          <w:id w:val="1320766351"/>
        </w:sdtPr>
        <w:sdtEndPr/>
        <w:sdtContent>
          <w:r w:rsidRPr="004005E3">
            <w:rPr>
              <w:color w:val="000000" w:themeColor="text1"/>
            </w:rPr>
            <w:t>,</w:t>
          </w:r>
        </w:sdtContent>
      </w:sdt>
      <w:r w:rsidRPr="004005E3">
        <w:rPr>
          <w:color w:val="000000" w:themeColor="text1"/>
        </w:rPr>
        <w:t xml:space="preserve"> introduce incentive schemes to improve the debt collection rate.</w:t>
      </w:r>
    </w:p>
    <w:p w14:paraId="00000348" w14:textId="77777777" w:rsidR="00D90518" w:rsidRPr="004005E3" w:rsidRDefault="00D90518" w:rsidP="00B62098">
      <w:pPr>
        <w:pBdr>
          <w:top w:val="nil"/>
          <w:left w:val="nil"/>
          <w:bottom w:val="nil"/>
          <w:right w:val="nil"/>
          <w:between w:val="nil"/>
        </w:pBdr>
        <w:spacing w:before="225" w:line="360" w:lineRule="auto"/>
        <w:jc w:val="both"/>
        <w:rPr>
          <w:color w:val="000000" w:themeColor="text1"/>
        </w:rPr>
      </w:pPr>
    </w:p>
    <w:p w14:paraId="4828594F" w14:textId="77777777" w:rsidR="00B62098" w:rsidRPr="004005E3" w:rsidRDefault="00B62098" w:rsidP="00B62098">
      <w:pPr>
        <w:pStyle w:val="Heading1"/>
        <w:numPr>
          <w:ilvl w:val="0"/>
          <w:numId w:val="16"/>
        </w:numPr>
        <w:tabs>
          <w:tab w:val="left" w:pos="851"/>
        </w:tabs>
        <w:spacing w:line="360" w:lineRule="auto"/>
        <w:ind w:left="857" w:hanging="519"/>
        <w:jc w:val="both"/>
        <w:rPr>
          <w:color w:val="000000" w:themeColor="text1"/>
          <w:sz w:val="22"/>
          <w:szCs w:val="22"/>
        </w:rPr>
      </w:pPr>
      <w:bookmarkStart w:id="39" w:name="_Toc225288844"/>
      <w:bookmarkStart w:id="40" w:name="_Toc225291409"/>
      <w:r w:rsidRPr="004005E3">
        <w:rPr>
          <w:color w:val="000000" w:themeColor="text1"/>
          <w:sz w:val="22"/>
          <w:szCs w:val="22"/>
        </w:rPr>
        <w:t>IMPLEMENTATION AND REVIEW OF POLICY</w:t>
      </w:r>
      <w:bookmarkEnd w:id="39"/>
      <w:bookmarkEnd w:id="40"/>
    </w:p>
    <w:p w14:paraId="4EF71439" w14:textId="2E51C292" w:rsidR="00B62098" w:rsidRPr="004005E3" w:rsidRDefault="00B62098" w:rsidP="00B62098">
      <w:pPr>
        <w:pBdr>
          <w:top w:val="nil"/>
          <w:left w:val="nil"/>
          <w:bottom w:val="nil"/>
          <w:right w:val="nil"/>
          <w:between w:val="nil"/>
        </w:pBdr>
        <w:spacing w:before="202" w:line="360" w:lineRule="auto"/>
        <w:ind w:left="743" w:right="1289"/>
        <w:rPr>
          <w:color w:val="000000" w:themeColor="text1"/>
        </w:rPr>
        <w:sectPr w:rsidR="00B62098" w:rsidRPr="004005E3" w:rsidSect="00B62098">
          <w:pgSz w:w="11910" w:h="16840"/>
          <w:pgMar w:top="1900" w:right="141" w:bottom="1840" w:left="1417" w:header="0" w:footer="1134" w:gutter="0"/>
          <w:cols w:space="720"/>
          <w:docGrid w:linePitch="299"/>
        </w:sectPr>
      </w:pPr>
      <w:r w:rsidRPr="004005E3">
        <w:rPr>
          <w:color w:val="000000" w:themeColor="text1"/>
        </w:rPr>
        <w:t>This policy will be implemented from the 01 July 2026 and be reviewed annuall</w:t>
      </w:r>
      <w:r w:rsidR="007B5C37" w:rsidRPr="004005E3">
        <w:rPr>
          <w:color w:val="000000" w:themeColor="text1"/>
        </w:rPr>
        <w:t>y</w:t>
      </w:r>
    </w:p>
    <w:p w14:paraId="0000034F" w14:textId="46912486" w:rsidR="00D90518" w:rsidRPr="004005E3" w:rsidRDefault="00D90518" w:rsidP="005547CB">
      <w:pPr>
        <w:pBdr>
          <w:top w:val="nil"/>
          <w:left w:val="nil"/>
          <w:bottom w:val="nil"/>
          <w:right w:val="nil"/>
          <w:between w:val="nil"/>
        </w:pBdr>
        <w:spacing w:before="77" w:line="360" w:lineRule="auto"/>
        <w:ind w:right="1085"/>
        <w:jc w:val="both"/>
        <w:rPr>
          <w:strike/>
          <w:color w:val="000000" w:themeColor="text1"/>
        </w:rPr>
      </w:pPr>
    </w:p>
    <w:sectPr w:rsidR="00D90518" w:rsidRPr="004005E3" w:rsidSect="00137735">
      <w:pgSz w:w="12240" w:h="15840"/>
      <w:pgMar w:top="1200" w:right="360" w:bottom="1280" w:left="1080" w:header="0" w:footer="113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80BE9F" w14:textId="77777777" w:rsidR="001009E2" w:rsidRDefault="001009E2">
      <w:r>
        <w:separator/>
      </w:r>
    </w:p>
  </w:endnote>
  <w:endnote w:type="continuationSeparator" w:id="0">
    <w:p w14:paraId="2384D2F6" w14:textId="77777777" w:rsidR="001009E2" w:rsidRDefault="001009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A9EA80B7-BB7C-4597-9BEA-789CE83F7AF6}"/>
    <w:embedBold r:id="rId2" w:fontKey="{F9F62271-87C3-44D2-8B8F-1824CDFC9877}"/>
  </w:font>
  <w:font w:name="Noto Sans Symbols">
    <w:altName w:val="Calibri"/>
    <w:charset w:val="00"/>
    <w:family w:val="auto"/>
    <w:pitch w:val="default"/>
    <w:embedRegular r:id="rId3" w:fontKey="{C8D41CA9-EF0B-4398-B53A-0AADC70CE616}"/>
  </w:font>
  <w:font w:name="Courier New">
    <w:panose1 w:val="02070309020205020404"/>
    <w:charset w:val="00"/>
    <w:family w:val="modern"/>
    <w:pitch w:val="fixed"/>
    <w:sig w:usb0="E0002EFF" w:usb1="C0007843" w:usb2="00000009" w:usb3="00000000" w:csb0="000001FF" w:csb1="00000000"/>
  </w:font>
  <w:font w:name="Georgia">
    <w:panose1 w:val="02040502050405020303"/>
    <w:charset w:val="00"/>
    <w:family w:val="roman"/>
    <w:pitch w:val="variable"/>
    <w:sig w:usb0="00000287" w:usb1="00000000" w:usb2="00000000" w:usb3="00000000" w:csb0="0000009F" w:csb1="00000000"/>
    <w:embedItalic r:id="rId4" w:fontKey="{605FFEC9-5F96-425B-A9C6-DDD3C9F7CCFB}"/>
  </w:font>
  <w:font w:name="Cambria">
    <w:panose1 w:val="02040503050406030204"/>
    <w:charset w:val="00"/>
    <w:family w:val="roman"/>
    <w:pitch w:val="variable"/>
    <w:sig w:usb0="E00006FF" w:usb1="420024FF" w:usb2="02000000" w:usb3="00000000" w:csb0="0000019F" w:csb1="00000000"/>
    <w:embedRegular r:id="rId5" w:fontKey="{042EDB94-6B74-40D5-ACE2-868CF3CBD6E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8ABF2E" w14:textId="6B335C00" w:rsidR="00F615D5" w:rsidRDefault="00F615D5" w:rsidP="00F615D5">
    <w:pPr>
      <w:pStyle w:val="Footer"/>
      <w:pBdr>
        <w:top w:val="single" w:sz="4" w:space="1" w:color="D9D9D9" w:themeColor="background1" w:themeShade="D9"/>
      </w:pBdr>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16498267"/>
      <w:docPartObj>
        <w:docPartGallery w:val="Page Numbers (Bottom of Page)"/>
        <w:docPartUnique/>
      </w:docPartObj>
    </w:sdtPr>
    <w:sdtEndPr/>
    <w:sdtContent>
      <w:sdt>
        <w:sdtPr>
          <w:id w:val="-1769616900"/>
          <w:docPartObj>
            <w:docPartGallery w:val="Page Numbers (Top of Page)"/>
            <w:docPartUnique/>
          </w:docPartObj>
        </w:sdtPr>
        <w:sdtEndPr/>
        <w:sdtContent>
          <w:p w14:paraId="3FFD1EBF" w14:textId="76C63850" w:rsidR="00B62098" w:rsidRDefault="00B62098" w:rsidP="00B62098">
            <w:pPr>
              <w:pStyle w:val="Footer"/>
            </w:pPr>
            <w:r w:rsidRPr="00732F8F">
              <w:rPr>
                <w:b/>
                <w:bCs/>
                <w:color w:val="BFBFBF" w:themeColor="background1" w:themeShade="BF"/>
                <w:sz w:val="18"/>
                <w:szCs w:val="18"/>
              </w:rPr>
              <w:t>G</w:t>
            </w:r>
            <w:r>
              <w:rPr>
                <w:b/>
                <w:bCs/>
                <w:color w:val="BFBFBF" w:themeColor="background1" w:themeShade="BF"/>
                <w:sz w:val="18"/>
                <w:szCs w:val="18"/>
              </w:rPr>
              <w:t>TLM</w:t>
            </w:r>
            <w:r w:rsidRPr="00732F8F">
              <w:rPr>
                <w:color w:val="BFBFBF" w:themeColor="background1" w:themeShade="BF"/>
                <w:sz w:val="18"/>
                <w:szCs w:val="18"/>
              </w:rPr>
              <w:t xml:space="preserve"> </w:t>
            </w:r>
            <w:r w:rsidRPr="00732F8F">
              <w:rPr>
                <w:sz w:val="18"/>
                <w:szCs w:val="18"/>
              </w:rPr>
              <w:t xml:space="preserve">l </w:t>
            </w:r>
            <w:r>
              <w:rPr>
                <w:sz w:val="18"/>
                <w:szCs w:val="18"/>
              </w:rPr>
              <w:t>CREDIT CONTROL AND DEBT COLLECTION POLICY</w:t>
            </w:r>
            <w:r w:rsidRPr="00732F8F">
              <w:rPr>
                <w:sz w:val="18"/>
                <w:szCs w:val="18"/>
              </w:rPr>
              <w:t xml:space="preserve"> 2026/</w:t>
            </w:r>
            <w:r w:rsidRPr="00B62098">
              <w:rPr>
                <w:sz w:val="18"/>
                <w:szCs w:val="18"/>
              </w:rPr>
              <w:t>2027</w:t>
            </w:r>
            <w:r w:rsidRPr="00B62098">
              <w:rPr>
                <w:b/>
                <w:bCs/>
                <w:sz w:val="18"/>
                <w:szCs w:val="18"/>
              </w:rPr>
              <w:t xml:space="preserve"> </w:t>
            </w:r>
            <w:r w:rsidRPr="00B62098">
              <w:rPr>
                <w:sz w:val="18"/>
                <w:szCs w:val="18"/>
              </w:rPr>
              <w:t xml:space="preserve">        </w:t>
            </w:r>
            <w:r>
              <w:rPr>
                <w:sz w:val="18"/>
                <w:szCs w:val="18"/>
              </w:rPr>
              <w:tab/>
            </w:r>
            <w:r w:rsidRPr="00B62098">
              <w:rPr>
                <w:b/>
                <w:bCs/>
                <w:color w:val="00B050"/>
                <w:sz w:val="18"/>
                <w:szCs w:val="18"/>
              </w:rPr>
              <w:t xml:space="preserve">Page </w:t>
            </w:r>
            <w:r w:rsidRPr="00B62098">
              <w:rPr>
                <w:b/>
                <w:bCs/>
                <w:color w:val="1F497D" w:themeColor="text2"/>
                <w:sz w:val="18"/>
                <w:szCs w:val="18"/>
              </w:rPr>
              <w:fldChar w:fldCharType="begin"/>
            </w:r>
            <w:r w:rsidRPr="00B62098">
              <w:rPr>
                <w:b/>
                <w:bCs/>
                <w:color w:val="1F497D" w:themeColor="text2"/>
                <w:sz w:val="18"/>
                <w:szCs w:val="18"/>
              </w:rPr>
              <w:instrText xml:space="preserve"> PAGE </w:instrText>
            </w:r>
            <w:r w:rsidRPr="00B62098">
              <w:rPr>
                <w:b/>
                <w:bCs/>
                <w:color w:val="1F497D" w:themeColor="text2"/>
                <w:sz w:val="18"/>
                <w:szCs w:val="18"/>
              </w:rPr>
              <w:fldChar w:fldCharType="separate"/>
            </w:r>
            <w:r w:rsidRPr="00B62098">
              <w:rPr>
                <w:b/>
                <w:bCs/>
                <w:noProof/>
                <w:color w:val="1F497D" w:themeColor="text2"/>
                <w:sz w:val="18"/>
                <w:szCs w:val="18"/>
              </w:rPr>
              <w:t>2</w:t>
            </w:r>
            <w:r w:rsidRPr="00B62098">
              <w:rPr>
                <w:b/>
                <w:bCs/>
                <w:color w:val="1F497D" w:themeColor="text2"/>
                <w:sz w:val="18"/>
                <w:szCs w:val="18"/>
              </w:rPr>
              <w:fldChar w:fldCharType="end"/>
            </w:r>
            <w:r w:rsidRPr="00B62098">
              <w:rPr>
                <w:color w:val="1F497D" w:themeColor="text2"/>
                <w:sz w:val="18"/>
                <w:szCs w:val="18"/>
              </w:rPr>
              <w:t xml:space="preserve"> of </w:t>
            </w:r>
            <w:r w:rsidRPr="00B62098">
              <w:rPr>
                <w:b/>
                <w:bCs/>
                <w:color w:val="1F497D" w:themeColor="text2"/>
                <w:sz w:val="18"/>
                <w:szCs w:val="18"/>
              </w:rPr>
              <w:fldChar w:fldCharType="begin"/>
            </w:r>
            <w:r w:rsidRPr="00B62098">
              <w:rPr>
                <w:b/>
                <w:bCs/>
                <w:color w:val="1F497D" w:themeColor="text2"/>
                <w:sz w:val="18"/>
                <w:szCs w:val="18"/>
              </w:rPr>
              <w:instrText xml:space="preserve"> NUMPAGES  </w:instrText>
            </w:r>
            <w:r w:rsidRPr="00B62098">
              <w:rPr>
                <w:b/>
                <w:bCs/>
                <w:color w:val="1F497D" w:themeColor="text2"/>
                <w:sz w:val="18"/>
                <w:szCs w:val="18"/>
              </w:rPr>
              <w:fldChar w:fldCharType="separate"/>
            </w:r>
            <w:r w:rsidRPr="00B62098">
              <w:rPr>
                <w:b/>
                <w:bCs/>
                <w:noProof/>
                <w:color w:val="1F497D" w:themeColor="text2"/>
                <w:sz w:val="18"/>
                <w:szCs w:val="18"/>
              </w:rPr>
              <w:t>2</w:t>
            </w:r>
            <w:r w:rsidRPr="00B62098">
              <w:rPr>
                <w:b/>
                <w:bCs/>
                <w:color w:val="1F497D" w:themeColor="text2"/>
                <w:sz w:val="18"/>
                <w:szCs w:val="18"/>
              </w:rPr>
              <w:fldChar w:fldCharType="end"/>
            </w:r>
          </w:p>
        </w:sdtContent>
      </w:sdt>
    </w:sdtContent>
  </w:sdt>
  <w:p w14:paraId="00000351" w14:textId="77777777" w:rsidR="00D90518" w:rsidRDefault="00D90518">
    <w:pPr>
      <w:pBdr>
        <w:top w:val="nil"/>
        <w:left w:val="nil"/>
        <w:bottom w:val="nil"/>
        <w:right w:val="nil"/>
        <w:between w:val="nil"/>
      </w:pBdr>
      <w:spacing w:line="14" w:lineRule="auto"/>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EF3064" w14:textId="77777777" w:rsidR="001009E2" w:rsidRDefault="001009E2">
      <w:r>
        <w:separator/>
      </w:r>
    </w:p>
  </w:footnote>
  <w:footnote w:type="continuationSeparator" w:id="0">
    <w:p w14:paraId="2BC03F51" w14:textId="77777777" w:rsidR="001009E2" w:rsidRDefault="001009E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9655E"/>
    <w:multiLevelType w:val="multilevel"/>
    <w:tmpl w:val="3E4C3BA6"/>
    <w:lvl w:ilvl="0">
      <w:start w:val="1"/>
      <w:numFmt w:val="lowerLetter"/>
      <w:lvlText w:val="(%1)"/>
      <w:lvlJc w:val="left"/>
      <w:pPr>
        <w:ind w:left="1471" w:hanging="360"/>
      </w:pPr>
      <w:rPr>
        <w:rFonts w:ascii="Arial" w:eastAsia="Arial" w:hAnsi="Arial" w:cs="Arial"/>
        <w:b w:val="0"/>
        <w:bCs w:val="0"/>
        <w:i w:val="0"/>
        <w:iCs w:val="0"/>
        <w:sz w:val="22"/>
        <w:szCs w:val="22"/>
      </w:rPr>
    </w:lvl>
    <w:lvl w:ilvl="1">
      <w:numFmt w:val="bullet"/>
      <w:lvlText w:val="•"/>
      <w:lvlJc w:val="left"/>
      <w:pPr>
        <w:ind w:left="2412" w:hanging="360"/>
      </w:pPr>
    </w:lvl>
    <w:lvl w:ilvl="2">
      <w:numFmt w:val="bullet"/>
      <w:lvlText w:val="•"/>
      <w:lvlJc w:val="left"/>
      <w:pPr>
        <w:ind w:left="3344" w:hanging="360"/>
      </w:pPr>
    </w:lvl>
    <w:lvl w:ilvl="3">
      <w:numFmt w:val="bullet"/>
      <w:lvlText w:val="•"/>
      <w:lvlJc w:val="left"/>
      <w:pPr>
        <w:ind w:left="4276" w:hanging="360"/>
      </w:pPr>
    </w:lvl>
    <w:lvl w:ilvl="4">
      <w:numFmt w:val="bullet"/>
      <w:lvlText w:val="•"/>
      <w:lvlJc w:val="left"/>
      <w:pPr>
        <w:ind w:left="5208" w:hanging="360"/>
      </w:pPr>
    </w:lvl>
    <w:lvl w:ilvl="5">
      <w:numFmt w:val="bullet"/>
      <w:lvlText w:val="•"/>
      <w:lvlJc w:val="left"/>
      <w:pPr>
        <w:ind w:left="6140" w:hanging="360"/>
      </w:pPr>
    </w:lvl>
    <w:lvl w:ilvl="6">
      <w:numFmt w:val="bullet"/>
      <w:lvlText w:val="•"/>
      <w:lvlJc w:val="left"/>
      <w:pPr>
        <w:ind w:left="7072" w:hanging="360"/>
      </w:pPr>
    </w:lvl>
    <w:lvl w:ilvl="7">
      <w:numFmt w:val="bullet"/>
      <w:lvlText w:val="•"/>
      <w:lvlJc w:val="left"/>
      <w:pPr>
        <w:ind w:left="8004" w:hanging="360"/>
      </w:pPr>
    </w:lvl>
    <w:lvl w:ilvl="8">
      <w:numFmt w:val="bullet"/>
      <w:lvlText w:val="•"/>
      <w:lvlJc w:val="left"/>
      <w:pPr>
        <w:ind w:left="8936" w:hanging="360"/>
      </w:pPr>
    </w:lvl>
  </w:abstractNum>
  <w:abstractNum w:abstractNumId="1" w15:restartNumberingAfterBreak="0">
    <w:nsid w:val="08B70567"/>
    <w:multiLevelType w:val="multilevel"/>
    <w:tmpl w:val="E3107486"/>
    <w:lvl w:ilvl="0">
      <w:start w:val="1"/>
      <w:numFmt w:val="lowerLetter"/>
      <w:lvlText w:val="%1)"/>
      <w:lvlJc w:val="left"/>
      <w:pPr>
        <w:ind w:left="1058" w:hanging="360"/>
      </w:pPr>
      <w:rPr>
        <w:rFonts w:ascii="Arial" w:eastAsia="Arial" w:hAnsi="Arial" w:cs="Arial"/>
        <w:b w:val="0"/>
        <w:bCs w:val="0"/>
        <w:i w:val="0"/>
        <w:iCs w:val="0"/>
        <w:sz w:val="22"/>
        <w:szCs w:val="22"/>
      </w:rPr>
    </w:lvl>
    <w:lvl w:ilvl="1">
      <w:numFmt w:val="bullet"/>
      <w:lvlText w:val="•"/>
      <w:lvlJc w:val="left"/>
      <w:pPr>
        <w:ind w:left="2034" w:hanging="360"/>
      </w:pPr>
    </w:lvl>
    <w:lvl w:ilvl="2">
      <w:numFmt w:val="bullet"/>
      <w:lvlText w:val="•"/>
      <w:lvlJc w:val="left"/>
      <w:pPr>
        <w:ind w:left="3008" w:hanging="360"/>
      </w:pPr>
    </w:lvl>
    <w:lvl w:ilvl="3">
      <w:numFmt w:val="bullet"/>
      <w:lvlText w:val="•"/>
      <w:lvlJc w:val="left"/>
      <w:pPr>
        <w:ind w:left="3982" w:hanging="360"/>
      </w:pPr>
    </w:lvl>
    <w:lvl w:ilvl="4">
      <w:numFmt w:val="bullet"/>
      <w:lvlText w:val="•"/>
      <w:lvlJc w:val="left"/>
      <w:pPr>
        <w:ind w:left="4956" w:hanging="360"/>
      </w:pPr>
    </w:lvl>
    <w:lvl w:ilvl="5">
      <w:numFmt w:val="bullet"/>
      <w:lvlText w:val="•"/>
      <w:lvlJc w:val="left"/>
      <w:pPr>
        <w:ind w:left="5930" w:hanging="360"/>
      </w:pPr>
    </w:lvl>
    <w:lvl w:ilvl="6">
      <w:numFmt w:val="bullet"/>
      <w:lvlText w:val="•"/>
      <w:lvlJc w:val="left"/>
      <w:pPr>
        <w:ind w:left="6904" w:hanging="360"/>
      </w:pPr>
    </w:lvl>
    <w:lvl w:ilvl="7">
      <w:numFmt w:val="bullet"/>
      <w:lvlText w:val="•"/>
      <w:lvlJc w:val="left"/>
      <w:pPr>
        <w:ind w:left="7878" w:hanging="360"/>
      </w:pPr>
    </w:lvl>
    <w:lvl w:ilvl="8">
      <w:numFmt w:val="bullet"/>
      <w:lvlText w:val="•"/>
      <w:lvlJc w:val="left"/>
      <w:pPr>
        <w:ind w:left="8852" w:hanging="360"/>
      </w:pPr>
    </w:lvl>
  </w:abstractNum>
  <w:abstractNum w:abstractNumId="2" w15:restartNumberingAfterBreak="0">
    <w:nsid w:val="09C86F53"/>
    <w:multiLevelType w:val="multilevel"/>
    <w:tmpl w:val="4594D5D8"/>
    <w:lvl w:ilvl="0">
      <w:start w:val="6"/>
      <w:numFmt w:val="decimal"/>
      <w:lvlText w:val="%1"/>
      <w:lvlJc w:val="left"/>
      <w:pPr>
        <w:ind w:left="1562" w:hanging="648"/>
      </w:pPr>
    </w:lvl>
    <w:lvl w:ilvl="1">
      <w:start w:val="1"/>
      <w:numFmt w:val="decimal"/>
      <w:lvlText w:val="%1.%2"/>
      <w:lvlJc w:val="left"/>
      <w:pPr>
        <w:ind w:left="1562" w:hanging="648"/>
      </w:pPr>
      <w:rPr>
        <w:rFonts w:ascii="Arial" w:eastAsia="Arial" w:hAnsi="Arial" w:cs="Arial"/>
        <w:b/>
        <w:bCs/>
        <w:i w:val="0"/>
        <w:iCs w:val="0"/>
        <w:sz w:val="26"/>
        <w:szCs w:val="26"/>
      </w:rPr>
    </w:lvl>
    <w:lvl w:ilvl="2">
      <w:start w:val="1"/>
      <w:numFmt w:val="decimal"/>
      <w:lvlText w:val="%1.%2.%3"/>
      <w:lvlJc w:val="left"/>
      <w:pPr>
        <w:ind w:left="1778" w:hanging="864"/>
      </w:pPr>
      <w:rPr>
        <w:rFonts w:ascii="Arial" w:eastAsia="Arial" w:hAnsi="Arial" w:cs="Arial"/>
        <w:b w:val="0"/>
        <w:bCs w:val="0"/>
        <w:i w:val="0"/>
        <w:iCs w:val="0"/>
        <w:sz w:val="22"/>
        <w:szCs w:val="22"/>
      </w:rPr>
    </w:lvl>
    <w:lvl w:ilvl="3">
      <w:start w:val="1"/>
      <w:numFmt w:val="lowerLetter"/>
      <w:lvlText w:val="(%4)"/>
      <w:lvlJc w:val="left"/>
      <w:pPr>
        <w:ind w:left="2138" w:hanging="360"/>
      </w:pPr>
      <w:rPr>
        <w:rFonts w:ascii="Arial" w:eastAsia="Arial" w:hAnsi="Arial" w:cs="Arial"/>
        <w:b w:val="0"/>
        <w:bCs w:val="0"/>
        <w:i w:val="0"/>
        <w:iCs w:val="0"/>
        <w:sz w:val="22"/>
        <w:szCs w:val="22"/>
      </w:rPr>
    </w:lvl>
    <w:lvl w:ilvl="4">
      <w:start w:val="1"/>
      <w:numFmt w:val="lowerRoman"/>
      <w:lvlText w:val="%5."/>
      <w:lvlJc w:val="left"/>
      <w:pPr>
        <w:ind w:left="2858" w:hanging="471"/>
      </w:pPr>
      <w:rPr>
        <w:rFonts w:ascii="Arial" w:eastAsia="Arial" w:hAnsi="Arial" w:cs="Arial"/>
        <w:b w:val="0"/>
        <w:bCs w:val="0"/>
        <w:i w:val="0"/>
        <w:iCs w:val="0"/>
        <w:sz w:val="22"/>
        <w:szCs w:val="22"/>
      </w:rPr>
    </w:lvl>
    <w:lvl w:ilvl="5">
      <w:numFmt w:val="bullet"/>
      <w:lvlText w:val="•"/>
      <w:lvlJc w:val="left"/>
      <w:pPr>
        <w:ind w:left="2320" w:hanging="471"/>
      </w:pPr>
    </w:lvl>
    <w:lvl w:ilvl="6">
      <w:numFmt w:val="bullet"/>
      <w:lvlText w:val="•"/>
      <w:lvlJc w:val="left"/>
      <w:pPr>
        <w:ind w:left="2600" w:hanging="471"/>
      </w:pPr>
    </w:lvl>
    <w:lvl w:ilvl="7">
      <w:numFmt w:val="bullet"/>
      <w:lvlText w:val="•"/>
      <w:lvlJc w:val="left"/>
      <w:pPr>
        <w:ind w:left="2720" w:hanging="471"/>
      </w:pPr>
    </w:lvl>
    <w:lvl w:ilvl="8">
      <w:numFmt w:val="bullet"/>
      <w:lvlText w:val="•"/>
      <w:lvlJc w:val="left"/>
      <w:pPr>
        <w:ind w:left="2860" w:hanging="471"/>
      </w:pPr>
    </w:lvl>
  </w:abstractNum>
  <w:abstractNum w:abstractNumId="3" w15:restartNumberingAfterBreak="0">
    <w:nsid w:val="0FA67D60"/>
    <w:multiLevelType w:val="multilevel"/>
    <w:tmpl w:val="524EE4B2"/>
    <w:lvl w:ilvl="0">
      <w:start w:val="2"/>
      <w:numFmt w:val="decimal"/>
      <w:lvlText w:val="%1"/>
      <w:lvlJc w:val="left"/>
      <w:pPr>
        <w:ind w:left="480" w:hanging="480"/>
      </w:pPr>
      <w:rPr>
        <w:rFonts w:hint="default"/>
      </w:rPr>
    </w:lvl>
    <w:lvl w:ilvl="1">
      <w:start w:val="2"/>
      <w:numFmt w:val="decimal"/>
      <w:lvlText w:val="%1.%2"/>
      <w:lvlJc w:val="left"/>
      <w:pPr>
        <w:ind w:left="720" w:hanging="480"/>
      </w:pPr>
      <w:rPr>
        <w:rFonts w:hint="default"/>
      </w:rPr>
    </w:lvl>
    <w:lvl w:ilvl="2">
      <w:start w:val="4"/>
      <w:numFmt w:val="decimal"/>
      <w:lvlText w:val="%1.%2.%3"/>
      <w:lvlJc w:val="left"/>
      <w:pPr>
        <w:ind w:left="1200" w:hanging="720"/>
      </w:pPr>
      <w:rPr>
        <w:rFonts w:hint="default"/>
      </w:rPr>
    </w:lvl>
    <w:lvl w:ilvl="3">
      <w:start w:val="1"/>
      <w:numFmt w:val="decimal"/>
      <w:lvlText w:val="%1.%2.%3.%4"/>
      <w:lvlJc w:val="left"/>
      <w:pPr>
        <w:ind w:left="1440" w:hanging="72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4" w15:restartNumberingAfterBreak="0">
    <w:nsid w:val="1B873228"/>
    <w:multiLevelType w:val="multilevel"/>
    <w:tmpl w:val="CEA2DB40"/>
    <w:lvl w:ilvl="0">
      <w:start w:val="1"/>
      <w:numFmt w:val="lowerLetter"/>
      <w:lvlText w:val="(%1)"/>
      <w:lvlJc w:val="left"/>
      <w:pPr>
        <w:ind w:left="1757" w:hanging="425"/>
      </w:pPr>
      <w:rPr>
        <w:rFonts w:ascii="Arial" w:eastAsia="Arial" w:hAnsi="Arial" w:cs="Arial"/>
        <w:b w:val="0"/>
        <w:bCs w:val="0"/>
        <w:i w:val="0"/>
        <w:iCs w:val="0"/>
        <w:sz w:val="22"/>
        <w:szCs w:val="22"/>
      </w:rPr>
    </w:lvl>
    <w:lvl w:ilvl="1">
      <w:numFmt w:val="bullet"/>
      <w:lvlText w:val="•"/>
      <w:lvlJc w:val="left"/>
      <w:pPr>
        <w:ind w:left="2664" w:hanging="425"/>
      </w:pPr>
    </w:lvl>
    <w:lvl w:ilvl="2">
      <w:numFmt w:val="bullet"/>
      <w:lvlText w:val="•"/>
      <w:lvlJc w:val="left"/>
      <w:pPr>
        <w:ind w:left="3568" w:hanging="425"/>
      </w:pPr>
    </w:lvl>
    <w:lvl w:ilvl="3">
      <w:numFmt w:val="bullet"/>
      <w:lvlText w:val="•"/>
      <w:lvlJc w:val="left"/>
      <w:pPr>
        <w:ind w:left="4472" w:hanging="425"/>
      </w:pPr>
    </w:lvl>
    <w:lvl w:ilvl="4">
      <w:numFmt w:val="bullet"/>
      <w:lvlText w:val="•"/>
      <w:lvlJc w:val="left"/>
      <w:pPr>
        <w:ind w:left="5376" w:hanging="425"/>
      </w:pPr>
    </w:lvl>
    <w:lvl w:ilvl="5">
      <w:numFmt w:val="bullet"/>
      <w:lvlText w:val="•"/>
      <w:lvlJc w:val="left"/>
      <w:pPr>
        <w:ind w:left="6280" w:hanging="425"/>
      </w:pPr>
    </w:lvl>
    <w:lvl w:ilvl="6">
      <w:numFmt w:val="bullet"/>
      <w:lvlText w:val="•"/>
      <w:lvlJc w:val="left"/>
      <w:pPr>
        <w:ind w:left="7184" w:hanging="425"/>
      </w:pPr>
    </w:lvl>
    <w:lvl w:ilvl="7">
      <w:numFmt w:val="bullet"/>
      <w:lvlText w:val="•"/>
      <w:lvlJc w:val="left"/>
      <w:pPr>
        <w:ind w:left="8088" w:hanging="425"/>
      </w:pPr>
    </w:lvl>
    <w:lvl w:ilvl="8">
      <w:numFmt w:val="bullet"/>
      <w:lvlText w:val="•"/>
      <w:lvlJc w:val="left"/>
      <w:pPr>
        <w:ind w:left="8992" w:hanging="425"/>
      </w:pPr>
    </w:lvl>
  </w:abstractNum>
  <w:abstractNum w:abstractNumId="5" w15:restartNumberingAfterBreak="0">
    <w:nsid w:val="25531558"/>
    <w:multiLevelType w:val="multilevel"/>
    <w:tmpl w:val="14FA32FC"/>
    <w:lvl w:ilvl="0">
      <w:start w:val="1"/>
      <w:numFmt w:val="lowerLetter"/>
      <w:lvlText w:val="(%1)"/>
      <w:lvlJc w:val="left"/>
      <w:pPr>
        <w:ind w:left="1898" w:hanging="565"/>
      </w:pPr>
      <w:rPr>
        <w:rFonts w:ascii="Arial" w:eastAsia="Arial" w:hAnsi="Arial" w:cs="Arial"/>
        <w:b w:val="0"/>
        <w:bCs w:val="0"/>
        <w:i w:val="0"/>
        <w:iCs w:val="0"/>
        <w:sz w:val="22"/>
        <w:szCs w:val="22"/>
      </w:rPr>
    </w:lvl>
    <w:lvl w:ilvl="1">
      <w:numFmt w:val="bullet"/>
      <w:lvlText w:val="•"/>
      <w:lvlJc w:val="left"/>
      <w:pPr>
        <w:ind w:left="2790" w:hanging="567"/>
      </w:pPr>
    </w:lvl>
    <w:lvl w:ilvl="2">
      <w:numFmt w:val="bullet"/>
      <w:lvlText w:val="•"/>
      <w:lvlJc w:val="left"/>
      <w:pPr>
        <w:ind w:left="3680" w:hanging="567"/>
      </w:pPr>
    </w:lvl>
    <w:lvl w:ilvl="3">
      <w:numFmt w:val="bullet"/>
      <w:lvlText w:val="•"/>
      <w:lvlJc w:val="left"/>
      <w:pPr>
        <w:ind w:left="4570" w:hanging="567"/>
      </w:pPr>
    </w:lvl>
    <w:lvl w:ilvl="4">
      <w:numFmt w:val="bullet"/>
      <w:lvlText w:val="•"/>
      <w:lvlJc w:val="left"/>
      <w:pPr>
        <w:ind w:left="5460" w:hanging="567"/>
      </w:pPr>
    </w:lvl>
    <w:lvl w:ilvl="5">
      <w:numFmt w:val="bullet"/>
      <w:lvlText w:val="•"/>
      <w:lvlJc w:val="left"/>
      <w:pPr>
        <w:ind w:left="6350" w:hanging="567"/>
      </w:pPr>
    </w:lvl>
    <w:lvl w:ilvl="6">
      <w:numFmt w:val="bullet"/>
      <w:lvlText w:val="•"/>
      <w:lvlJc w:val="left"/>
      <w:pPr>
        <w:ind w:left="7240" w:hanging="567"/>
      </w:pPr>
    </w:lvl>
    <w:lvl w:ilvl="7">
      <w:numFmt w:val="bullet"/>
      <w:lvlText w:val="•"/>
      <w:lvlJc w:val="left"/>
      <w:pPr>
        <w:ind w:left="8130" w:hanging="567"/>
      </w:pPr>
    </w:lvl>
    <w:lvl w:ilvl="8">
      <w:numFmt w:val="bullet"/>
      <w:lvlText w:val="•"/>
      <w:lvlJc w:val="left"/>
      <w:pPr>
        <w:ind w:left="9020" w:hanging="567"/>
      </w:pPr>
    </w:lvl>
  </w:abstractNum>
  <w:abstractNum w:abstractNumId="6" w15:restartNumberingAfterBreak="0">
    <w:nsid w:val="2B80025E"/>
    <w:multiLevelType w:val="multilevel"/>
    <w:tmpl w:val="DB106DBE"/>
    <w:lvl w:ilvl="0">
      <w:start w:val="10"/>
      <w:numFmt w:val="decimal"/>
      <w:lvlText w:val="%1."/>
      <w:lvlJc w:val="left"/>
      <w:pPr>
        <w:ind w:left="1270" w:hanging="528"/>
      </w:pPr>
      <w:rPr>
        <w:rFonts w:ascii="Arial" w:eastAsia="Calibri" w:hAnsi="Arial" w:cs="Arial" w:hint="default"/>
        <w:b/>
        <w:bCs/>
        <w:i w:val="0"/>
        <w:iCs w:val="0"/>
        <w:sz w:val="24"/>
        <w:szCs w:val="24"/>
      </w:rPr>
    </w:lvl>
    <w:lvl w:ilvl="1">
      <w:start w:val="1"/>
      <w:numFmt w:val="decimal"/>
      <w:lvlText w:val="%1.%2"/>
      <w:lvlJc w:val="left"/>
      <w:pPr>
        <w:ind w:left="1530" w:hanging="720"/>
      </w:pPr>
      <w:rPr>
        <w:b w:val="0"/>
        <w:bCs w:val="0"/>
      </w:rPr>
    </w:lvl>
    <w:lvl w:ilvl="2">
      <w:numFmt w:val="bullet"/>
      <w:lvlText w:val="-"/>
      <w:lvlJc w:val="left"/>
      <w:pPr>
        <w:ind w:left="1823" w:hanging="360"/>
      </w:pPr>
      <w:rPr>
        <w:rFonts w:ascii="Calibri" w:eastAsia="Calibri" w:hAnsi="Calibri" w:cs="Calibri"/>
        <w:b w:val="0"/>
        <w:bCs w:val="0"/>
        <w:i w:val="0"/>
        <w:iCs w:val="0"/>
        <w:sz w:val="24"/>
        <w:szCs w:val="24"/>
      </w:rPr>
    </w:lvl>
    <w:lvl w:ilvl="3">
      <w:numFmt w:val="bullet"/>
      <w:lvlText w:val="●"/>
      <w:lvlJc w:val="left"/>
      <w:pPr>
        <w:ind w:left="2784" w:hanging="361"/>
      </w:pPr>
      <w:rPr>
        <w:rFonts w:ascii="Noto Sans Symbols" w:eastAsia="Noto Sans Symbols" w:hAnsi="Noto Sans Symbols" w:cs="Noto Sans Symbols"/>
        <w:b w:val="0"/>
        <w:bCs w:val="0"/>
        <w:i w:val="0"/>
        <w:iCs w:val="0"/>
        <w:sz w:val="24"/>
        <w:szCs w:val="24"/>
      </w:rPr>
    </w:lvl>
    <w:lvl w:ilvl="4">
      <w:numFmt w:val="bullet"/>
      <w:lvlText w:val="•"/>
      <w:lvlJc w:val="left"/>
      <w:pPr>
        <w:ind w:left="1820" w:hanging="361"/>
      </w:pPr>
    </w:lvl>
    <w:lvl w:ilvl="5">
      <w:numFmt w:val="bullet"/>
      <w:lvlText w:val="•"/>
      <w:lvlJc w:val="left"/>
      <w:pPr>
        <w:ind w:left="2780" w:hanging="361"/>
      </w:pPr>
    </w:lvl>
    <w:lvl w:ilvl="6">
      <w:numFmt w:val="bullet"/>
      <w:lvlText w:val="•"/>
      <w:lvlJc w:val="left"/>
      <w:pPr>
        <w:ind w:left="4293" w:hanging="361"/>
      </w:pPr>
    </w:lvl>
    <w:lvl w:ilvl="7">
      <w:numFmt w:val="bullet"/>
      <w:lvlText w:val="•"/>
      <w:lvlJc w:val="left"/>
      <w:pPr>
        <w:ind w:left="5807" w:hanging="361"/>
      </w:pPr>
    </w:lvl>
    <w:lvl w:ilvl="8">
      <w:numFmt w:val="bullet"/>
      <w:lvlText w:val="•"/>
      <w:lvlJc w:val="left"/>
      <w:pPr>
        <w:ind w:left="7321" w:hanging="361"/>
      </w:pPr>
    </w:lvl>
  </w:abstractNum>
  <w:abstractNum w:abstractNumId="7" w15:restartNumberingAfterBreak="0">
    <w:nsid w:val="378078DC"/>
    <w:multiLevelType w:val="hybridMultilevel"/>
    <w:tmpl w:val="DA601DDE"/>
    <w:lvl w:ilvl="0" w:tplc="1C090013">
      <w:start w:val="1"/>
      <w:numFmt w:val="upperRoman"/>
      <w:lvlText w:val="%1."/>
      <w:lvlJc w:val="right"/>
      <w:pPr>
        <w:ind w:left="2421" w:hanging="360"/>
      </w:pPr>
    </w:lvl>
    <w:lvl w:ilvl="1" w:tplc="1C090019" w:tentative="1">
      <w:start w:val="1"/>
      <w:numFmt w:val="lowerLetter"/>
      <w:lvlText w:val="%2."/>
      <w:lvlJc w:val="left"/>
      <w:pPr>
        <w:ind w:left="3141" w:hanging="360"/>
      </w:pPr>
    </w:lvl>
    <w:lvl w:ilvl="2" w:tplc="1C09001B" w:tentative="1">
      <w:start w:val="1"/>
      <w:numFmt w:val="lowerRoman"/>
      <w:lvlText w:val="%3."/>
      <w:lvlJc w:val="right"/>
      <w:pPr>
        <w:ind w:left="3861" w:hanging="180"/>
      </w:pPr>
    </w:lvl>
    <w:lvl w:ilvl="3" w:tplc="1C09000F" w:tentative="1">
      <w:start w:val="1"/>
      <w:numFmt w:val="decimal"/>
      <w:lvlText w:val="%4."/>
      <w:lvlJc w:val="left"/>
      <w:pPr>
        <w:ind w:left="4581" w:hanging="360"/>
      </w:pPr>
    </w:lvl>
    <w:lvl w:ilvl="4" w:tplc="1C090019" w:tentative="1">
      <w:start w:val="1"/>
      <w:numFmt w:val="lowerLetter"/>
      <w:lvlText w:val="%5."/>
      <w:lvlJc w:val="left"/>
      <w:pPr>
        <w:ind w:left="5301" w:hanging="360"/>
      </w:pPr>
    </w:lvl>
    <w:lvl w:ilvl="5" w:tplc="1C09001B" w:tentative="1">
      <w:start w:val="1"/>
      <w:numFmt w:val="lowerRoman"/>
      <w:lvlText w:val="%6."/>
      <w:lvlJc w:val="right"/>
      <w:pPr>
        <w:ind w:left="6021" w:hanging="180"/>
      </w:pPr>
    </w:lvl>
    <w:lvl w:ilvl="6" w:tplc="1C09000F" w:tentative="1">
      <w:start w:val="1"/>
      <w:numFmt w:val="decimal"/>
      <w:lvlText w:val="%7."/>
      <w:lvlJc w:val="left"/>
      <w:pPr>
        <w:ind w:left="6741" w:hanging="360"/>
      </w:pPr>
    </w:lvl>
    <w:lvl w:ilvl="7" w:tplc="1C090019" w:tentative="1">
      <w:start w:val="1"/>
      <w:numFmt w:val="lowerLetter"/>
      <w:lvlText w:val="%8."/>
      <w:lvlJc w:val="left"/>
      <w:pPr>
        <w:ind w:left="7461" w:hanging="360"/>
      </w:pPr>
    </w:lvl>
    <w:lvl w:ilvl="8" w:tplc="1C09001B" w:tentative="1">
      <w:start w:val="1"/>
      <w:numFmt w:val="lowerRoman"/>
      <w:lvlText w:val="%9."/>
      <w:lvlJc w:val="right"/>
      <w:pPr>
        <w:ind w:left="8181" w:hanging="180"/>
      </w:pPr>
    </w:lvl>
  </w:abstractNum>
  <w:abstractNum w:abstractNumId="8" w15:restartNumberingAfterBreak="0">
    <w:nsid w:val="3DB87F54"/>
    <w:multiLevelType w:val="multilevel"/>
    <w:tmpl w:val="1362F870"/>
    <w:lvl w:ilvl="0">
      <w:start w:val="4"/>
      <w:numFmt w:val="lowerLetter"/>
      <w:lvlText w:val="(%1)"/>
      <w:lvlJc w:val="left"/>
      <w:pPr>
        <w:ind w:left="1994" w:hanging="360"/>
      </w:pPr>
      <w:rPr>
        <w:rFonts w:ascii="Arial" w:eastAsia="Arial" w:hAnsi="Arial" w:cs="Arial"/>
        <w:b w:val="0"/>
        <w:bCs w:val="0"/>
        <w:i w:val="0"/>
        <w:iCs w:val="0"/>
        <w:sz w:val="22"/>
        <w:szCs w:val="22"/>
      </w:rPr>
    </w:lvl>
    <w:lvl w:ilvl="1">
      <w:numFmt w:val="bullet"/>
      <w:lvlText w:val="•"/>
      <w:lvlJc w:val="left"/>
      <w:pPr>
        <w:ind w:left="2880" w:hanging="360"/>
      </w:pPr>
    </w:lvl>
    <w:lvl w:ilvl="2">
      <w:numFmt w:val="bullet"/>
      <w:lvlText w:val="•"/>
      <w:lvlJc w:val="left"/>
      <w:pPr>
        <w:ind w:left="3760" w:hanging="360"/>
      </w:pPr>
    </w:lvl>
    <w:lvl w:ilvl="3">
      <w:numFmt w:val="bullet"/>
      <w:lvlText w:val="•"/>
      <w:lvlJc w:val="left"/>
      <w:pPr>
        <w:ind w:left="4640" w:hanging="360"/>
      </w:pPr>
    </w:lvl>
    <w:lvl w:ilvl="4">
      <w:numFmt w:val="bullet"/>
      <w:lvlText w:val="•"/>
      <w:lvlJc w:val="left"/>
      <w:pPr>
        <w:ind w:left="5520" w:hanging="360"/>
      </w:pPr>
    </w:lvl>
    <w:lvl w:ilvl="5">
      <w:numFmt w:val="bullet"/>
      <w:lvlText w:val="•"/>
      <w:lvlJc w:val="left"/>
      <w:pPr>
        <w:ind w:left="6400" w:hanging="360"/>
      </w:pPr>
    </w:lvl>
    <w:lvl w:ilvl="6">
      <w:numFmt w:val="bullet"/>
      <w:lvlText w:val="•"/>
      <w:lvlJc w:val="left"/>
      <w:pPr>
        <w:ind w:left="7280" w:hanging="360"/>
      </w:pPr>
    </w:lvl>
    <w:lvl w:ilvl="7">
      <w:numFmt w:val="bullet"/>
      <w:lvlText w:val="•"/>
      <w:lvlJc w:val="left"/>
      <w:pPr>
        <w:ind w:left="8160" w:hanging="360"/>
      </w:pPr>
    </w:lvl>
    <w:lvl w:ilvl="8">
      <w:numFmt w:val="bullet"/>
      <w:lvlText w:val="•"/>
      <w:lvlJc w:val="left"/>
      <w:pPr>
        <w:ind w:left="9040" w:hanging="360"/>
      </w:pPr>
    </w:lvl>
  </w:abstractNum>
  <w:abstractNum w:abstractNumId="9" w15:restartNumberingAfterBreak="0">
    <w:nsid w:val="3F3A4918"/>
    <w:multiLevelType w:val="multilevel"/>
    <w:tmpl w:val="B1547C32"/>
    <w:lvl w:ilvl="0">
      <w:numFmt w:val="bullet"/>
      <w:lvlText w:val="●"/>
      <w:lvlJc w:val="left"/>
      <w:pPr>
        <w:ind w:left="1058" w:hanging="360"/>
      </w:pPr>
      <w:rPr>
        <w:rFonts w:ascii="Noto Sans Symbols" w:eastAsia="Noto Sans Symbols" w:hAnsi="Noto Sans Symbols" w:cs="Noto Sans Symbols"/>
        <w:b w:val="0"/>
        <w:bCs w:val="0"/>
        <w:i w:val="0"/>
        <w:iCs w:val="0"/>
        <w:sz w:val="22"/>
        <w:szCs w:val="22"/>
      </w:rPr>
    </w:lvl>
    <w:lvl w:ilvl="1">
      <w:numFmt w:val="bullet"/>
      <w:lvlText w:val="•"/>
      <w:lvlJc w:val="left"/>
      <w:pPr>
        <w:ind w:left="2034" w:hanging="360"/>
      </w:pPr>
    </w:lvl>
    <w:lvl w:ilvl="2">
      <w:numFmt w:val="bullet"/>
      <w:lvlText w:val="•"/>
      <w:lvlJc w:val="left"/>
      <w:pPr>
        <w:ind w:left="3008" w:hanging="360"/>
      </w:pPr>
    </w:lvl>
    <w:lvl w:ilvl="3">
      <w:numFmt w:val="bullet"/>
      <w:lvlText w:val="•"/>
      <w:lvlJc w:val="left"/>
      <w:pPr>
        <w:ind w:left="3982" w:hanging="360"/>
      </w:pPr>
    </w:lvl>
    <w:lvl w:ilvl="4">
      <w:numFmt w:val="bullet"/>
      <w:lvlText w:val="•"/>
      <w:lvlJc w:val="left"/>
      <w:pPr>
        <w:ind w:left="4956" w:hanging="360"/>
      </w:pPr>
    </w:lvl>
    <w:lvl w:ilvl="5">
      <w:numFmt w:val="bullet"/>
      <w:lvlText w:val="•"/>
      <w:lvlJc w:val="left"/>
      <w:pPr>
        <w:ind w:left="5930" w:hanging="360"/>
      </w:pPr>
    </w:lvl>
    <w:lvl w:ilvl="6">
      <w:numFmt w:val="bullet"/>
      <w:lvlText w:val="•"/>
      <w:lvlJc w:val="left"/>
      <w:pPr>
        <w:ind w:left="6904" w:hanging="360"/>
      </w:pPr>
    </w:lvl>
    <w:lvl w:ilvl="7">
      <w:numFmt w:val="bullet"/>
      <w:lvlText w:val="•"/>
      <w:lvlJc w:val="left"/>
      <w:pPr>
        <w:ind w:left="7878" w:hanging="360"/>
      </w:pPr>
    </w:lvl>
    <w:lvl w:ilvl="8">
      <w:numFmt w:val="bullet"/>
      <w:lvlText w:val="•"/>
      <w:lvlJc w:val="left"/>
      <w:pPr>
        <w:ind w:left="8852" w:hanging="360"/>
      </w:pPr>
    </w:lvl>
  </w:abstractNum>
  <w:abstractNum w:abstractNumId="10" w15:restartNumberingAfterBreak="0">
    <w:nsid w:val="419122D9"/>
    <w:multiLevelType w:val="hybridMultilevel"/>
    <w:tmpl w:val="C49AEFB0"/>
    <w:lvl w:ilvl="0" w:tplc="1C09001B">
      <w:start w:val="1"/>
      <w:numFmt w:val="lowerRoman"/>
      <w:lvlText w:val="%1."/>
      <w:lvlJc w:val="right"/>
      <w:pPr>
        <w:ind w:left="2421" w:hanging="360"/>
      </w:pPr>
    </w:lvl>
    <w:lvl w:ilvl="1" w:tplc="1C090019" w:tentative="1">
      <w:start w:val="1"/>
      <w:numFmt w:val="lowerLetter"/>
      <w:lvlText w:val="%2."/>
      <w:lvlJc w:val="left"/>
      <w:pPr>
        <w:ind w:left="3141" w:hanging="360"/>
      </w:pPr>
    </w:lvl>
    <w:lvl w:ilvl="2" w:tplc="1C09001B" w:tentative="1">
      <w:start w:val="1"/>
      <w:numFmt w:val="lowerRoman"/>
      <w:lvlText w:val="%3."/>
      <w:lvlJc w:val="right"/>
      <w:pPr>
        <w:ind w:left="3861" w:hanging="180"/>
      </w:pPr>
    </w:lvl>
    <w:lvl w:ilvl="3" w:tplc="1C09000F" w:tentative="1">
      <w:start w:val="1"/>
      <w:numFmt w:val="decimal"/>
      <w:lvlText w:val="%4."/>
      <w:lvlJc w:val="left"/>
      <w:pPr>
        <w:ind w:left="4581" w:hanging="360"/>
      </w:pPr>
    </w:lvl>
    <w:lvl w:ilvl="4" w:tplc="1C090019" w:tentative="1">
      <w:start w:val="1"/>
      <w:numFmt w:val="lowerLetter"/>
      <w:lvlText w:val="%5."/>
      <w:lvlJc w:val="left"/>
      <w:pPr>
        <w:ind w:left="5301" w:hanging="360"/>
      </w:pPr>
    </w:lvl>
    <w:lvl w:ilvl="5" w:tplc="1C09001B" w:tentative="1">
      <w:start w:val="1"/>
      <w:numFmt w:val="lowerRoman"/>
      <w:lvlText w:val="%6."/>
      <w:lvlJc w:val="right"/>
      <w:pPr>
        <w:ind w:left="6021" w:hanging="180"/>
      </w:pPr>
    </w:lvl>
    <w:lvl w:ilvl="6" w:tplc="1C09000F" w:tentative="1">
      <w:start w:val="1"/>
      <w:numFmt w:val="decimal"/>
      <w:lvlText w:val="%7."/>
      <w:lvlJc w:val="left"/>
      <w:pPr>
        <w:ind w:left="6741" w:hanging="360"/>
      </w:pPr>
    </w:lvl>
    <w:lvl w:ilvl="7" w:tplc="1C090019" w:tentative="1">
      <w:start w:val="1"/>
      <w:numFmt w:val="lowerLetter"/>
      <w:lvlText w:val="%8."/>
      <w:lvlJc w:val="left"/>
      <w:pPr>
        <w:ind w:left="7461" w:hanging="360"/>
      </w:pPr>
    </w:lvl>
    <w:lvl w:ilvl="8" w:tplc="1C09001B" w:tentative="1">
      <w:start w:val="1"/>
      <w:numFmt w:val="lowerRoman"/>
      <w:lvlText w:val="%9."/>
      <w:lvlJc w:val="right"/>
      <w:pPr>
        <w:ind w:left="8181" w:hanging="180"/>
      </w:pPr>
    </w:lvl>
  </w:abstractNum>
  <w:abstractNum w:abstractNumId="11" w15:restartNumberingAfterBreak="0">
    <w:nsid w:val="484547F5"/>
    <w:multiLevelType w:val="multilevel"/>
    <w:tmpl w:val="9B603DE0"/>
    <w:lvl w:ilvl="0">
      <w:start w:val="1"/>
      <w:numFmt w:val="lowerLetter"/>
      <w:lvlText w:val="%1."/>
      <w:lvlJc w:val="left"/>
      <w:pPr>
        <w:ind w:left="1778" w:hanging="360"/>
      </w:pPr>
      <w:rPr>
        <w:rFonts w:ascii="Arial" w:eastAsia="Arial" w:hAnsi="Arial" w:cs="Arial"/>
        <w:b w:val="0"/>
        <w:bCs w:val="0"/>
        <w:i w:val="0"/>
        <w:iCs w:val="0"/>
        <w:sz w:val="22"/>
        <w:szCs w:val="22"/>
      </w:rPr>
    </w:lvl>
    <w:lvl w:ilvl="1">
      <w:numFmt w:val="bullet"/>
      <w:lvlText w:val="•"/>
      <w:lvlJc w:val="left"/>
      <w:pPr>
        <w:ind w:left="2682" w:hanging="360"/>
      </w:pPr>
    </w:lvl>
    <w:lvl w:ilvl="2">
      <w:numFmt w:val="bullet"/>
      <w:lvlText w:val="•"/>
      <w:lvlJc w:val="left"/>
      <w:pPr>
        <w:ind w:left="3584" w:hanging="360"/>
      </w:pPr>
    </w:lvl>
    <w:lvl w:ilvl="3">
      <w:numFmt w:val="bullet"/>
      <w:lvlText w:val="•"/>
      <w:lvlJc w:val="left"/>
      <w:pPr>
        <w:ind w:left="4486" w:hanging="360"/>
      </w:pPr>
    </w:lvl>
    <w:lvl w:ilvl="4">
      <w:numFmt w:val="bullet"/>
      <w:lvlText w:val="•"/>
      <w:lvlJc w:val="left"/>
      <w:pPr>
        <w:ind w:left="5388" w:hanging="360"/>
      </w:pPr>
    </w:lvl>
    <w:lvl w:ilvl="5">
      <w:numFmt w:val="bullet"/>
      <w:lvlText w:val="•"/>
      <w:lvlJc w:val="left"/>
      <w:pPr>
        <w:ind w:left="6290" w:hanging="360"/>
      </w:pPr>
    </w:lvl>
    <w:lvl w:ilvl="6">
      <w:numFmt w:val="bullet"/>
      <w:lvlText w:val="•"/>
      <w:lvlJc w:val="left"/>
      <w:pPr>
        <w:ind w:left="7192" w:hanging="360"/>
      </w:pPr>
    </w:lvl>
    <w:lvl w:ilvl="7">
      <w:numFmt w:val="bullet"/>
      <w:lvlText w:val="•"/>
      <w:lvlJc w:val="left"/>
      <w:pPr>
        <w:ind w:left="8094" w:hanging="360"/>
      </w:pPr>
    </w:lvl>
    <w:lvl w:ilvl="8">
      <w:numFmt w:val="bullet"/>
      <w:lvlText w:val="•"/>
      <w:lvlJc w:val="left"/>
      <w:pPr>
        <w:ind w:left="8996" w:hanging="360"/>
      </w:pPr>
    </w:lvl>
  </w:abstractNum>
  <w:abstractNum w:abstractNumId="12" w15:restartNumberingAfterBreak="0">
    <w:nsid w:val="536F09EB"/>
    <w:multiLevelType w:val="multilevel"/>
    <w:tmpl w:val="58448FE6"/>
    <w:lvl w:ilvl="0">
      <w:start w:val="1"/>
      <w:numFmt w:val="lowerLetter"/>
      <w:lvlText w:val="(%1)"/>
      <w:lvlJc w:val="left"/>
      <w:pPr>
        <w:ind w:left="1757" w:hanging="425"/>
      </w:pPr>
      <w:rPr>
        <w:rFonts w:ascii="Arial" w:eastAsia="Arial" w:hAnsi="Arial" w:cs="Arial"/>
        <w:b w:val="0"/>
        <w:bCs w:val="0"/>
        <w:i w:val="0"/>
        <w:iCs w:val="0"/>
        <w:sz w:val="22"/>
        <w:szCs w:val="22"/>
      </w:rPr>
    </w:lvl>
    <w:lvl w:ilvl="1">
      <w:start w:val="1"/>
      <w:numFmt w:val="lowerRoman"/>
      <w:lvlText w:val="%2."/>
      <w:lvlJc w:val="left"/>
      <w:pPr>
        <w:ind w:left="2182" w:hanging="394"/>
      </w:pPr>
      <w:rPr>
        <w:rFonts w:ascii="Arial" w:eastAsia="Arial" w:hAnsi="Arial" w:cs="Arial"/>
        <w:b w:val="0"/>
        <w:bCs w:val="0"/>
        <w:i w:val="0"/>
        <w:iCs w:val="0"/>
        <w:sz w:val="22"/>
        <w:szCs w:val="22"/>
      </w:rPr>
    </w:lvl>
    <w:lvl w:ilvl="2">
      <w:numFmt w:val="bullet"/>
      <w:lvlText w:val="•"/>
      <w:lvlJc w:val="left"/>
      <w:pPr>
        <w:ind w:left="3137" w:hanging="394"/>
      </w:pPr>
    </w:lvl>
    <w:lvl w:ilvl="3">
      <w:numFmt w:val="bullet"/>
      <w:lvlText w:val="•"/>
      <w:lvlJc w:val="left"/>
      <w:pPr>
        <w:ind w:left="4095" w:hanging="394"/>
      </w:pPr>
    </w:lvl>
    <w:lvl w:ilvl="4">
      <w:numFmt w:val="bullet"/>
      <w:lvlText w:val="•"/>
      <w:lvlJc w:val="left"/>
      <w:pPr>
        <w:ind w:left="5053" w:hanging="394"/>
      </w:pPr>
    </w:lvl>
    <w:lvl w:ilvl="5">
      <w:numFmt w:val="bullet"/>
      <w:lvlText w:val="•"/>
      <w:lvlJc w:val="left"/>
      <w:pPr>
        <w:ind w:left="6011" w:hanging="394"/>
      </w:pPr>
    </w:lvl>
    <w:lvl w:ilvl="6">
      <w:numFmt w:val="bullet"/>
      <w:lvlText w:val="•"/>
      <w:lvlJc w:val="left"/>
      <w:pPr>
        <w:ind w:left="6968" w:hanging="394"/>
      </w:pPr>
    </w:lvl>
    <w:lvl w:ilvl="7">
      <w:numFmt w:val="bullet"/>
      <w:lvlText w:val="•"/>
      <w:lvlJc w:val="left"/>
      <w:pPr>
        <w:ind w:left="7926" w:hanging="394"/>
      </w:pPr>
    </w:lvl>
    <w:lvl w:ilvl="8">
      <w:numFmt w:val="bullet"/>
      <w:lvlText w:val="•"/>
      <w:lvlJc w:val="left"/>
      <w:pPr>
        <w:ind w:left="8884" w:hanging="394"/>
      </w:pPr>
    </w:lvl>
  </w:abstractNum>
  <w:abstractNum w:abstractNumId="13" w15:restartNumberingAfterBreak="0">
    <w:nsid w:val="591A742C"/>
    <w:multiLevelType w:val="multilevel"/>
    <w:tmpl w:val="08588E92"/>
    <w:lvl w:ilvl="0">
      <w:start w:val="1"/>
      <w:numFmt w:val="lowerLetter"/>
      <w:lvlText w:val="%1)"/>
      <w:lvlJc w:val="left"/>
      <w:pPr>
        <w:ind w:left="1058" w:hanging="360"/>
      </w:pPr>
      <w:rPr>
        <w:rFonts w:ascii="Arial" w:eastAsia="Arial" w:hAnsi="Arial" w:cs="Arial"/>
        <w:b w:val="0"/>
        <w:bCs w:val="0"/>
        <w:i w:val="0"/>
        <w:iCs w:val="0"/>
        <w:sz w:val="22"/>
        <w:szCs w:val="22"/>
      </w:rPr>
    </w:lvl>
    <w:lvl w:ilvl="1">
      <w:numFmt w:val="bullet"/>
      <w:lvlText w:val="●"/>
      <w:lvlJc w:val="left"/>
      <w:pPr>
        <w:ind w:left="1778" w:hanging="360"/>
      </w:pPr>
      <w:rPr>
        <w:rFonts w:ascii="Noto Sans Symbols" w:eastAsia="Noto Sans Symbols" w:hAnsi="Noto Sans Symbols" w:cs="Noto Sans Symbols"/>
        <w:b w:val="0"/>
        <w:bCs w:val="0"/>
        <w:i w:val="0"/>
        <w:iCs w:val="0"/>
        <w:sz w:val="22"/>
        <w:szCs w:val="22"/>
      </w:rPr>
    </w:lvl>
    <w:lvl w:ilvl="2">
      <w:numFmt w:val="bullet"/>
      <w:lvlText w:val="•"/>
      <w:lvlJc w:val="left"/>
      <w:pPr>
        <w:ind w:left="2782" w:hanging="360"/>
      </w:pPr>
    </w:lvl>
    <w:lvl w:ilvl="3">
      <w:numFmt w:val="bullet"/>
      <w:lvlText w:val="•"/>
      <w:lvlJc w:val="left"/>
      <w:pPr>
        <w:ind w:left="3784" w:hanging="360"/>
      </w:pPr>
    </w:lvl>
    <w:lvl w:ilvl="4">
      <w:numFmt w:val="bullet"/>
      <w:lvlText w:val="•"/>
      <w:lvlJc w:val="left"/>
      <w:pPr>
        <w:ind w:left="4786" w:hanging="360"/>
      </w:pPr>
    </w:lvl>
    <w:lvl w:ilvl="5">
      <w:numFmt w:val="bullet"/>
      <w:lvlText w:val="•"/>
      <w:lvlJc w:val="left"/>
      <w:pPr>
        <w:ind w:left="5788" w:hanging="360"/>
      </w:pPr>
    </w:lvl>
    <w:lvl w:ilvl="6">
      <w:numFmt w:val="bullet"/>
      <w:lvlText w:val="•"/>
      <w:lvlJc w:val="left"/>
      <w:pPr>
        <w:ind w:left="6791" w:hanging="360"/>
      </w:pPr>
    </w:lvl>
    <w:lvl w:ilvl="7">
      <w:numFmt w:val="bullet"/>
      <w:lvlText w:val="•"/>
      <w:lvlJc w:val="left"/>
      <w:pPr>
        <w:ind w:left="7793" w:hanging="360"/>
      </w:pPr>
    </w:lvl>
    <w:lvl w:ilvl="8">
      <w:numFmt w:val="bullet"/>
      <w:lvlText w:val="•"/>
      <w:lvlJc w:val="left"/>
      <w:pPr>
        <w:ind w:left="8795" w:hanging="360"/>
      </w:pPr>
    </w:lvl>
  </w:abstractNum>
  <w:abstractNum w:abstractNumId="14" w15:restartNumberingAfterBreak="0">
    <w:nsid w:val="624B21B3"/>
    <w:multiLevelType w:val="multilevel"/>
    <w:tmpl w:val="22B26ED6"/>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63CE2779"/>
    <w:multiLevelType w:val="multilevel"/>
    <w:tmpl w:val="F7E0EE74"/>
    <w:lvl w:ilvl="0">
      <w:start w:val="1"/>
      <w:numFmt w:val="lowerLetter"/>
      <w:lvlText w:val="(%1)"/>
      <w:lvlJc w:val="left"/>
      <w:pPr>
        <w:ind w:left="1761" w:hanging="360"/>
      </w:pPr>
      <w:rPr>
        <w:rFonts w:ascii="Arial" w:eastAsia="Arial" w:hAnsi="Arial" w:cs="Arial"/>
        <w:b w:val="0"/>
        <w:bCs w:val="0"/>
        <w:i w:val="0"/>
        <w:iCs w:val="0"/>
        <w:sz w:val="22"/>
        <w:szCs w:val="22"/>
      </w:rPr>
    </w:lvl>
    <w:lvl w:ilvl="1">
      <w:numFmt w:val="bullet"/>
      <w:lvlText w:val="•"/>
      <w:lvlJc w:val="left"/>
      <w:pPr>
        <w:ind w:left="2679" w:hanging="360"/>
      </w:pPr>
    </w:lvl>
    <w:lvl w:ilvl="2">
      <w:numFmt w:val="bullet"/>
      <w:lvlText w:val="•"/>
      <w:lvlJc w:val="left"/>
      <w:pPr>
        <w:ind w:left="3589" w:hanging="360"/>
      </w:pPr>
    </w:lvl>
    <w:lvl w:ilvl="3">
      <w:numFmt w:val="bullet"/>
      <w:lvlText w:val="•"/>
      <w:lvlJc w:val="left"/>
      <w:pPr>
        <w:ind w:left="4499" w:hanging="360"/>
      </w:pPr>
    </w:lvl>
    <w:lvl w:ilvl="4">
      <w:numFmt w:val="bullet"/>
      <w:lvlText w:val="•"/>
      <w:lvlJc w:val="left"/>
      <w:pPr>
        <w:ind w:left="5409" w:hanging="360"/>
      </w:pPr>
    </w:lvl>
    <w:lvl w:ilvl="5">
      <w:numFmt w:val="bullet"/>
      <w:lvlText w:val="•"/>
      <w:lvlJc w:val="left"/>
      <w:pPr>
        <w:ind w:left="6319" w:hanging="360"/>
      </w:pPr>
    </w:lvl>
    <w:lvl w:ilvl="6">
      <w:numFmt w:val="bullet"/>
      <w:lvlText w:val="•"/>
      <w:lvlJc w:val="left"/>
      <w:pPr>
        <w:ind w:left="7229" w:hanging="360"/>
      </w:pPr>
    </w:lvl>
    <w:lvl w:ilvl="7">
      <w:numFmt w:val="bullet"/>
      <w:lvlText w:val="•"/>
      <w:lvlJc w:val="left"/>
      <w:pPr>
        <w:ind w:left="8139" w:hanging="360"/>
      </w:pPr>
    </w:lvl>
    <w:lvl w:ilvl="8">
      <w:numFmt w:val="bullet"/>
      <w:lvlText w:val="•"/>
      <w:lvlJc w:val="left"/>
      <w:pPr>
        <w:ind w:left="9049" w:hanging="360"/>
      </w:pPr>
    </w:lvl>
  </w:abstractNum>
  <w:abstractNum w:abstractNumId="16" w15:restartNumberingAfterBreak="0">
    <w:nsid w:val="666615CF"/>
    <w:multiLevelType w:val="multilevel"/>
    <w:tmpl w:val="AC0CDAFA"/>
    <w:lvl w:ilvl="0">
      <w:start w:val="1"/>
      <w:numFmt w:val="lowerLetter"/>
      <w:lvlText w:val="%1)"/>
      <w:lvlJc w:val="left"/>
      <w:pPr>
        <w:ind w:left="1130" w:hanging="360"/>
      </w:pPr>
    </w:lvl>
    <w:lvl w:ilvl="1">
      <w:start w:val="1"/>
      <w:numFmt w:val="lowerLetter"/>
      <w:lvlText w:val="%2."/>
      <w:lvlJc w:val="left"/>
      <w:pPr>
        <w:ind w:left="1850" w:hanging="360"/>
      </w:pPr>
    </w:lvl>
    <w:lvl w:ilvl="2">
      <w:start w:val="1"/>
      <w:numFmt w:val="lowerRoman"/>
      <w:lvlText w:val="%3."/>
      <w:lvlJc w:val="right"/>
      <w:pPr>
        <w:ind w:left="2570" w:hanging="180"/>
      </w:pPr>
    </w:lvl>
    <w:lvl w:ilvl="3">
      <w:start w:val="1"/>
      <w:numFmt w:val="decimal"/>
      <w:lvlText w:val="%4."/>
      <w:lvlJc w:val="left"/>
      <w:pPr>
        <w:ind w:left="3290" w:hanging="360"/>
      </w:pPr>
    </w:lvl>
    <w:lvl w:ilvl="4">
      <w:start w:val="1"/>
      <w:numFmt w:val="lowerLetter"/>
      <w:lvlText w:val="%5."/>
      <w:lvlJc w:val="left"/>
      <w:pPr>
        <w:ind w:left="4010" w:hanging="360"/>
      </w:pPr>
    </w:lvl>
    <w:lvl w:ilvl="5">
      <w:start w:val="1"/>
      <w:numFmt w:val="lowerRoman"/>
      <w:lvlText w:val="%6."/>
      <w:lvlJc w:val="right"/>
      <w:pPr>
        <w:ind w:left="4730" w:hanging="180"/>
      </w:pPr>
    </w:lvl>
    <w:lvl w:ilvl="6">
      <w:start w:val="1"/>
      <w:numFmt w:val="decimal"/>
      <w:lvlText w:val="%7."/>
      <w:lvlJc w:val="left"/>
      <w:pPr>
        <w:ind w:left="5450" w:hanging="360"/>
      </w:pPr>
    </w:lvl>
    <w:lvl w:ilvl="7">
      <w:start w:val="1"/>
      <w:numFmt w:val="lowerLetter"/>
      <w:lvlText w:val="%8."/>
      <w:lvlJc w:val="left"/>
      <w:pPr>
        <w:ind w:left="6170" w:hanging="360"/>
      </w:pPr>
    </w:lvl>
    <w:lvl w:ilvl="8">
      <w:start w:val="1"/>
      <w:numFmt w:val="lowerRoman"/>
      <w:lvlText w:val="%9."/>
      <w:lvlJc w:val="right"/>
      <w:pPr>
        <w:ind w:left="6890" w:hanging="180"/>
      </w:pPr>
    </w:lvl>
  </w:abstractNum>
  <w:abstractNum w:abstractNumId="17" w15:restartNumberingAfterBreak="0">
    <w:nsid w:val="674F0430"/>
    <w:multiLevelType w:val="multilevel"/>
    <w:tmpl w:val="BCC20736"/>
    <w:lvl w:ilvl="0">
      <w:start w:val="1"/>
      <w:numFmt w:val="bullet"/>
      <w:lvlText w:val="o"/>
      <w:lvlJc w:val="left"/>
      <w:pPr>
        <w:ind w:left="3127" w:hanging="360"/>
      </w:pPr>
      <w:rPr>
        <w:rFonts w:ascii="Courier New" w:eastAsia="Courier New" w:hAnsi="Courier New" w:cs="Courier New"/>
      </w:rPr>
    </w:lvl>
    <w:lvl w:ilvl="1">
      <w:start w:val="1"/>
      <w:numFmt w:val="bullet"/>
      <w:lvlText w:val="o"/>
      <w:lvlJc w:val="left"/>
      <w:pPr>
        <w:ind w:left="3847" w:hanging="360"/>
      </w:pPr>
      <w:rPr>
        <w:rFonts w:ascii="Courier New" w:eastAsia="Courier New" w:hAnsi="Courier New" w:cs="Courier New"/>
      </w:rPr>
    </w:lvl>
    <w:lvl w:ilvl="2">
      <w:start w:val="1"/>
      <w:numFmt w:val="bullet"/>
      <w:lvlText w:val="▪"/>
      <w:lvlJc w:val="left"/>
      <w:pPr>
        <w:ind w:left="4567" w:hanging="360"/>
      </w:pPr>
      <w:rPr>
        <w:rFonts w:ascii="Noto Sans Symbols" w:eastAsia="Noto Sans Symbols" w:hAnsi="Noto Sans Symbols" w:cs="Noto Sans Symbols"/>
      </w:rPr>
    </w:lvl>
    <w:lvl w:ilvl="3">
      <w:start w:val="1"/>
      <w:numFmt w:val="bullet"/>
      <w:lvlText w:val="●"/>
      <w:lvlJc w:val="left"/>
      <w:pPr>
        <w:ind w:left="5287" w:hanging="360"/>
      </w:pPr>
      <w:rPr>
        <w:rFonts w:ascii="Noto Sans Symbols" w:eastAsia="Noto Sans Symbols" w:hAnsi="Noto Sans Symbols" w:cs="Noto Sans Symbols"/>
      </w:rPr>
    </w:lvl>
    <w:lvl w:ilvl="4">
      <w:start w:val="1"/>
      <w:numFmt w:val="bullet"/>
      <w:lvlText w:val="o"/>
      <w:lvlJc w:val="left"/>
      <w:pPr>
        <w:ind w:left="6007" w:hanging="360"/>
      </w:pPr>
      <w:rPr>
        <w:rFonts w:ascii="Courier New" w:eastAsia="Courier New" w:hAnsi="Courier New" w:cs="Courier New"/>
      </w:rPr>
    </w:lvl>
    <w:lvl w:ilvl="5">
      <w:start w:val="1"/>
      <w:numFmt w:val="bullet"/>
      <w:lvlText w:val="▪"/>
      <w:lvlJc w:val="left"/>
      <w:pPr>
        <w:ind w:left="6727" w:hanging="360"/>
      </w:pPr>
      <w:rPr>
        <w:rFonts w:ascii="Noto Sans Symbols" w:eastAsia="Noto Sans Symbols" w:hAnsi="Noto Sans Symbols" w:cs="Noto Sans Symbols"/>
      </w:rPr>
    </w:lvl>
    <w:lvl w:ilvl="6">
      <w:start w:val="1"/>
      <w:numFmt w:val="bullet"/>
      <w:lvlText w:val="●"/>
      <w:lvlJc w:val="left"/>
      <w:pPr>
        <w:ind w:left="7447" w:hanging="360"/>
      </w:pPr>
      <w:rPr>
        <w:rFonts w:ascii="Noto Sans Symbols" w:eastAsia="Noto Sans Symbols" w:hAnsi="Noto Sans Symbols" w:cs="Noto Sans Symbols"/>
      </w:rPr>
    </w:lvl>
    <w:lvl w:ilvl="7">
      <w:start w:val="1"/>
      <w:numFmt w:val="bullet"/>
      <w:lvlText w:val="o"/>
      <w:lvlJc w:val="left"/>
      <w:pPr>
        <w:ind w:left="8167" w:hanging="360"/>
      </w:pPr>
      <w:rPr>
        <w:rFonts w:ascii="Courier New" w:eastAsia="Courier New" w:hAnsi="Courier New" w:cs="Courier New"/>
      </w:rPr>
    </w:lvl>
    <w:lvl w:ilvl="8">
      <w:start w:val="1"/>
      <w:numFmt w:val="bullet"/>
      <w:lvlText w:val="▪"/>
      <w:lvlJc w:val="left"/>
      <w:pPr>
        <w:ind w:left="8887" w:hanging="360"/>
      </w:pPr>
      <w:rPr>
        <w:rFonts w:ascii="Noto Sans Symbols" w:eastAsia="Noto Sans Symbols" w:hAnsi="Noto Sans Symbols" w:cs="Noto Sans Symbols"/>
      </w:rPr>
    </w:lvl>
  </w:abstractNum>
  <w:abstractNum w:abstractNumId="18" w15:restartNumberingAfterBreak="0">
    <w:nsid w:val="6A3D72CE"/>
    <w:multiLevelType w:val="multilevel"/>
    <w:tmpl w:val="B860D796"/>
    <w:lvl w:ilvl="0">
      <w:start w:val="1"/>
      <w:numFmt w:val="lowerLetter"/>
      <w:lvlText w:val="(%1)"/>
      <w:lvlJc w:val="left"/>
      <w:pPr>
        <w:ind w:left="1922" w:hanging="360"/>
      </w:pPr>
      <w:rPr>
        <w:rFonts w:ascii="Arial" w:eastAsia="Arial" w:hAnsi="Arial" w:cs="Arial"/>
        <w:b w:val="0"/>
        <w:bCs w:val="0"/>
        <w:i w:val="0"/>
        <w:iCs w:val="0"/>
        <w:sz w:val="22"/>
        <w:szCs w:val="22"/>
      </w:rPr>
    </w:lvl>
    <w:lvl w:ilvl="1">
      <w:numFmt w:val="bullet"/>
      <w:lvlText w:val="•"/>
      <w:lvlJc w:val="left"/>
      <w:pPr>
        <w:ind w:left="2808" w:hanging="360"/>
      </w:pPr>
    </w:lvl>
    <w:lvl w:ilvl="2">
      <w:numFmt w:val="bullet"/>
      <w:lvlText w:val="•"/>
      <w:lvlJc w:val="left"/>
      <w:pPr>
        <w:ind w:left="3696" w:hanging="360"/>
      </w:pPr>
    </w:lvl>
    <w:lvl w:ilvl="3">
      <w:numFmt w:val="bullet"/>
      <w:lvlText w:val="•"/>
      <w:lvlJc w:val="left"/>
      <w:pPr>
        <w:ind w:left="4584" w:hanging="360"/>
      </w:pPr>
    </w:lvl>
    <w:lvl w:ilvl="4">
      <w:numFmt w:val="bullet"/>
      <w:lvlText w:val="•"/>
      <w:lvlJc w:val="left"/>
      <w:pPr>
        <w:ind w:left="5472" w:hanging="360"/>
      </w:pPr>
    </w:lvl>
    <w:lvl w:ilvl="5">
      <w:numFmt w:val="bullet"/>
      <w:lvlText w:val="•"/>
      <w:lvlJc w:val="left"/>
      <w:pPr>
        <w:ind w:left="6360" w:hanging="360"/>
      </w:pPr>
    </w:lvl>
    <w:lvl w:ilvl="6">
      <w:numFmt w:val="bullet"/>
      <w:lvlText w:val="•"/>
      <w:lvlJc w:val="left"/>
      <w:pPr>
        <w:ind w:left="7248" w:hanging="360"/>
      </w:pPr>
    </w:lvl>
    <w:lvl w:ilvl="7">
      <w:numFmt w:val="bullet"/>
      <w:lvlText w:val="•"/>
      <w:lvlJc w:val="left"/>
      <w:pPr>
        <w:ind w:left="8136" w:hanging="360"/>
      </w:pPr>
    </w:lvl>
    <w:lvl w:ilvl="8">
      <w:numFmt w:val="bullet"/>
      <w:lvlText w:val="•"/>
      <w:lvlJc w:val="left"/>
      <w:pPr>
        <w:ind w:left="9024" w:hanging="360"/>
      </w:pPr>
    </w:lvl>
  </w:abstractNum>
  <w:abstractNum w:abstractNumId="19" w15:restartNumberingAfterBreak="0">
    <w:nsid w:val="6C234544"/>
    <w:multiLevelType w:val="multilevel"/>
    <w:tmpl w:val="00122F6E"/>
    <w:lvl w:ilvl="0">
      <w:start w:val="32"/>
      <w:numFmt w:val="decimal"/>
      <w:lvlText w:val="%1"/>
      <w:lvlJc w:val="left"/>
      <w:pPr>
        <w:ind w:left="420" w:hanging="420"/>
      </w:pPr>
    </w:lvl>
    <w:lvl w:ilvl="1">
      <w:start w:val="1"/>
      <w:numFmt w:val="decimal"/>
      <w:lvlText w:val="%1.%2"/>
      <w:lvlJc w:val="left"/>
      <w:pPr>
        <w:ind w:left="1910" w:hanging="420"/>
      </w:pPr>
    </w:lvl>
    <w:lvl w:ilvl="2">
      <w:start w:val="1"/>
      <w:numFmt w:val="decimal"/>
      <w:lvlText w:val="%1.%2.%3"/>
      <w:lvlJc w:val="left"/>
      <w:pPr>
        <w:ind w:left="3700" w:hanging="720"/>
      </w:pPr>
    </w:lvl>
    <w:lvl w:ilvl="3">
      <w:start w:val="1"/>
      <w:numFmt w:val="decimal"/>
      <w:lvlText w:val="%1.%2.%3.%4"/>
      <w:lvlJc w:val="left"/>
      <w:pPr>
        <w:ind w:left="5190" w:hanging="720"/>
      </w:pPr>
    </w:lvl>
    <w:lvl w:ilvl="4">
      <w:start w:val="1"/>
      <w:numFmt w:val="decimal"/>
      <w:lvlText w:val="%1.%2.%3.%4.%5"/>
      <w:lvlJc w:val="left"/>
      <w:pPr>
        <w:ind w:left="7040" w:hanging="1080"/>
      </w:pPr>
    </w:lvl>
    <w:lvl w:ilvl="5">
      <w:start w:val="1"/>
      <w:numFmt w:val="decimal"/>
      <w:lvlText w:val="%1.%2.%3.%4.%5.%6"/>
      <w:lvlJc w:val="left"/>
      <w:pPr>
        <w:ind w:left="8530" w:hanging="1080"/>
      </w:pPr>
    </w:lvl>
    <w:lvl w:ilvl="6">
      <w:start w:val="1"/>
      <w:numFmt w:val="decimal"/>
      <w:lvlText w:val="%1.%2.%3.%4.%5.%6.%7"/>
      <w:lvlJc w:val="left"/>
      <w:pPr>
        <w:ind w:left="10380" w:hanging="1440"/>
      </w:pPr>
    </w:lvl>
    <w:lvl w:ilvl="7">
      <w:start w:val="1"/>
      <w:numFmt w:val="decimal"/>
      <w:lvlText w:val="%1.%2.%3.%4.%5.%6.%7.%8"/>
      <w:lvlJc w:val="left"/>
      <w:pPr>
        <w:ind w:left="11870" w:hanging="1440"/>
      </w:pPr>
    </w:lvl>
    <w:lvl w:ilvl="8">
      <w:start w:val="1"/>
      <w:numFmt w:val="decimal"/>
      <w:lvlText w:val="%1.%2.%3.%4.%5.%6.%7.%8.%9"/>
      <w:lvlJc w:val="left"/>
      <w:pPr>
        <w:ind w:left="13720" w:hanging="1800"/>
      </w:pPr>
    </w:lvl>
  </w:abstractNum>
  <w:abstractNum w:abstractNumId="20" w15:restartNumberingAfterBreak="0">
    <w:nsid w:val="6C291E04"/>
    <w:multiLevelType w:val="multilevel"/>
    <w:tmpl w:val="737CE4BA"/>
    <w:lvl w:ilvl="0">
      <w:start w:val="1"/>
      <w:numFmt w:val="lowerLetter"/>
      <w:lvlText w:val="%1)"/>
      <w:lvlJc w:val="left"/>
      <w:pPr>
        <w:ind w:left="1130" w:hanging="432"/>
      </w:pPr>
      <w:rPr>
        <w:rFonts w:ascii="Arial" w:eastAsia="Arial" w:hAnsi="Arial" w:cs="Arial"/>
        <w:b w:val="0"/>
        <w:bCs w:val="0"/>
        <w:i w:val="0"/>
        <w:iCs w:val="0"/>
        <w:sz w:val="22"/>
        <w:szCs w:val="22"/>
      </w:rPr>
    </w:lvl>
    <w:lvl w:ilvl="1">
      <w:start w:val="1"/>
      <w:numFmt w:val="lowerLetter"/>
      <w:lvlText w:val="(%2)"/>
      <w:lvlJc w:val="left"/>
      <w:pPr>
        <w:ind w:left="1778" w:hanging="360"/>
      </w:pPr>
      <w:rPr>
        <w:rFonts w:ascii="Arial" w:eastAsia="Arial" w:hAnsi="Arial" w:cs="Arial"/>
        <w:b w:val="0"/>
        <w:bCs w:val="0"/>
        <w:i w:val="0"/>
        <w:iCs w:val="0"/>
        <w:sz w:val="22"/>
        <w:szCs w:val="22"/>
      </w:rPr>
    </w:lvl>
    <w:lvl w:ilvl="2">
      <w:numFmt w:val="bullet"/>
      <w:lvlText w:val="•"/>
      <w:lvlJc w:val="left"/>
      <w:pPr>
        <w:ind w:left="2782" w:hanging="360"/>
      </w:pPr>
    </w:lvl>
    <w:lvl w:ilvl="3">
      <w:numFmt w:val="bullet"/>
      <w:lvlText w:val="•"/>
      <w:lvlJc w:val="left"/>
      <w:pPr>
        <w:ind w:left="3784" w:hanging="360"/>
      </w:pPr>
    </w:lvl>
    <w:lvl w:ilvl="4">
      <w:numFmt w:val="bullet"/>
      <w:lvlText w:val="•"/>
      <w:lvlJc w:val="left"/>
      <w:pPr>
        <w:ind w:left="4786" w:hanging="360"/>
      </w:pPr>
    </w:lvl>
    <w:lvl w:ilvl="5">
      <w:numFmt w:val="bullet"/>
      <w:lvlText w:val="•"/>
      <w:lvlJc w:val="left"/>
      <w:pPr>
        <w:ind w:left="5788" w:hanging="360"/>
      </w:pPr>
    </w:lvl>
    <w:lvl w:ilvl="6">
      <w:numFmt w:val="bullet"/>
      <w:lvlText w:val="•"/>
      <w:lvlJc w:val="left"/>
      <w:pPr>
        <w:ind w:left="6791" w:hanging="360"/>
      </w:pPr>
    </w:lvl>
    <w:lvl w:ilvl="7">
      <w:numFmt w:val="bullet"/>
      <w:lvlText w:val="•"/>
      <w:lvlJc w:val="left"/>
      <w:pPr>
        <w:ind w:left="7793" w:hanging="360"/>
      </w:pPr>
    </w:lvl>
    <w:lvl w:ilvl="8">
      <w:numFmt w:val="bullet"/>
      <w:lvlText w:val="•"/>
      <w:lvlJc w:val="left"/>
      <w:pPr>
        <w:ind w:left="8795" w:hanging="360"/>
      </w:pPr>
    </w:lvl>
  </w:abstractNum>
  <w:abstractNum w:abstractNumId="21" w15:restartNumberingAfterBreak="0">
    <w:nsid w:val="6D5A6402"/>
    <w:multiLevelType w:val="multilevel"/>
    <w:tmpl w:val="F4B441A8"/>
    <w:lvl w:ilvl="0">
      <w:start w:val="1"/>
      <w:numFmt w:val="decimal"/>
      <w:lvlText w:val="%1"/>
      <w:lvlJc w:val="left"/>
      <w:pPr>
        <w:ind w:left="770" w:hanging="432"/>
      </w:pPr>
      <w:rPr>
        <w:rFonts w:ascii="Arial" w:eastAsia="Arial" w:hAnsi="Arial" w:cs="Arial"/>
        <w:b/>
        <w:bCs/>
        <w:i w:val="0"/>
        <w:iCs w:val="0"/>
        <w:sz w:val="28"/>
        <w:szCs w:val="28"/>
      </w:rPr>
    </w:lvl>
    <w:lvl w:ilvl="1">
      <w:start w:val="1"/>
      <w:numFmt w:val="decimal"/>
      <w:lvlText w:val="%1.%2."/>
      <w:lvlJc w:val="left"/>
      <w:pPr>
        <w:ind w:left="1130" w:hanging="432"/>
      </w:pPr>
      <w:rPr>
        <w:rFonts w:ascii="Arial" w:eastAsia="Arial" w:hAnsi="Arial" w:cs="Arial"/>
        <w:b w:val="0"/>
        <w:bCs w:val="0"/>
        <w:i w:val="0"/>
        <w:iCs w:val="0"/>
        <w:sz w:val="22"/>
        <w:szCs w:val="22"/>
      </w:rPr>
    </w:lvl>
    <w:lvl w:ilvl="2">
      <w:numFmt w:val="bullet"/>
      <w:lvlText w:val="•"/>
      <w:lvlJc w:val="left"/>
      <w:pPr>
        <w:ind w:left="2213" w:hanging="430"/>
      </w:pPr>
    </w:lvl>
    <w:lvl w:ilvl="3">
      <w:numFmt w:val="bullet"/>
      <w:lvlText w:val="•"/>
      <w:lvlJc w:val="left"/>
      <w:pPr>
        <w:ind w:left="3286" w:hanging="431"/>
      </w:pPr>
    </w:lvl>
    <w:lvl w:ilvl="4">
      <w:numFmt w:val="bullet"/>
      <w:lvlText w:val="•"/>
      <w:lvlJc w:val="left"/>
      <w:pPr>
        <w:ind w:left="4360" w:hanging="432"/>
      </w:pPr>
    </w:lvl>
    <w:lvl w:ilvl="5">
      <w:numFmt w:val="bullet"/>
      <w:lvlText w:val="•"/>
      <w:lvlJc w:val="left"/>
      <w:pPr>
        <w:ind w:left="5433" w:hanging="432"/>
      </w:pPr>
    </w:lvl>
    <w:lvl w:ilvl="6">
      <w:numFmt w:val="bullet"/>
      <w:lvlText w:val="•"/>
      <w:lvlJc w:val="left"/>
      <w:pPr>
        <w:ind w:left="6506" w:hanging="432"/>
      </w:pPr>
    </w:lvl>
    <w:lvl w:ilvl="7">
      <w:numFmt w:val="bullet"/>
      <w:lvlText w:val="•"/>
      <w:lvlJc w:val="left"/>
      <w:pPr>
        <w:ind w:left="7580" w:hanging="432"/>
      </w:pPr>
    </w:lvl>
    <w:lvl w:ilvl="8">
      <w:numFmt w:val="bullet"/>
      <w:lvlText w:val="•"/>
      <w:lvlJc w:val="left"/>
      <w:pPr>
        <w:ind w:left="8653" w:hanging="432"/>
      </w:pPr>
    </w:lvl>
  </w:abstractNum>
  <w:abstractNum w:abstractNumId="22" w15:restartNumberingAfterBreak="0">
    <w:nsid w:val="704E3810"/>
    <w:multiLevelType w:val="multilevel"/>
    <w:tmpl w:val="142AD992"/>
    <w:lvl w:ilvl="0">
      <w:numFmt w:val="bullet"/>
      <w:lvlText w:val="●"/>
      <w:lvlJc w:val="left"/>
      <w:pPr>
        <w:ind w:left="1058" w:hanging="360"/>
      </w:pPr>
      <w:rPr>
        <w:rFonts w:ascii="Noto Sans Symbols" w:eastAsia="Noto Sans Symbols" w:hAnsi="Noto Sans Symbols" w:cs="Noto Sans Symbols"/>
        <w:b w:val="0"/>
        <w:bCs w:val="0"/>
        <w:i w:val="0"/>
        <w:iCs w:val="0"/>
        <w:sz w:val="22"/>
        <w:szCs w:val="22"/>
      </w:rPr>
    </w:lvl>
    <w:lvl w:ilvl="1">
      <w:numFmt w:val="bullet"/>
      <w:lvlText w:val="−"/>
      <w:lvlJc w:val="left"/>
      <w:pPr>
        <w:ind w:left="1778" w:hanging="360"/>
      </w:pPr>
      <w:rPr>
        <w:rFonts w:ascii="Noto Sans Symbols" w:eastAsia="Noto Sans Symbols" w:hAnsi="Noto Sans Symbols" w:cs="Noto Sans Symbols"/>
        <w:b w:val="0"/>
        <w:bCs w:val="0"/>
        <w:i w:val="0"/>
        <w:iCs w:val="0"/>
        <w:sz w:val="22"/>
        <w:szCs w:val="22"/>
      </w:rPr>
    </w:lvl>
    <w:lvl w:ilvl="2">
      <w:numFmt w:val="bullet"/>
      <w:lvlText w:val="•"/>
      <w:lvlJc w:val="left"/>
      <w:pPr>
        <w:ind w:left="2782" w:hanging="360"/>
      </w:pPr>
    </w:lvl>
    <w:lvl w:ilvl="3">
      <w:numFmt w:val="bullet"/>
      <w:lvlText w:val="•"/>
      <w:lvlJc w:val="left"/>
      <w:pPr>
        <w:ind w:left="3784" w:hanging="360"/>
      </w:pPr>
    </w:lvl>
    <w:lvl w:ilvl="4">
      <w:numFmt w:val="bullet"/>
      <w:lvlText w:val="•"/>
      <w:lvlJc w:val="left"/>
      <w:pPr>
        <w:ind w:left="4786" w:hanging="360"/>
      </w:pPr>
    </w:lvl>
    <w:lvl w:ilvl="5">
      <w:numFmt w:val="bullet"/>
      <w:lvlText w:val="•"/>
      <w:lvlJc w:val="left"/>
      <w:pPr>
        <w:ind w:left="5788" w:hanging="360"/>
      </w:pPr>
    </w:lvl>
    <w:lvl w:ilvl="6">
      <w:numFmt w:val="bullet"/>
      <w:lvlText w:val="•"/>
      <w:lvlJc w:val="left"/>
      <w:pPr>
        <w:ind w:left="6791" w:hanging="360"/>
      </w:pPr>
    </w:lvl>
    <w:lvl w:ilvl="7">
      <w:numFmt w:val="bullet"/>
      <w:lvlText w:val="•"/>
      <w:lvlJc w:val="left"/>
      <w:pPr>
        <w:ind w:left="7793" w:hanging="360"/>
      </w:pPr>
    </w:lvl>
    <w:lvl w:ilvl="8">
      <w:numFmt w:val="bullet"/>
      <w:lvlText w:val="•"/>
      <w:lvlJc w:val="left"/>
      <w:pPr>
        <w:ind w:left="8795" w:hanging="360"/>
      </w:pPr>
    </w:lvl>
  </w:abstractNum>
  <w:abstractNum w:abstractNumId="23" w15:restartNumberingAfterBreak="0">
    <w:nsid w:val="74565EAC"/>
    <w:multiLevelType w:val="multilevel"/>
    <w:tmpl w:val="4D74C138"/>
    <w:lvl w:ilvl="0">
      <w:start w:val="1"/>
      <w:numFmt w:val="lowerLetter"/>
      <w:lvlText w:val="(%1)"/>
      <w:lvlJc w:val="left"/>
      <w:pPr>
        <w:ind w:left="1490" w:hanging="360"/>
      </w:pPr>
      <w:rPr>
        <w:rFonts w:ascii="Arial" w:eastAsia="Arial" w:hAnsi="Arial" w:cs="Arial"/>
        <w:b w:val="0"/>
        <w:bCs w:val="0"/>
        <w:i w:val="0"/>
        <w:iCs w:val="0"/>
        <w:sz w:val="22"/>
        <w:szCs w:val="22"/>
      </w:rPr>
    </w:lvl>
    <w:lvl w:ilvl="1">
      <w:numFmt w:val="bullet"/>
      <w:lvlText w:val="•"/>
      <w:lvlJc w:val="left"/>
      <w:pPr>
        <w:ind w:left="2430" w:hanging="360"/>
      </w:pPr>
    </w:lvl>
    <w:lvl w:ilvl="2">
      <w:numFmt w:val="bullet"/>
      <w:lvlText w:val="•"/>
      <w:lvlJc w:val="left"/>
      <w:pPr>
        <w:ind w:left="3360" w:hanging="360"/>
      </w:pPr>
    </w:lvl>
    <w:lvl w:ilvl="3">
      <w:numFmt w:val="bullet"/>
      <w:lvlText w:val="•"/>
      <w:lvlJc w:val="left"/>
      <w:pPr>
        <w:ind w:left="4290" w:hanging="360"/>
      </w:pPr>
    </w:lvl>
    <w:lvl w:ilvl="4">
      <w:numFmt w:val="bullet"/>
      <w:lvlText w:val="•"/>
      <w:lvlJc w:val="left"/>
      <w:pPr>
        <w:ind w:left="5220" w:hanging="360"/>
      </w:pPr>
    </w:lvl>
    <w:lvl w:ilvl="5">
      <w:numFmt w:val="bullet"/>
      <w:lvlText w:val="•"/>
      <w:lvlJc w:val="left"/>
      <w:pPr>
        <w:ind w:left="6150" w:hanging="360"/>
      </w:pPr>
    </w:lvl>
    <w:lvl w:ilvl="6">
      <w:numFmt w:val="bullet"/>
      <w:lvlText w:val="•"/>
      <w:lvlJc w:val="left"/>
      <w:pPr>
        <w:ind w:left="7080" w:hanging="360"/>
      </w:pPr>
    </w:lvl>
    <w:lvl w:ilvl="7">
      <w:numFmt w:val="bullet"/>
      <w:lvlText w:val="•"/>
      <w:lvlJc w:val="left"/>
      <w:pPr>
        <w:ind w:left="8010" w:hanging="360"/>
      </w:pPr>
    </w:lvl>
    <w:lvl w:ilvl="8">
      <w:numFmt w:val="bullet"/>
      <w:lvlText w:val="•"/>
      <w:lvlJc w:val="left"/>
      <w:pPr>
        <w:ind w:left="8940" w:hanging="360"/>
      </w:pPr>
    </w:lvl>
  </w:abstractNum>
  <w:abstractNum w:abstractNumId="24" w15:restartNumberingAfterBreak="0">
    <w:nsid w:val="7582507C"/>
    <w:multiLevelType w:val="multilevel"/>
    <w:tmpl w:val="C3AE94D4"/>
    <w:lvl w:ilvl="0">
      <w:start w:val="2"/>
      <w:numFmt w:val="decimal"/>
      <w:lvlText w:val="%1"/>
      <w:lvlJc w:val="left"/>
      <w:pPr>
        <w:ind w:left="480" w:hanging="480"/>
      </w:pPr>
      <w:rPr>
        <w:rFonts w:hint="default"/>
      </w:rPr>
    </w:lvl>
    <w:lvl w:ilvl="1">
      <w:start w:val="2"/>
      <w:numFmt w:val="decimal"/>
      <w:lvlText w:val="%1.%2"/>
      <w:lvlJc w:val="left"/>
      <w:pPr>
        <w:ind w:left="865" w:hanging="480"/>
      </w:pPr>
      <w:rPr>
        <w:rFonts w:hint="default"/>
      </w:rPr>
    </w:lvl>
    <w:lvl w:ilvl="2">
      <w:start w:val="1"/>
      <w:numFmt w:val="decimal"/>
      <w:lvlText w:val="%1.%2.%3"/>
      <w:lvlJc w:val="left"/>
      <w:pPr>
        <w:ind w:left="1490" w:hanging="720"/>
      </w:pPr>
      <w:rPr>
        <w:rFonts w:hint="default"/>
      </w:rPr>
    </w:lvl>
    <w:lvl w:ilvl="3">
      <w:start w:val="1"/>
      <w:numFmt w:val="decimal"/>
      <w:lvlText w:val="%1.%2.%3.%4"/>
      <w:lvlJc w:val="left"/>
      <w:pPr>
        <w:ind w:left="1875" w:hanging="720"/>
      </w:pPr>
      <w:rPr>
        <w:rFonts w:hint="default"/>
      </w:rPr>
    </w:lvl>
    <w:lvl w:ilvl="4">
      <w:start w:val="1"/>
      <w:numFmt w:val="decimal"/>
      <w:lvlText w:val="%1.%2.%3.%4.%5"/>
      <w:lvlJc w:val="left"/>
      <w:pPr>
        <w:ind w:left="2620" w:hanging="1080"/>
      </w:pPr>
      <w:rPr>
        <w:rFonts w:hint="default"/>
      </w:rPr>
    </w:lvl>
    <w:lvl w:ilvl="5">
      <w:start w:val="1"/>
      <w:numFmt w:val="decimal"/>
      <w:lvlText w:val="%1.%2.%3.%4.%5.%6"/>
      <w:lvlJc w:val="left"/>
      <w:pPr>
        <w:ind w:left="3005" w:hanging="1080"/>
      </w:pPr>
      <w:rPr>
        <w:rFonts w:hint="default"/>
      </w:rPr>
    </w:lvl>
    <w:lvl w:ilvl="6">
      <w:start w:val="1"/>
      <w:numFmt w:val="decimal"/>
      <w:lvlText w:val="%1.%2.%3.%4.%5.%6.%7"/>
      <w:lvlJc w:val="left"/>
      <w:pPr>
        <w:ind w:left="3750" w:hanging="1440"/>
      </w:pPr>
      <w:rPr>
        <w:rFonts w:hint="default"/>
      </w:rPr>
    </w:lvl>
    <w:lvl w:ilvl="7">
      <w:start w:val="1"/>
      <w:numFmt w:val="decimal"/>
      <w:lvlText w:val="%1.%2.%3.%4.%5.%6.%7.%8"/>
      <w:lvlJc w:val="left"/>
      <w:pPr>
        <w:ind w:left="4135" w:hanging="1440"/>
      </w:pPr>
      <w:rPr>
        <w:rFonts w:hint="default"/>
      </w:rPr>
    </w:lvl>
    <w:lvl w:ilvl="8">
      <w:start w:val="1"/>
      <w:numFmt w:val="decimal"/>
      <w:lvlText w:val="%1.%2.%3.%4.%5.%6.%7.%8.%9"/>
      <w:lvlJc w:val="left"/>
      <w:pPr>
        <w:ind w:left="4880" w:hanging="1800"/>
      </w:pPr>
      <w:rPr>
        <w:rFonts w:hint="default"/>
      </w:rPr>
    </w:lvl>
  </w:abstractNum>
  <w:abstractNum w:abstractNumId="25" w15:restartNumberingAfterBreak="0">
    <w:nsid w:val="76E9136F"/>
    <w:multiLevelType w:val="multilevel"/>
    <w:tmpl w:val="6D18CA20"/>
    <w:lvl w:ilvl="0">
      <w:start w:val="7"/>
      <w:numFmt w:val="decimal"/>
      <w:lvlText w:val="%1"/>
      <w:lvlJc w:val="left"/>
      <w:pPr>
        <w:ind w:left="644" w:hanging="359"/>
      </w:pPr>
      <w:rPr>
        <w:rFonts w:ascii="Arial" w:eastAsia="Arial" w:hAnsi="Arial" w:cs="Arial"/>
        <w:b/>
        <w:bCs/>
        <w:i w:val="0"/>
        <w:iCs w:val="0"/>
        <w:sz w:val="28"/>
        <w:szCs w:val="28"/>
      </w:rPr>
    </w:lvl>
    <w:lvl w:ilvl="1">
      <w:start w:val="1"/>
      <w:numFmt w:val="decimal"/>
      <w:lvlText w:val="%1.%2"/>
      <w:lvlJc w:val="left"/>
      <w:pPr>
        <w:ind w:left="1615" w:hanging="809"/>
      </w:pPr>
    </w:lvl>
    <w:lvl w:ilvl="2">
      <w:start w:val="1"/>
      <w:numFmt w:val="decimal"/>
      <w:lvlText w:val="%1.%2.%3"/>
      <w:lvlJc w:val="left"/>
      <w:pPr>
        <w:ind w:left="2182" w:hanging="809"/>
      </w:pPr>
      <w:rPr>
        <w:rFonts w:ascii="Arial" w:eastAsia="Arial" w:hAnsi="Arial" w:cs="Arial"/>
        <w:b w:val="0"/>
        <w:bCs w:val="0"/>
        <w:i w:val="0"/>
        <w:iCs w:val="0"/>
        <w:sz w:val="22"/>
        <w:szCs w:val="22"/>
      </w:rPr>
    </w:lvl>
    <w:lvl w:ilvl="3">
      <w:start w:val="1"/>
      <w:numFmt w:val="decimal"/>
      <w:lvlText w:val="%1.%2.%3.%4"/>
      <w:lvlJc w:val="left"/>
      <w:pPr>
        <w:ind w:left="2465" w:hanging="809"/>
      </w:pPr>
      <w:rPr>
        <w:rFonts w:ascii="Arial" w:eastAsia="Arial" w:hAnsi="Arial" w:cs="Arial"/>
        <w:b w:val="0"/>
        <w:bCs w:val="0"/>
        <w:i w:val="0"/>
        <w:iCs w:val="0"/>
        <w:sz w:val="22"/>
        <w:szCs w:val="22"/>
      </w:rPr>
    </w:lvl>
    <w:lvl w:ilvl="4">
      <w:numFmt w:val="bullet"/>
      <w:lvlText w:val="•"/>
      <w:lvlJc w:val="left"/>
      <w:pPr>
        <w:ind w:left="1360" w:hanging="809"/>
      </w:pPr>
    </w:lvl>
    <w:lvl w:ilvl="5">
      <w:numFmt w:val="bullet"/>
      <w:lvlText w:val="•"/>
      <w:lvlJc w:val="left"/>
      <w:pPr>
        <w:ind w:left="1480" w:hanging="809"/>
      </w:pPr>
    </w:lvl>
    <w:lvl w:ilvl="6">
      <w:numFmt w:val="bullet"/>
      <w:lvlText w:val="•"/>
      <w:lvlJc w:val="left"/>
      <w:pPr>
        <w:ind w:left="1540" w:hanging="809"/>
      </w:pPr>
    </w:lvl>
    <w:lvl w:ilvl="7">
      <w:numFmt w:val="bullet"/>
      <w:lvlText w:val="•"/>
      <w:lvlJc w:val="left"/>
      <w:pPr>
        <w:ind w:left="1620" w:hanging="809"/>
      </w:pPr>
    </w:lvl>
    <w:lvl w:ilvl="8">
      <w:numFmt w:val="bullet"/>
      <w:lvlText w:val="•"/>
      <w:lvlJc w:val="left"/>
      <w:pPr>
        <w:ind w:left="1740" w:hanging="809"/>
      </w:pPr>
    </w:lvl>
  </w:abstractNum>
  <w:abstractNum w:abstractNumId="26" w15:restartNumberingAfterBreak="0">
    <w:nsid w:val="7D811850"/>
    <w:multiLevelType w:val="multilevel"/>
    <w:tmpl w:val="F57665CE"/>
    <w:lvl w:ilvl="0">
      <w:start w:val="1"/>
      <w:numFmt w:val="lowerLetter"/>
      <w:lvlText w:val="%1."/>
      <w:lvlJc w:val="left"/>
      <w:pPr>
        <w:ind w:left="1778" w:hanging="360"/>
      </w:pPr>
      <w:rPr>
        <w:rFonts w:ascii="Arial" w:eastAsia="Arial" w:hAnsi="Arial" w:cs="Arial"/>
        <w:b w:val="0"/>
        <w:bCs w:val="0"/>
        <w:i w:val="0"/>
        <w:iCs w:val="0"/>
        <w:sz w:val="22"/>
        <w:szCs w:val="22"/>
      </w:rPr>
    </w:lvl>
    <w:lvl w:ilvl="1">
      <w:numFmt w:val="bullet"/>
      <w:lvlText w:val="•"/>
      <w:lvlJc w:val="left"/>
      <w:pPr>
        <w:ind w:left="2682" w:hanging="360"/>
      </w:pPr>
    </w:lvl>
    <w:lvl w:ilvl="2">
      <w:numFmt w:val="bullet"/>
      <w:lvlText w:val="•"/>
      <w:lvlJc w:val="left"/>
      <w:pPr>
        <w:ind w:left="3584" w:hanging="360"/>
      </w:pPr>
    </w:lvl>
    <w:lvl w:ilvl="3">
      <w:numFmt w:val="bullet"/>
      <w:lvlText w:val="•"/>
      <w:lvlJc w:val="left"/>
      <w:pPr>
        <w:ind w:left="4486" w:hanging="360"/>
      </w:pPr>
    </w:lvl>
    <w:lvl w:ilvl="4">
      <w:numFmt w:val="bullet"/>
      <w:lvlText w:val="•"/>
      <w:lvlJc w:val="left"/>
      <w:pPr>
        <w:ind w:left="5388" w:hanging="360"/>
      </w:pPr>
    </w:lvl>
    <w:lvl w:ilvl="5">
      <w:numFmt w:val="bullet"/>
      <w:lvlText w:val="•"/>
      <w:lvlJc w:val="left"/>
      <w:pPr>
        <w:ind w:left="6290" w:hanging="360"/>
      </w:pPr>
    </w:lvl>
    <w:lvl w:ilvl="6">
      <w:numFmt w:val="bullet"/>
      <w:lvlText w:val="•"/>
      <w:lvlJc w:val="left"/>
      <w:pPr>
        <w:ind w:left="7192" w:hanging="360"/>
      </w:pPr>
    </w:lvl>
    <w:lvl w:ilvl="7">
      <w:numFmt w:val="bullet"/>
      <w:lvlText w:val="•"/>
      <w:lvlJc w:val="left"/>
      <w:pPr>
        <w:ind w:left="8094" w:hanging="360"/>
      </w:pPr>
    </w:lvl>
    <w:lvl w:ilvl="8">
      <w:numFmt w:val="bullet"/>
      <w:lvlText w:val="•"/>
      <w:lvlJc w:val="left"/>
      <w:pPr>
        <w:ind w:left="8996" w:hanging="360"/>
      </w:pPr>
    </w:lvl>
  </w:abstractNum>
  <w:abstractNum w:abstractNumId="27" w15:restartNumberingAfterBreak="0">
    <w:nsid w:val="7ECB17A1"/>
    <w:multiLevelType w:val="multilevel"/>
    <w:tmpl w:val="4816CF86"/>
    <w:lvl w:ilvl="0">
      <w:start w:val="1"/>
      <w:numFmt w:val="lowerLetter"/>
      <w:lvlText w:val="(%1)"/>
      <w:lvlJc w:val="left"/>
      <w:pPr>
        <w:ind w:left="1490" w:hanging="360"/>
      </w:pPr>
      <w:rPr>
        <w:rFonts w:ascii="Arial" w:eastAsia="Arial" w:hAnsi="Arial" w:cs="Arial"/>
        <w:b w:val="0"/>
        <w:bCs w:val="0"/>
        <w:i w:val="0"/>
        <w:iCs w:val="0"/>
        <w:sz w:val="22"/>
        <w:szCs w:val="22"/>
      </w:rPr>
    </w:lvl>
    <w:lvl w:ilvl="1">
      <w:numFmt w:val="bullet"/>
      <w:lvlText w:val="•"/>
      <w:lvlJc w:val="left"/>
      <w:pPr>
        <w:ind w:left="2430" w:hanging="360"/>
      </w:pPr>
    </w:lvl>
    <w:lvl w:ilvl="2">
      <w:numFmt w:val="bullet"/>
      <w:lvlText w:val="•"/>
      <w:lvlJc w:val="left"/>
      <w:pPr>
        <w:ind w:left="3360" w:hanging="360"/>
      </w:pPr>
    </w:lvl>
    <w:lvl w:ilvl="3">
      <w:numFmt w:val="bullet"/>
      <w:lvlText w:val="•"/>
      <w:lvlJc w:val="left"/>
      <w:pPr>
        <w:ind w:left="4290" w:hanging="360"/>
      </w:pPr>
    </w:lvl>
    <w:lvl w:ilvl="4">
      <w:numFmt w:val="bullet"/>
      <w:lvlText w:val="•"/>
      <w:lvlJc w:val="left"/>
      <w:pPr>
        <w:ind w:left="5220" w:hanging="360"/>
      </w:pPr>
    </w:lvl>
    <w:lvl w:ilvl="5">
      <w:numFmt w:val="bullet"/>
      <w:lvlText w:val="•"/>
      <w:lvlJc w:val="left"/>
      <w:pPr>
        <w:ind w:left="6150" w:hanging="360"/>
      </w:pPr>
    </w:lvl>
    <w:lvl w:ilvl="6">
      <w:numFmt w:val="bullet"/>
      <w:lvlText w:val="•"/>
      <w:lvlJc w:val="left"/>
      <w:pPr>
        <w:ind w:left="7080" w:hanging="360"/>
      </w:pPr>
    </w:lvl>
    <w:lvl w:ilvl="7">
      <w:numFmt w:val="bullet"/>
      <w:lvlText w:val="•"/>
      <w:lvlJc w:val="left"/>
      <w:pPr>
        <w:ind w:left="8010" w:hanging="360"/>
      </w:pPr>
    </w:lvl>
    <w:lvl w:ilvl="8">
      <w:numFmt w:val="bullet"/>
      <w:lvlText w:val="•"/>
      <w:lvlJc w:val="left"/>
      <w:pPr>
        <w:ind w:left="8940" w:hanging="360"/>
      </w:pPr>
    </w:lvl>
  </w:abstractNum>
  <w:num w:numId="1" w16cid:durableId="1708290578">
    <w:abstractNumId w:val="18"/>
  </w:num>
  <w:num w:numId="2" w16cid:durableId="1840804567">
    <w:abstractNumId w:val="22"/>
  </w:num>
  <w:num w:numId="3" w16cid:durableId="2098091610">
    <w:abstractNumId w:val="9"/>
  </w:num>
  <w:num w:numId="4" w16cid:durableId="1799909413">
    <w:abstractNumId w:val="21"/>
  </w:num>
  <w:num w:numId="5" w16cid:durableId="1251625593">
    <w:abstractNumId w:val="17"/>
  </w:num>
  <w:num w:numId="6" w16cid:durableId="1157763970">
    <w:abstractNumId w:val="16"/>
  </w:num>
  <w:num w:numId="7" w16cid:durableId="808978550">
    <w:abstractNumId w:val="11"/>
  </w:num>
  <w:num w:numId="8" w16cid:durableId="1303577412">
    <w:abstractNumId w:val="4"/>
  </w:num>
  <w:num w:numId="9" w16cid:durableId="203178113">
    <w:abstractNumId w:val="12"/>
  </w:num>
  <w:num w:numId="10" w16cid:durableId="1787693883">
    <w:abstractNumId w:val="15"/>
  </w:num>
  <w:num w:numId="11" w16cid:durableId="578289777">
    <w:abstractNumId w:val="0"/>
  </w:num>
  <w:num w:numId="12" w16cid:durableId="647050374">
    <w:abstractNumId w:val="23"/>
  </w:num>
  <w:num w:numId="13" w16cid:durableId="1135295375">
    <w:abstractNumId w:val="5"/>
  </w:num>
  <w:num w:numId="14" w16cid:durableId="1431971094">
    <w:abstractNumId w:val="27"/>
  </w:num>
  <w:num w:numId="15" w16cid:durableId="319310987">
    <w:abstractNumId w:val="14"/>
  </w:num>
  <w:num w:numId="16" w16cid:durableId="1415738576">
    <w:abstractNumId w:val="19"/>
  </w:num>
  <w:num w:numId="17" w16cid:durableId="1231844452">
    <w:abstractNumId w:val="26"/>
  </w:num>
  <w:num w:numId="18" w16cid:durableId="1776363516">
    <w:abstractNumId w:val="25"/>
  </w:num>
  <w:num w:numId="19" w16cid:durableId="972829927">
    <w:abstractNumId w:val="8"/>
  </w:num>
  <w:num w:numId="20" w16cid:durableId="1169373124">
    <w:abstractNumId w:val="2"/>
  </w:num>
  <w:num w:numId="21" w16cid:durableId="1878152601">
    <w:abstractNumId w:val="20"/>
  </w:num>
  <w:num w:numId="22" w16cid:durableId="1812283442">
    <w:abstractNumId w:val="13"/>
  </w:num>
  <w:num w:numId="23" w16cid:durableId="520094694">
    <w:abstractNumId w:val="1"/>
  </w:num>
  <w:num w:numId="24" w16cid:durableId="320742500">
    <w:abstractNumId w:val="24"/>
  </w:num>
  <w:num w:numId="25" w16cid:durableId="53820363">
    <w:abstractNumId w:val="3"/>
  </w:num>
  <w:num w:numId="26" w16cid:durableId="205410053">
    <w:abstractNumId w:val="7"/>
  </w:num>
  <w:num w:numId="27" w16cid:durableId="661086652">
    <w:abstractNumId w:val="10"/>
  </w:num>
  <w:num w:numId="28" w16cid:durableId="156220470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0518"/>
    <w:rsid w:val="00086FCC"/>
    <w:rsid w:val="000C4A05"/>
    <w:rsid w:val="001009E2"/>
    <w:rsid w:val="00137735"/>
    <w:rsid w:val="001B13B5"/>
    <w:rsid w:val="001C1755"/>
    <w:rsid w:val="002062B3"/>
    <w:rsid w:val="002475DD"/>
    <w:rsid w:val="00297798"/>
    <w:rsid w:val="002C1FB4"/>
    <w:rsid w:val="003602D3"/>
    <w:rsid w:val="00376FD8"/>
    <w:rsid w:val="003775AF"/>
    <w:rsid w:val="003A22E5"/>
    <w:rsid w:val="003F2857"/>
    <w:rsid w:val="004005E3"/>
    <w:rsid w:val="00402872"/>
    <w:rsid w:val="004253A8"/>
    <w:rsid w:val="00426F76"/>
    <w:rsid w:val="005216A0"/>
    <w:rsid w:val="005547CB"/>
    <w:rsid w:val="0059476C"/>
    <w:rsid w:val="005C3164"/>
    <w:rsid w:val="006F19D1"/>
    <w:rsid w:val="00720F36"/>
    <w:rsid w:val="00755A5B"/>
    <w:rsid w:val="007B5C37"/>
    <w:rsid w:val="007D7D1A"/>
    <w:rsid w:val="00811E45"/>
    <w:rsid w:val="009274C1"/>
    <w:rsid w:val="00937133"/>
    <w:rsid w:val="0095681C"/>
    <w:rsid w:val="009C2529"/>
    <w:rsid w:val="00AA649F"/>
    <w:rsid w:val="00B118AE"/>
    <w:rsid w:val="00B62098"/>
    <w:rsid w:val="00BA21DD"/>
    <w:rsid w:val="00BE79FD"/>
    <w:rsid w:val="00C45EC1"/>
    <w:rsid w:val="00D90518"/>
    <w:rsid w:val="00DC6334"/>
    <w:rsid w:val="00E130DA"/>
    <w:rsid w:val="00E44C1F"/>
    <w:rsid w:val="00F615D5"/>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D6515D"/>
  <w15:docId w15:val="{ECFB1E1D-742C-4527-BC19-83A8EB618F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ZA"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ind w:left="857" w:hanging="519"/>
      <w:outlineLvl w:val="0"/>
    </w:pPr>
    <w:rPr>
      <w:b/>
      <w:bCs/>
      <w:sz w:val="28"/>
      <w:szCs w:val="28"/>
    </w:rPr>
  </w:style>
  <w:style w:type="paragraph" w:styleId="Heading2">
    <w:name w:val="heading 2"/>
    <w:basedOn w:val="Normal"/>
    <w:next w:val="Normal"/>
    <w:uiPriority w:val="9"/>
    <w:unhideWhenUsed/>
    <w:qFormat/>
    <w:pPr>
      <w:ind w:left="1418" w:hanging="720"/>
      <w:outlineLvl w:val="1"/>
    </w:pPr>
    <w:rPr>
      <w:b/>
      <w:bCs/>
      <w:sz w:val="26"/>
      <w:szCs w:val="2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ind w:left="1771" w:right="1151" w:hanging="620"/>
    </w:pPr>
    <w:rPr>
      <w:b/>
      <w:bCs/>
      <w:sz w:val="32"/>
      <w:szCs w:val="32"/>
    </w:rPr>
  </w:style>
  <w:style w:type="table" w:customStyle="1" w:styleId="TableNormal1">
    <w:name w:val="TableNormal"/>
    <w:tblPr>
      <w:tblCellMar>
        <w:top w:w="100" w:type="dxa"/>
        <w:left w:w="100" w:type="dxa"/>
        <w:bottom w:w="100" w:type="dxa"/>
        <w:right w:w="100" w:type="dxa"/>
      </w:tblCellMar>
    </w:tblPr>
  </w:style>
  <w:style w:type="table" w:customStyle="1" w:styleId="a">
    <w:basedOn w:val="TableNormal1"/>
    <w:tblPr>
      <w:tblStyleRowBandSize w:val="1"/>
      <w:tblStyleColBandSize w:val="1"/>
      <w:tblCellMar>
        <w:top w:w="0" w:type="dxa"/>
        <w:left w:w="0" w:type="dxa"/>
        <w:bottom w:w="0" w:type="dxa"/>
        <w:right w:w="0" w:type="dxa"/>
      </w:tblCellMar>
    </w:tbl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character" w:styleId="LineNumber">
    <w:name w:val="line number"/>
    <w:basedOn w:val="DefaultParagraphFont"/>
    <w:uiPriority w:val="99"/>
    <w:semiHidden/>
    <w:unhideWhenUsed/>
    <w:rsid w:val="00452576"/>
  </w:style>
  <w:style w:type="paragraph" w:styleId="ListParagraph">
    <w:name w:val="List Paragraph"/>
    <w:basedOn w:val="Normal"/>
    <w:uiPriority w:val="34"/>
    <w:qFormat/>
    <w:rsid w:val="004E26E0"/>
    <w:pPr>
      <w:ind w:left="720"/>
      <w:contextualSpacing/>
    </w:pPr>
  </w:style>
  <w:style w:type="paragraph" w:styleId="TOC1">
    <w:name w:val="toc 1"/>
    <w:basedOn w:val="Normal"/>
    <w:next w:val="Normal"/>
    <w:autoRedefine/>
    <w:uiPriority w:val="39"/>
    <w:unhideWhenUsed/>
    <w:rsid w:val="00A90D31"/>
    <w:pPr>
      <w:spacing w:after="100"/>
    </w:pPr>
  </w:style>
  <w:style w:type="paragraph" w:styleId="TOC2">
    <w:name w:val="toc 2"/>
    <w:basedOn w:val="Normal"/>
    <w:next w:val="Normal"/>
    <w:autoRedefine/>
    <w:uiPriority w:val="39"/>
    <w:unhideWhenUsed/>
    <w:rsid w:val="00A90D31"/>
    <w:pPr>
      <w:spacing w:after="100"/>
      <w:ind w:left="220"/>
    </w:pPr>
  </w:style>
  <w:style w:type="character" w:styleId="Hyperlink">
    <w:name w:val="Hyperlink"/>
    <w:basedOn w:val="DefaultParagraphFont"/>
    <w:uiPriority w:val="99"/>
    <w:unhideWhenUsed/>
    <w:rsid w:val="00A90D31"/>
    <w:rPr>
      <w:color w:val="0000FF" w:themeColor="hyperlink"/>
      <w:u w:val="single"/>
    </w:rPr>
  </w:style>
  <w:style w:type="paragraph" w:styleId="Header">
    <w:name w:val="header"/>
    <w:basedOn w:val="Normal"/>
    <w:link w:val="HeaderChar"/>
    <w:uiPriority w:val="99"/>
    <w:unhideWhenUsed/>
    <w:rsid w:val="00A90D31"/>
    <w:pPr>
      <w:tabs>
        <w:tab w:val="center" w:pos="4513"/>
        <w:tab w:val="right" w:pos="9026"/>
      </w:tabs>
    </w:pPr>
  </w:style>
  <w:style w:type="character" w:customStyle="1" w:styleId="HeaderChar">
    <w:name w:val="Header Char"/>
    <w:basedOn w:val="DefaultParagraphFont"/>
    <w:link w:val="Header"/>
    <w:uiPriority w:val="99"/>
    <w:rsid w:val="00A90D31"/>
  </w:style>
  <w:style w:type="paragraph" w:styleId="Footer">
    <w:name w:val="footer"/>
    <w:basedOn w:val="Normal"/>
    <w:link w:val="FooterChar"/>
    <w:uiPriority w:val="99"/>
    <w:unhideWhenUsed/>
    <w:rsid w:val="00A90D31"/>
    <w:pPr>
      <w:tabs>
        <w:tab w:val="center" w:pos="4513"/>
        <w:tab w:val="right" w:pos="9026"/>
      </w:tabs>
    </w:pPr>
  </w:style>
  <w:style w:type="character" w:customStyle="1" w:styleId="FooterChar">
    <w:name w:val="Footer Char"/>
    <w:basedOn w:val="DefaultParagraphFont"/>
    <w:link w:val="Footer"/>
    <w:uiPriority w:val="99"/>
    <w:rsid w:val="00A90D31"/>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0">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M+UySJlPnqJ8cUdQT/eBBsGvjlg==">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56</Pages>
  <Words>11272</Words>
  <Characters>67975</Characters>
  <Application>Microsoft Office Word</Application>
  <DocSecurity>4</DocSecurity>
  <Lines>1942</Lines>
  <Paragraphs>1390</Paragraphs>
  <ScaleCrop>false</ScaleCrop>
  <Company/>
  <LinksUpToDate>false</LinksUpToDate>
  <CharactersWithSpaces>77857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Antoinette Ramaphoko</dc:creator>
  <cp:lastModifiedBy>Choene Maeta</cp:lastModifiedBy>
  <cp:revision>2</cp:revision>
  <dcterms:created xsi:type="dcterms:W3CDTF">2026-05-21T18:47:00Z</dcterms:created>
  <dcterms:modified xsi:type="dcterms:W3CDTF">2026-05-21T18:47:00Z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2025-05-15T00:00:00Z</vt:lpwstr>
  </property>
  <property fmtid="{D5CDD505-2E9C-101B-9397-08002B2CF9AE}" pid="3" name="Creator">
    <vt:lpwstr>Microsoft® Word 2019</vt:lpwstr>
  </property>
  <property fmtid="{D5CDD505-2E9C-101B-9397-08002B2CF9AE}" pid="4" name="LastSaved">
    <vt:lpwstr>2025-08-25T00:00:00Z</vt:lpwstr>
  </property>
  <property fmtid="{D5CDD505-2E9C-101B-9397-08002B2CF9AE}" pid="5" name="Producer">
    <vt:lpwstr>Microsoft® Word 2019</vt:lpwstr>
  </property>
  <property fmtid="{D5CDD505-2E9C-101B-9397-08002B2CF9AE}" pid="6" name="GrammarlyDocumentId">
    <vt:lpwstr>03d1a998-7c3f-4e12-90c6-193349ce5556</vt:lpwstr>
  </property>
  <property fmtid="{D5CDD505-2E9C-101B-9397-08002B2CF9AE}" pid="7" name="MSIP_Label_616f4fcd-8401-41c8-bfac-a60235e9eb06_Enabled">
    <vt:lpwstr>true</vt:lpwstr>
  </property>
  <property fmtid="{D5CDD505-2E9C-101B-9397-08002B2CF9AE}" pid="8" name="MSIP_Label_616f4fcd-8401-41c8-bfac-a60235e9eb06_SetDate">
    <vt:lpwstr>2026-02-27T13:49:41Z</vt:lpwstr>
  </property>
  <property fmtid="{D5CDD505-2E9C-101B-9397-08002B2CF9AE}" pid="9" name="MSIP_Label_616f4fcd-8401-41c8-bfac-a60235e9eb06_Method">
    <vt:lpwstr>Standard</vt:lpwstr>
  </property>
  <property fmtid="{D5CDD505-2E9C-101B-9397-08002B2CF9AE}" pid="10" name="MSIP_Label_616f4fcd-8401-41c8-bfac-a60235e9eb06_Name">
    <vt:lpwstr>General Information</vt:lpwstr>
  </property>
  <property fmtid="{D5CDD505-2E9C-101B-9397-08002B2CF9AE}" pid="11" name="MSIP_Label_616f4fcd-8401-41c8-bfac-a60235e9eb06_SiteId">
    <vt:lpwstr>96cb76fa-e95c-4b46-8af5-91bec5d808f2</vt:lpwstr>
  </property>
  <property fmtid="{D5CDD505-2E9C-101B-9397-08002B2CF9AE}" pid="12" name="MSIP_Label_616f4fcd-8401-41c8-bfac-a60235e9eb06_ActionId">
    <vt:lpwstr>ef388471-db67-41f9-9283-3095947bdca1</vt:lpwstr>
  </property>
  <property fmtid="{D5CDD505-2E9C-101B-9397-08002B2CF9AE}" pid="13" name="MSIP_Label_616f4fcd-8401-41c8-bfac-a60235e9eb06_ContentBits">
    <vt:lpwstr>0</vt:lpwstr>
  </property>
  <property fmtid="{D5CDD505-2E9C-101B-9397-08002B2CF9AE}" pid="14" name="MSIP_Label_616f4fcd-8401-41c8-bfac-a60235e9eb06_Tag">
    <vt:lpwstr>10, 3, 0, 1</vt:lpwstr>
  </property>
</Properties>
</file>